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A78" w14:textId="77777777" w:rsidR="00C46CF0" w:rsidRPr="009031BF" w:rsidRDefault="00C46CF0" w:rsidP="00F503C9">
      <w:pPr>
        <w:pStyle w:val="Bezodstpw"/>
        <w:jc w:val="both"/>
        <w:rPr>
          <w:rFonts w:ascii="Verdana" w:hAnsi="Verdana"/>
          <w:color w:val="000000" w:themeColor="text1"/>
          <w:sz w:val="20"/>
          <w:szCs w:val="20"/>
        </w:rPr>
      </w:pPr>
    </w:p>
    <w:p w14:paraId="02512B1C" w14:textId="77777777" w:rsidR="00F503C9" w:rsidRPr="009031BF" w:rsidRDefault="00F503C9" w:rsidP="00F503C9">
      <w:pPr>
        <w:pStyle w:val="Bezodstpw"/>
        <w:jc w:val="both"/>
        <w:rPr>
          <w:rFonts w:ascii="Verdana" w:hAnsi="Verdana"/>
          <w:color w:val="000000" w:themeColor="text1"/>
          <w:sz w:val="20"/>
          <w:szCs w:val="20"/>
        </w:rPr>
      </w:pPr>
    </w:p>
    <w:p w14:paraId="7EEF78A8" w14:textId="77777777" w:rsidR="00F503C9" w:rsidRPr="009031BF" w:rsidRDefault="00F503C9" w:rsidP="00F503C9">
      <w:pPr>
        <w:pStyle w:val="Bezodstpw"/>
        <w:jc w:val="both"/>
        <w:rPr>
          <w:rFonts w:ascii="Verdana" w:hAnsi="Verdana"/>
          <w:color w:val="000000" w:themeColor="text1"/>
          <w:sz w:val="20"/>
          <w:szCs w:val="20"/>
        </w:rPr>
      </w:pPr>
    </w:p>
    <w:p w14:paraId="43F4BAAC" w14:textId="31E468EE" w:rsidR="00F503C9" w:rsidRPr="009031BF" w:rsidRDefault="0004415A"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Znak postępowania: IRO.271.2.</w:t>
      </w:r>
      <w:r w:rsidR="00137ED5">
        <w:rPr>
          <w:rFonts w:ascii="Verdana" w:hAnsi="Verdana"/>
          <w:color w:val="000000" w:themeColor="text1"/>
          <w:sz w:val="20"/>
          <w:szCs w:val="20"/>
        </w:rPr>
        <w:t>18</w:t>
      </w:r>
      <w:r w:rsidR="00F503C9" w:rsidRPr="009031BF">
        <w:rPr>
          <w:rFonts w:ascii="Verdana" w:hAnsi="Verdana"/>
          <w:color w:val="000000" w:themeColor="text1"/>
          <w:sz w:val="20"/>
          <w:szCs w:val="20"/>
        </w:rPr>
        <w:t>.2022.</w:t>
      </w:r>
      <w:r w:rsidR="00C20EBE" w:rsidRPr="009031BF">
        <w:rPr>
          <w:rFonts w:ascii="Verdana" w:hAnsi="Verdana"/>
          <w:color w:val="000000" w:themeColor="text1"/>
          <w:sz w:val="20"/>
          <w:szCs w:val="20"/>
        </w:rPr>
        <w:t>MKG</w:t>
      </w:r>
      <w:r w:rsidR="00F503C9" w:rsidRPr="009031BF">
        <w:rPr>
          <w:rFonts w:ascii="Verdana" w:hAnsi="Verdana"/>
          <w:color w:val="000000" w:themeColor="text1"/>
          <w:sz w:val="20"/>
          <w:szCs w:val="20"/>
        </w:rPr>
        <w:tab/>
      </w:r>
      <w:r w:rsidR="00C20EBE" w:rsidRPr="009031BF">
        <w:rPr>
          <w:rFonts w:ascii="Verdana" w:hAnsi="Verdana"/>
          <w:color w:val="000000" w:themeColor="text1"/>
          <w:sz w:val="20"/>
          <w:szCs w:val="20"/>
        </w:rPr>
        <w:t xml:space="preserve">   </w:t>
      </w:r>
      <w:r w:rsidR="00F503C9" w:rsidRPr="009031BF">
        <w:rPr>
          <w:rFonts w:ascii="Verdana" w:hAnsi="Verdana"/>
          <w:color w:val="000000" w:themeColor="text1"/>
          <w:sz w:val="20"/>
          <w:szCs w:val="20"/>
        </w:rPr>
        <w:t xml:space="preserve">Piekoszów, dnia </w:t>
      </w:r>
      <w:r w:rsidR="00A86A2F">
        <w:rPr>
          <w:rFonts w:ascii="Verdana" w:hAnsi="Verdana"/>
          <w:color w:val="000000" w:themeColor="text1"/>
          <w:sz w:val="20"/>
          <w:szCs w:val="20"/>
        </w:rPr>
        <w:t>25 lipca</w:t>
      </w:r>
      <w:r w:rsidR="00F503C9" w:rsidRPr="009031BF">
        <w:rPr>
          <w:rFonts w:ascii="Verdana" w:hAnsi="Verdana"/>
          <w:color w:val="000000" w:themeColor="text1"/>
          <w:sz w:val="20"/>
          <w:szCs w:val="20"/>
        </w:rPr>
        <w:t xml:space="preserve"> 2022 r.</w:t>
      </w:r>
    </w:p>
    <w:p w14:paraId="1EAA29C9" w14:textId="77777777" w:rsidR="00F503C9" w:rsidRPr="009031BF" w:rsidRDefault="00F503C9" w:rsidP="00F503C9">
      <w:pPr>
        <w:pStyle w:val="Bezodstpw"/>
        <w:jc w:val="both"/>
        <w:rPr>
          <w:rFonts w:ascii="Verdana" w:hAnsi="Verdana"/>
          <w:color w:val="000000" w:themeColor="text1"/>
          <w:sz w:val="20"/>
          <w:szCs w:val="20"/>
        </w:rPr>
      </w:pPr>
    </w:p>
    <w:p w14:paraId="0111BA92" w14:textId="77777777" w:rsidR="00F503C9" w:rsidRPr="009031BF" w:rsidRDefault="00F503C9" w:rsidP="00F503C9">
      <w:pPr>
        <w:pStyle w:val="Bezodstpw"/>
        <w:jc w:val="both"/>
        <w:rPr>
          <w:rFonts w:ascii="Verdana" w:hAnsi="Verdana"/>
          <w:color w:val="000000" w:themeColor="text1"/>
          <w:sz w:val="20"/>
          <w:szCs w:val="20"/>
        </w:rPr>
      </w:pPr>
    </w:p>
    <w:p w14:paraId="202F2F82" w14:textId="5EFA849F"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noProof/>
          <w:color w:val="000000" w:themeColor="text1"/>
          <w:sz w:val="20"/>
          <w:szCs w:val="20"/>
          <w:lang w:eastAsia="pl-PL"/>
        </w:rPr>
        <w:drawing>
          <wp:inline distT="0" distB="0" distL="0" distR="0" wp14:anchorId="5868D517" wp14:editId="48C3AEEB">
            <wp:extent cx="823031" cy="9144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D3E581B" w14:textId="77777777" w:rsidR="00F503C9" w:rsidRPr="009031BF" w:rsidRDefault="00F503C9" w:rsidP="00F503C9">
      <w:pPr>
        <w:pStyle w:val="Bezodstpw"/>
        <w:jc w:val="center"/>
        <w:rPr>
          <w:rFonts w:ascii="Verdana" w:hAnsi="Verdana"/>
          <w:color w:val="000000" w:themeColor="text1"/>
          <w:sz w:val="20"/>
          <w:szCs w:val="20"/>
        </w:rPr>
      </w:pPr>
    </w:p>
    <w:p w14:paraId="6BC6ECE5"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Zamawiający:</w:t>
      </w:r>
    </w:p>
    <w:p w14:paraId="497AF0B2"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Gmina Piekoszów</w:t>
      </w:r>
    </w:p>
    <w:p w14:paraId="0C70BEE6"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ul. Częstochowska 66a</w:t>
      </w:r>
    </w:p>
    <w:p w14:paraId="5C58360D"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26-065 Piekoszów</w:t>
      </w:r>
    </w:p>
    <w:p w14:paraId="3F1E68EA" w14:textId="77777777" w:rsidR="00F503C9" w:rsidRPr="009031BF" w:rsidRDefault="00F503C9" w:rsidP="00F503C9">
      <w:pPr>
        <w:pStyle w:val="Bezodstpw"/>
        <w:jc w:val="center"/>
        <w:rPr>
          <w:rFonts w:ascii="Verdana" w:hAnsi="Verdana"/>
          <w:color w:val="000000" w:themeColor="text1"/>
          <w:sz w:val="20"/>
          <w:szCs w:val="20"/>
        </w:rPr>
      </w:pPr>
    </w:p>
    <w:p w14:paraId="0CABAAD5" w14:textId="77777777" w:rsidR="00F503C9" w:rsidRPr="009031BF" w:rsidRDefault="00F503C9" w:rsidP="00F503C9">
      <w:pPr>
        <w:pStyle w:val="Bezodstpw"/>
        <w:jc w:val="center"/>
        <w:rPr>
          <w:rFonts w:ascii="Verdana" w:hAnsi="Verdana"/>
          <w:color w:val="000000" w:themeColor="text1"/>
          <w:sz w:val="20"/>
          <w:szCs w:val="20"/>
        </w:rPr>
      </w:pPr>
    </w:p>
    <w:p w14:paraId="30C56E58"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SPECYFIKACJA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w:t>
      </w:r>
    </w:p>
    <w:p w14:paraId="2126EBF4"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(SWZ)</w:t>
      </w:r>
    </w:p>
    <w:p w14:paraId="6D36BC24" w14:textId="77777777" w:rsidR="00F503C9" w:rsidRPr="009031BF" w:rsidRDefault="00F503C9" w:rsidP="00F503C9">
      <w:pPr>
        <w:pStyle w:val="Bezodstpw"/>
        <w:jc w:val="center"/>
        <w:rPr>
          <w:rFonts w:ascii="Verdana" w:hAnsi="Verdana"/>
          <w:color w:val="000000" w:themeColor="text1"/>
          <w:sz w:val="20"/>
          <w:szCs w:val="20"/>
        </w:rPr>
      </w:pPr>
    </w:p>
    <w:p w14:paraId="67DC9C60" w14:textId="77777777" w:rsidR="008642A5" w:rsidRPr="009031BF" w:rsidRDefault="008642A5" w:rsidP="00F503C9">
      <w:pPr>
        <w:pStyle w:val="Bezodstpw"/>
        <w:jc w:val="center"/>
        <w:rPr>
          <w:rFonts w:ascii="Verdana" w:hAnsi="Verdana"/>
          <w:color w:val="000000" w:themeColor="text1"/>
          <w:sz w:val="20"/>
          <w:szCs w:val="20"/>
        </w:rPr>
      </w:pPr>
    </w:p>
    <w:p w14:paraId="1567ECEA" w14:textId="3C8B7DFA" w:rsidR="00F503C9" w:rsidRPr="009031BF" w:rsidRDefault="00612104"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W </w:t>
      </w:r>
      <w:r w:rsidR="00F503C9" w:rsidRPr="009031BF">
        <w:rPr>
          <w:rFonts w:ascii="Verdana" w:hAnsi="Verdana"/>
          <w:color w:val="000000" w:themeColor="text1"/>
          <w:sz w:val="20"/>
          <w:szCs w:val="20"/>
        </w:rPr>
        <w:t xml:space="preserve">POSTĘPOWANIU O UDZIELENIE ZAMÓWIENIA PUBLICZNEGO </w:t>
      </w:r>
      <w:r w:rsidR="00B771E4" w:rsidRPr="009031BF">
        <w:rPr>
          <w:rFonts w:ascii="Verdana" w:hAnsi="Verdana"/>
          <w:color w:val="000000" w:themeColor="text1"/>
          <w:sz w:val="20"/>
          <w:szCs w:val="20"/>
        </w:rPr>
        <w:t>POD NAZWĄ</w:t>
      </w:r>
      <w:r w:rsidR="00F503C9" w:rsidRPr="009031BF">
        <w:rPr>
          <w:rFonts w:ascii="Verdana" w:hAnsi="Verdana"/>
          <w:color w:val="000000" w:themeColor="text1"/>
          <w:sz w:val="20"/>
          <w:szCs w:val="20"/>
        </w:rPr>
        <w:t>:</w:t>
      </w:r>
    </w:p>
    <w:p w14:paraId="4EF87EE9" w14:textId="37342905" w:rsidR="00F503C9" w:rsidRPr="009031BF" w:rsidRDefault="00F503C9" w:rsidP="00AC23C4">
      <w:pPr>
        <w:spacing w:after="0"/>
        <w:jc w:val="center"/>
        <w:rPr>
          <w:rFonts w:ascii="Verdana" w:hAnsi="Verdana"/>
          <w:color w:val="000000" w:themeColor="text1"/>
          <w:sz w:val="20"/>
          <w:szCs w:val="20"/>
        </w:rPr>
      </w:pPr>
      <w:bookmarkStart w:id="0" w:name="_Hlk101677132"/>
      <w:r w:rsidRPr="009031BF">
        <w:rPr>
          <w:rFonts w:ascii="Verdana" w:hAnsi="Verdana"/>
          <w:color w:val="000000" w:themeColor="text1"/>
          <w:sz w:val="20"/>
          <w:szCs w:val="20"/>
        </w:rPr>
        <w:t>„</w:t>
      </w:r>
      <w:bookmarkStart w:id="1" w:name="_Hlk101722549"/>
      <w:r w:rsidR="00AC23C4" w:rsidRPr="009031BF">
        <w:rPr>
          <w:rFonts w:ascii="Verdana" w:hAnsi="Verdana"/>
          <w:color w:val="000000" w:themeColor="text1"/>
          <w:sz w:val="20"/>
          <w:szCs w:val="20"/>
        </w:rPr>
        <w:t>Budowa i wyposażenie Punktu Selektywnej Zbiórki Odpadów Komunalnych na terenie gminy Piekoszów wraz z zakupem urządzeń komunalnych</w:t>
      </w:r>
      <w:bookmarkEnd w:id="1"/>
      <w:r w:rsidR="00AC23C4" w:rsidRPr="009031BF">
        <w:rPr>
          <w:rFonts w:ascii="Verdana" w:hAnsi="Verdana"/>
          <w:color w:val="000000" w:themeColor="text1"/>
          <w:sz w:val="20"/>
          <w:szCs w:val="20"/>
        </w:rPr>
        <w:t>”</w:t>
      </w:r>
    </w:p>
    <w:bookmarkEnd w:id="0"/>
    <w:p w14:paraId="2E298970" w14:textId="77777777" w:rsidR="00F503C9" w:rsidRPr="009031BF" w:rsidRDefault="00F503C9" w:rsidP="00F503C9">
      <w:pPr>
        <w:pStyle w:val="Bezodstpw"/>
        <w:jc w:val="center"/>
        <w:rPr>
          <w:rFonts w:ascii="Verdana" w:hAnsi="Verdana"/>
          <w:color w:val="000000" w:themeColor="text1"/>
          <w:sz w:val="20"/>
          <w:szCs w:val="20"/>
        </w:rPr>
      </w:pPr>
    </w:p>
    <w:p w14:paraId="013DA50D" w14:textId="77777777" w:rsidR="006D51EF" w:rsidRPr="009031BF" w:rsidRDefault="006D51EF" w:rsidP="00F503C9">
      <w:pPr>
        <w:pStyle w:val="Bezodstpw"/>
        <w:jc w:val="both"/>
        <w:rPr>
          <w:rFonts w:ascii="Verdana" w:hAnsi="Verdana"/>
          <w:color w:val="000000" w:themeColor="text1"/>
          <w:sz w:val="20"/>
          <w:szCs w:val="20"/>
        </w:rPr>
      </w:pPr>
    </w:p>
    <w:p w14:paraId="33874E19" w14:textId="77777777" w:rsidR="006D51EF" w:rsidRPr="009031BF" w:rsidRDefault="006D51EF" w:rsidP="00F503C9">
      <w:pPr>
        <w:pStyle w:val="Bezodstpw"/>
        <w:jc w:val="both"/>
        <w:rPr>
          <w:rFonts w:ascii="Verdana" w:hAnsi="Verdana"/>
          <w:color w:val="000000" w:themeColor="text1"/>
          <w:sz w:val="20"/>
          <w:szCs w:val="20"/>
        </w:rPr>
      </w:pPr>
    </w:p>
    <w:p w14:paraId="70EEC89C" w14:textId="77777777" w:rsidR="006D51EF" w:rsidRPr="009031BF" w:rsidRDefault="006D51EF" w:rsidP="00F503C9">
      <w:pPr>
        <w:pStyle w:val="Bezodstpw"/>
        <w:jc w:val="both"/>
        <w:rPr>
          <w:rFonts w:ascii="Verdana" w:hAnsi="Verdana"/>
          <w:color w:val="000000" w:themeColor="text1"/>
          <w:sz w:val="20"/>
          <w:szCs w:val="20"/>
        </w:rPr>
      </w:pPr>
    </w:p>
    <w:p w14:paraId="078F502B" w14:textId="77777777" w:rsidR="006D51EF" w:rsidRPr="009031BF" w:rsidRDefault="006D51EF" w:rsidP="00F503C9">
      <w:pPr>
        <w:pStyle w:val="Bezodstpw"/>
        <w:jc w:val="both"/>
        <w:rPr>
          <w:rFonts w:ascii="Verdana" w:hAnsi="Verdana"/>
          <w:color w:val="000000" w:themeColor="text1"/>
          <w:sz w:val="20"/>
          <w:szCs w:val="20"/>
        </w:rPr>
      </w:pPr>
    </w:p>
    <w:p w14:paraId="350D7DC8" w14:textId="77777777" w:rsidR="006D51EF" w:rsidRPr="009031BF" w:rsidRDefault="006D51EF" w:rsidP="00F503C9">
      <w:pPr>
        <w:pStyle w:val="Bezodstpw"/>
        <w:jc w:val="both"/>
        <w:rPr>
          <w:rFonts w:ascii="Verdana" w:hAnsi="Verdana"/>
          <w:color w:val="000000" w:themeColor="text1"/>
          <w:sz w:val="20"/>
          <w:szCs w:val="20"/>
        </w:rPr>
      </w:pPr>
    </w:p>
    <w:p w14:paraId="582CC979" w14:textId="77777777" w:rsidR="00BA4063" w:rsidRPr="009031BF" w:rsidRDefault="00BA4063" w:rsidP="00BA4063">
      <w:pPr>
        <w:spacing w:after="0" w:line="240" w:lineRule="auto"/>
        <w:jc w:val="center"/>
        <w:rPr>
          <w:rFonts w:cstheme="minorHAnsi"/>
          <w:b/>
          <w:bCs/>
          <w:color w:val="000000" w:themeColor="text1"/>
          <w:sz w:val="24"/>
        </w:rPr>
      </w:pPr>
      <w:bookmarkStart w:id="2" w:name="_Hlk104467733"/>
      <w:r w:rsidRPr="009031BF">
        <w:rPr>
          <w:rFonts w:cstheme="minorHAnsi"/>
          <w:b/>
          <w:bCs/>
          <w:color w:val="000000" w:themeColor="text1"/>
          <w:sz w:val="24"/>
        </w:rPr>
        <w:t>Zadanie dofinansowane z Rządowego Funduszu Polski Ład – Programu Inwestycji Strategicznych</w:t>
      </w:r>
    </w:p>
    <w:bookmarkEnd w:id="2"/>
    <w:p w14:paraId="4939FDA6" w14:textId="77777777" w:rsidR="00BA4063" w:rsidRPr="009031BF" w:rsidRDefault="00BA4063" w:rsidP="00BA4063">
      <w:pPr>
        <w:spacing w:after="0" w:line="240" w:lineRule="auto"/>
        <w:jc w:val="center"/>
        <w:rPr>
          <w:rFonts w:cstheme="minorHAnsi"/>
          <w:b/>
          <w:bCs/>
          <w:noProof/>
          <w:color w:val="000000" w:themeColor="text1"/>
          <w:sz w:val="24"/>
          <w:lang w:eastAsia="pl-PL"/>
        </w:rPr>
      </w:pPr>
    </w:p>
    <w:p w14:paraId="50C4A936" w14:textId="77777777" w:rsidR="00BA4063" w:rsidRPr="009031BF" w:rsidRDefault="00BA4063" w:rsidP="00BA4063">
      <w:pPr>
        <w:spacing w:after="0" w:line="240" w:lineRule="auto"/>
        <w:jc w:val="center"/>
        <w:rPr>
          <w:rFonts w:cstheme="minorHAnsi"/>
          <w:b/>
          <w:bCs/>
          <w:noProof/>
          <w:color w:val="000000" w:themeColor="text1"/>
          <w:sz w:val="24"/>
          <w:lang w:eastAsia="pl-PL"/>
        </w:rPr>
      </w:pPr>
    </w:p>
    <w:p w14:paraId="29718979" w14:textId="16D5AABA" w:rsidR="00F503C9" w:rsidRPr="009031BF" w:rsidRDefault="00BA4063" w:rsidP="00F503C9">
      <w:pPr>
        <w:pStyle w:val="Bezodstpw"/>
        <w:jc w:val="both"/>
        <w:rPr>
          <w:rFonts w:ascii="Verdana" w:hAnsi="Verdana"/>
          <w:color w:val="000000" w:themeColor="text1"/>
          <w:sz w:val="20"/>
          <w:szCs w:val="20"/>
        </w:rPr>
      </w:pPr>
      <w:r w:rsidRPr="009031BF">
        <w:rPr>
          <w:rFonts w:ascii="Calibri" w:eastAsia="Times New Roman" w:hAnsi="Calibri" w:cs="Calibri"/>
          <w:iCs/>
          <w:noProof/>
          <w:color w:val="000000" w:themeColor="text1"/>
          <w:lang w:eastAsia="pl-PL"/>
        </w:rPr>
        <w:drawing>
          <wp:inline distT="0" distB="0" distL="0" distR="0" wp14:anchorId="72C522D7" wp14:editId="0FD6753D">
            <wp:extent cx="5572125" cy="11334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133475"/>
                    </a:xfrm>
                    <a:prstGeom prst="rect">
                      <a:avLst/>
                    </a:prstGeom>
                    <a:noFill/>
                    <a:ln>
                      <a:noFill/>
                    </a:ln>
                  </pic:spPr>
                </pic:pic>
              </a:graphicData>
            </a:graphic>
          </wp:inline>
        </w:drawing>
      </w:r>
    </w:p>
    <w:p w14:paraId="2809EB73" w14:textId="77777777" w:rsidR="00BA4063" w:rsidRPr="009031BF" w:rsidRDefault="00BA4063">
      <w:pPr>
        <w:rPr>
          <w:rFonts w:ascii="Verdana" w:hAnsi="Verdana"/>
          <w:color w:val="000000" w:themeColor="text1"/>
          <w:sz w:val="20"/>
          <w:szCs w:val="20"/>
        </w:rPr>
      </w:pPr>
      <w:r w:rsidRPr="009031BF">
        <w:rPr>
          <w:rFonts w:ascii="Verdana" w:hAnsi="Verdana"/>
          <w:color w:val="000000" w:themeColor="text1"/>
          <w:sz w:val="20"/>
          <w:szCs w:val="20"/>
        </w:rPr>
        <w:br w:type="page"/>
      </w:r>
    </w:p>
    <w:p w14:paraId="03B3B32A" w14:textId="39CF1154"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Zamówienie klasyczne o wartości </w:t>
      </w:r>
      <w:r w:rsidR="00C72668" w:rsidRPr="009031BF">
        <w:rPr>
          <w:rFonts w:ascii="Verdana" w:hAnsi="Verdana"/>
          <w:color w:val="000000" w:themeColor="text1"/>
          <w:sz w:val="20"/>
          <w:szCs w:val="20"/>
        </w:rPr>
        <w:t xml:space="preserve">robót budowlanych, stanowiących główny przedmiot zamówienia, </w:t>
      </w:r>
      <w:r w:rsidRPr="009031BF">
        <w:rPr>
          <w:rFonts w:ascii="Verdana" w:hAnsi="Verdana"/>
          <w:color w:val="000000" w:themeColor="text1"/>
          <w:sz w:val="20"/>
          <w:szCs w:val="20"/>
        </w:rPr>
        <w:t xml:space="preserve">mniejszej niż progi unijne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3 ustawy z dnia 11 września 2019 r. Prawo zamówień publicznych (PZP)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2021 r., poz. 1129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zm.)</w:t>
      </w:r>
      <w:r w:rsidR="00C20EBE" w:rsidRPr="009031BF">
        <w:rPr>
          <w:rFonts w:ascii="Verdana" w:hAnsi="Verdana"/>
          <w:color w:val="000000" w:themeColor="text1"/>
          <w:sz w:val="20"/>
          <w:szCs w:val="20"/>
        </w:rPr>
        <w:t xml:space="preserve"> </w:t>
      </w:r>
    </w:p>
    <w:p w14:paraId="1FECFB52" w14:textId="77777777" w:rsidR="00F503C9" w:rsidRPr="009031BF" w:rsidRDefault="00F503C9" w:rsidP="00F503C9">
      <w:pPr>
        <w:pStyle w:val="Bezodstpw"/>
        <w:jc w:val="center"/>
        <w:rPr>
          <w:rFonts w:ascii="Verdana" w:hAnsi="Verdana"/>
          <w:color w:val="000000" w:themeColor="text1"/>
          <w:sz w:val="20"/>
          <w:szCs w:val="20"/>
        </w:rPr>
      </w:pPr>
    </w:p>
    <w:p w14:paraId="4E44DFED"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 Zamawiający</w:t>
      </w:r>
    </w:p>
    <w:p w14:paraId="434F6C07" w14:textId="77777777" w:rsidR="00F503C9" w:rsidRPr="009031BF" w:rsidRDefault="00F503C9" w:rsidP="00F503C9">
      <w:pPr>
        <w:pStyle w:val="Bezodstpw"/>
        <w:jc w:val="both"/>
        <w:rPr>
          <w:rFonts w:ascii="Verdana" w:hAnsi="Verdana"/>
          <w:color w:val="000000" w:themeColor="text1"/>
          <w:sz w:val="20"/>
          <w:szCs w:val="20"/>
        </w:rPr>
      </w:pPr>
    </w:p>
    <w:p w14:paraId="58F015B8"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Gmina Piekoszów</w:t>
      </w:r>
    </w:p>
    <w:p w14:paraId="0D7E112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ul. Częstochowska 66a</w:t>
      </w:r>
    </w:p>
    <w:p w14:paraId="3863FE4C"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26-065 Piekoszów</w:t>
      </w:r>
    </w:p>
    <w:p w14:paraId="6F1F853E"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woj. świętokrzyskie</w:t>
      </w:r>
    </w:p>
    <w:p w14:paraId="2747A159"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NIP: 959 14 78 926</w:t>
      </w:r>
    </w:p>
    <w:p w14:paraId="020596B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REGON: 291010599</w:t>
      </w:r>
    </w:p>
    <w:p w14:paraId="2B72E975"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Tel.: 41 300 44 00</w:t>
      </w:r>
    </w:p>
    <w:p w14:paraId="7272E939" w14:textId="71E0996B" w:rsidR="00F503C9" w:rsidRPr="009031BF" w:rsidRDefault="00E67A36" w:rsidP="00F503C9">
      <w:pPr>
        <w:pStyle w:val="Bezodstpw"/>
        <w:jc w:val="both"/>
        <w:rPr>
          <w:rFonts w:ascii="Verdana" w:hAnsi="Verdana"/>
          <w:color w:val="000000" w:themeColor="text1"/>
          <w:sz w:val="20"/>
          <w:szCs w:val="20"/>
        </w:rPr>
      </w:pPr>
      <w:r w:rsidRPr="009031BF">
        <w:rPr>
          <w:rStyle w:val="Hipercze"/>
          <w:rFonts w:ascii="Verdana" w:hAnsi="Verdana"/>
          <w:color w:val="000000" w:themeColor="text1"/>
          <w:sz w:val="20"/>
          <w:szCs w:val="20"/>
          <w:u w:val="none"/>
        </w:rPr>
        <w:t>www.piekoszow.pl</w:t>
      </w:r>
    </w:p>
    <w:p w14:paraId="3D6A17A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adres poczty elektronicznej: </w:t>
      </w:r>
      <w:hyperlink r:id="rId10" w:history="1">
        <w:r w:rsidRPr="009031BF">
          <w:rPr>
            <w:rStyle w:val="Hipercze"/>
            <w:rFonts w:ascii="Verdana" w:hAnsi="Verdana"/>
            <w:color w:val="000000" w:themeColor="text1"/>
            <w:sz w:val="20"/>
            <w:szCs w:val="20"/>
          </w:rPr>
          <w:t>gmina@piekoszow.pl</w:t>
        </w:r>
      </w:hyperlink>
      <w:r w:rsidRPr="009031BF">
        <w:rPr>
          <w:rFonts w:ascii="Verdana" w:hAnsi="Verdana"/>
          <w:color w:val="000000" w:themeColor="text1"/>
          <w:sz w:val="20"/>
          <w:szCs w:val="20"/>
        </w:rPr>
        <w:tab/>
      </w:r>
    </w:p>
    <w:p w14:paraId="2A19794B"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godziny pracy: 7:30 – 15:30 – pon., wt., czw., pt.</w:t>
      </w:r>
    </w:p>
    <w:p w14:paraId="2E4F0B1D"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ab/>
      </w:r>
      <w:r w:rsidRPr="009031BF">
        <w:rPr>
          <w:rFonts w:ascii="Verdana" w:hAnsi="Verdana"/>
          <w:color w:val="000000" w:themeColor="text1"/>
          <w:sz w:val="20"/>
          <w:szCs w:val="20"/>
        </w:rPr>
        <w:tab/>
        <w:t xml:space="preserve">9:00 – 17:00 – śr. </w:t>
      </w:r>
    </w:p>
    <w:p w14:paraId="296A1B59" w14:textId="77777777" w:rsidR="00F503C9" w:rsidRPr="009031BF" w:rsidRDefault="00F503C9" w:rsidP="00F503C9">
      <w:pPr>
        <w:pStyle w:val="Bezodstpw"/>
        <w:jc w:val="both"/>
        <w:rPr>
          <w:rFonts w:ascii="Verdana" w:hAnsi="Verdana"/>
          <w:color w:val="000000" w:themeColor="text1"/>
          <w:sz w:val="20"/>
          <w:szCs w:val="20"/>
        </w:rPr>
      </w:pPr>
    </w:p>
    <w:p w14:paraId="66A7E791"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Adres strony internetowej prowadzonego postępowania: </w:t>
      </w:r>
      <w:hyperlink r:id="rId11" w:history="1">
        <w:r w:rsidRPr="009031BF">
          <w:rPr>
            <w:rStyle w:val="Hipercze"/>
            <w:rFonts w:ascii="Verdana" w:hAnsi="Verdana"/>
            <w:color w:val="000000" w:themeColor="text1"/>
            <w:sz w:val="20"/>
            <w:szCs w:val="20"/>
          </w:rPr>
          <w:t>https://miniportal.uzp.gov.pl/</w:t>
        </w:r>
      </w:hyperlink>
      <w:r w:rsidRPr="009031BF">
        <w:rPr>
          <w:rFonts w:ascii="Verdana" w:hAnsi="Verdana"/>
          <w:color w:val="000000" w:themeColor="text1"/>
          <w:sz w:val="20"/>
          <w:szCs w:val="20"/>
        </w:rPr>
        <w:t xml:space="preserve"> , </w:t>
      </w:r>
      <w:hyperlink r:id="rId12" w:history="1">
        <w:r w:rsidRPr="009031BF">
          <w:rPr>
            <w:rStyle w:val="Hipercze"/>
            <w:rFonts w:ascii="Verdana" w:hAnsi="Verdana"/>
            <w:color w:val="000000" w:themeColor="text1"/>
            <w:sz w:val="20"/>
            <w:szCs w:val="20"/>
          </w:rPr>
          <w:t>http://piekoszow.biuletyn.net/?bip=1&amp;cid=1123&amp;bsc=N</w:t>
        </w:r>
      </w:hyperlink>
      <w:r w:rsidRPr="009031BF">
        <w:rPr>
          <w:rFonts w:ascii="Verdana" w:hAnsi="Verdana"/>
          <w:color w:val="000000" w:themeColor="text1"/>
          <w:sz w:val="20"/>
          <w:szCs w:val="20"/>
        </w:rPr>
        <w:t xml:space="preserve"> </w:t>
      </w:r>
    </w:p>
    <w:p w14:paraId="526B9565" w14:textId="77777777" w:rsidR="00F503C9" w:rsidRPr="009031BF" w:rsidRDefault="00F503C9" w:rsidP="00F503C9">
      <w:pPr>
        <w:pStyle w:val="Bezodstpw"/>
        <w:jc w:val="both"/>
        <w:rPr>
          <w:rFonts w:ascii="Verdana" w:hAnsi="Verdana"/>
          <w:color w:val="000000" w:themeColor="text1"/>
          <w:sz w:val="20"/>
          <w:szCs w:val="20"/>
        </w:rPr>
      </w:pPr>
    </w:p>
    <w:p w14:paraId="044F16DE"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II. Tryb udzielania zamówienia </w:t>
      </w:r>
    </w:p>
    <w:p w14:paraId="692CE796" w14:textId="77777777" w:rsidR="00F503C9" w:rsidRPr="009031BF" w:rsidRDefault="00F503C9" w:rsidP="00F503C9">
      <w:pPr>
        <w:pStyle w:val="Bezodstpw"/>
        <w:jc w:val="both"/>
        <w:rPr>
          <w:rFonts w:ascii="Verdana" w:hAnsi="Verdana"/>
          <w:color w:val="000000" w:themeColor="text1"/>
          <w:sz w:val="20"/>
          <w:szCs w:val="20"/>
        </w:rPr>
      </w:pPr>
    </w:p>
    <w:p w14:paraId="7ABD5462" w14:textId="77777777" w:rsidR="00F503C9" w:rsidRPr="009031BF" w:rsidRDefault="00F503C9"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 xml:space="preserve">Postępowanie o udzielenie zamówienia klasycznego prowadzone jest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trybie podstawowym,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którym Zamawiający wybiera najkorzystniejszą ofertę bez przeprowadzenia negocjacji, na podstawie art. 275 pkt. 1 ustawy z dnia 11 września 2019 r. Prawo zamówień publicznych (t. j. Dz. U. z 2021 r., poz. 1129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zm.) – dalej zwana ustawą PZP.</w:t>
      </w:r>
    </w:p>
    <w:p w14:paraId="60E242F6" w14:textId="3C045B1A" w:rsidR="00F503C9" w:rsidRPr="009031BF" w:rsidRDefault="00C72668"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Zamawiający wskazuje, że głównym przedmiotem zamówienia, w rozumieniu art. 27 ust. 1 PZP są roboty budowlane, których w</w:t>
      </w:r>
      <w:r w:rsidR="00F503C9" w:rsidRPr="009031BF">
        <w:rPr>
          <w:rFonts w:ascii="Verdana" w:hAnsi="Verdana"/>
          <w:color w:val="000000" w:themeColor="text1"/>
          <w:sz w:val="20"/>
          <w:szCs w:val="20"/>
        </w:rPr>
        <w:t xml:space="preserve">artość jest mniejsza niż progi unijne określone </w:t>
      </w:r>
      <w:r w:rsidR="00612104" w:rsidRPr="009031BF">
        <w:rPr>
          <w:rFonts w:ascii="Verdana" w:hAnsi="Verdana"/>
          <w:color w:val="000000" w:themeColor="text1"/>
          <w:sz w:val="20"/>
          <w:szCs w:val="20"/>
        </w:rPr>
        <w:t>w </w:t>
      </w:r>
      <w:r w:rsidR="00F503C9" w:rsidRPr="009031BF">
        <w:rPr>
          <w:rFonts w:ascii="Verdana" w:hAnsi="Verdana"/>
          <w:color w:val="000000" w:themeColor="text1"/>
          <w:sz w:val="20"/>
          <w:szCs w:val="20"/>
        </w:rPr>
        <w:t>art. 3 ustawy PZP.</w:t>
      </w:r>
      <w:r w:rsidR="00350566" w:rsidRPr="009031BF">
        <w:rPr>
          <w:rFonts w:ascii="Verdana" w:hAnsi="Verdana"/>
          <w:color w:val="000000" w:themeColor="text1"/>
          <w:sz w:val="20"/>
          <w:szCs w:val="20"/>
        </w:rPr>
        <w:t xml:space="preserve"> </w:t>
      </w:r>
    </w:p>
    <w:p w14:paraId="3B4306AC" w14:textId="4B12E15E" w:rsidR="00F503C9" w:rsidRPr="009031BF" w:rsidRDefault="00F503C9"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 xml:space="preserve">Niniejsze postępowanie opatrzone zostało numerem </w:t>
      </w:r>
      <w:r w:rsidR="0004415A" w:rsidRPr="009031BF">
        <w:rPr>
          <w:rFonts w:ascii="Verdana" w:hAnsi="Verdana"/>
          <w:b/>
          <w:color w:val="000000" w:themeColor="text1"/>
          <w:sz w:val="20"/>
          <w:szCs w:val="20"/>
        </w:rPr>
        <w:t>IRO.271.2.</w:t>
      </w:r>
      <w:r w:rsidR="00137ED5">
        <w:rPr>
          <w:rFonts w:ascii="Verdana" w:hAnsi="Verdana"/>
          <w:b/>
          <w:color w:val="000000" w:themeColor="text1"/>
          <w:sz w:val="20"/>
          <w:szCs w:val="20"/>
        </w:rPr>
        <w:t>18</w:t>
      </w:r>
      <w:r w:rsidRPr="009031BF">
        <w:rPr>
          <w:rFonts w:ascii="Verdana" w:hAnsi="Verdana"/>
          <w:b/>
          <w:color w:val="000000" w:themeColor="text1"/>
          <w:sz w:val="20"/>
          <w:szCs w:val="20"/>
        </w:rPr>
        <w:t>.2022.</w:t>
      </w:r>
      <w:r w:rsidR="00350566" w:rsidRPr="009031BF">
        <w:rPr>
          <w:rFonts w:ascii="Verdana" w:hAnsi="Verdana"/>
          <w:b/>
          <w:color w:val="000000" w:themeColor="text1"/>
          <w:sz w:val="20"/>
          <w:szCs w:val="20"/>
        </w:rPr>
        <w:t>MKG</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pismach kierowanych do Zamawiającego zaleca się posługiwanie powyższym numerem. </w:t>
      </w:r>
    </w:p>
    <w:p w14:paraId="0164DB00" w14:textId="77777777" w:rsidR="00BA4063"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SWZ, wyjaśnienia i zmiana SWZ oraz wszelkie inne dokumenty dotyczące postępowania będą zamieszczane: </w:t>
      </w:r>
    </w:p>
    <w:bookmarkStart w:id="3" w:name="_Hlk103277929"/>
    <w:p w14:paraId="1B306832" w14:textId="77777777" w:rsidR="00BA4063" w:rsidRPr="009031BF" w:rsidRDefault="00524C7E" w:rsidP="00F503C9">
      <w:pPr>
        <w:pStyle w:val="Bezodstpw"/>
        <w:jc w:val="both"/>
        <w:rPr>
          <w:rFonts w:ascii="Verdana" w:hAnsi="Verdana"/>
          <w:color w:val="000000" w:themeColor="text1"/>
          <w:sz w:val="20"/>
          <w:szCs w:val="20"/>
        </w:rPr>
      </w:pPr>
      <w:r w:rsidRPr="009031BF">
        <w:fldChar w:fldCharType="begin"/>
      </w:r>
      <w:r w:rsidRPr="009031BF">
        <w:rPr>
          <w:color w:val="000000" w:themeColor="text1"/>
        </w:rPr>
        <w:instrText xml:space="preserve"> HYPERLINK "https://miniportal.uzp.gov.pl/" </w:instrText>
      </w:r>
      <w:r w:rsidRPr="009031BF">
        <w:fldChar w:fldCharType="separate"/>
      </w:r>
      <w:r w:rsidR="00BA4063" w:rsidRPr="009031BF">
        <w:rPr>
          <w:rStyle w:val="Hipercze"/>
          <w:rFonts w:ascii="Verdana" w:hAnsi="Verdana"/>
          <w:color w:val="000000" w:themeColor="text1"/>
          <w:sz w:val="20"/>
          <w:szCs w:val="20"/>
        </w:rPr>
        <w:t>https://miniportal.uzp.gov.pl/</w:t>
      </w:r>
      <w:r w:rsidRPr="009031BF">
        <w:rPr>
          <w:rStyle w:val="Hipercze"/>
          <w:rFonts w:ascii="Verdana" w:hAnsi="Verdana"/>
          <w:color w:val="000000" w:themeColor="text1"/>
          <w:sz w:val="20"/>
          <w:szCs w:val="20"/>
        </w:rPr>
        <w:fldChar w:fldCharType="end"/>
      </w:r>
    </w:p>
    <w:bookmarkEnd w:id="3"/>
    <w:p w14:paraId="2F540A52" w14:textId="19F46524" w:rsidR="00F503C9" w:rsidRPr="009031BF" w:rsidRDefault="00524C7E" w:rsidP="00F503C9">
      <w:pPr>
        <w:pStyle w:val="Bezodstpw"/>
        <w:jc w:val="both"/>
        <w:rPr>
          <w:rFonts w:ascii="Verdana" w:hAnsi="Verdana"/>
          <w:color w:val="000000" w:themeColor="text1"/>
          <w:sz w:val="20"/>
          <w:szCs w:val="20"/>
        </w:rPr>
      </w:pPr>
      <w:r w:rsidRPr="009031BF">
        <w:fldChar w:fldCharType="begin"/>
      </w:r>
      <w:r w:rsidRPr="009031BF">
        <w:rPr>
          <w:color w:val="000000" w:themeColor="text1"/>
        </w:rPr>
        <w:instrText xml:space="preserve"> HYPERLINK "http://piekoszow.biuletyn.net/?bip=1&amp;cid=1123&amp;bsc=N" </w:instrText>
      </w:r>
      <w:r w:rsidRPr="009031BF">
        <w:fldChar w:fldCharType="separate"/>
      </w:r>
      <w:r w:rsidR="00BA4063" w:rsidRPr="009031BF">
        <w:rPr>
          <w:rStyle w:val="Hipercze"/>
          <w:rFonts w:ascii="Verdana" w:hAnsi="Verdana"/>
          <w:color w:val="000000" w:themeColor="text1"/>
          <w:sz w:val="20"/>
          <w:szCs w:val="20"/>
        </w:rPr>
        <w:t>http://piekoszow.biuletyn.net/?bip=1&amp;cid=1123&amp;bsc=N</w:t>
      </w:r>
      <w:r w:rsidRPr="009031BF">
        <w:rPr>
          <w:rStyle w:val="Hipercze"/>
          <w:rFonts w:ascii="Verdana" w:hAnsi="Verdana"/>
          <w:color w:val="000000" w:themeColor="text1"/>
          <w:sz w:val="20"/>
          <w:szCs w:val="20"/>
        </w:rPr>
        <w:fldChar w:fldCharType="end"/>
      </w:r>
    </w:p>
    <w:p w14:paraId="46DAD7B1" w14:textId="77777777" w:rsidR="00F503C9" w:rsidRPr="009031BF" w:rsidRDefault="00F503C9" w:rsidP="00F503C9">
      <w:pPr>
        <w:pStyle w:val="Bezodstpw"/>
        <w:jc w:val="both"/>
        <w:rPr>
          <w:rFonts w:ascii="Verdana" w:hAnsi="Verdana"/>
          <w:b/>
          <w:color w:val="000000" w:themeColor="text1"/>
          <w:sz w:val="20"/>
          <w:szCs w:val="20"/>
        </w:rPr>
      </w:pPr>
    </w:p>
    <w:p w14:paraId="54918C39"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III. Opis przedmiotu zamówienia</w:t>
      </w:r>
    </w:p>
    <w:p w14:paraId="6EBD4843" w14:textId="77777777" w:rsidR="00F503C9" w:rsidRPr="009031BF" w:rsidRDefault="00F503C9" w:rsidP="00F503C9">
      <w:pPr>
        <w:pStyle w:val="Bezodstpw"/>
        <w:jc w:val="both"/>
        <w:rPr>
          <w:rFonts w:ascii="Verdana" w:hAnsi="Verdana"/>
          <w:b/>
          <w:color w:val="000000" w:themeColor="text1"/>
          <w:sz w:val="20"/>
          <w:szCs w:val="20"/>
        </w:rPr>
      </w:pPr>
    </w:p>
    <w:p w14:paraId="7DE530E1" w14:textId="77777777" w:rsidR="00BA4063" w:rsidRPr="009031BF" w:rsidRDefault="00F503C9" w:rsidP="00BA4063">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Przedmiotem zamówienia jest wykonanie zadania pn.:</w:t>
      </w:r>
    </w:p>
    <w:p w14:paraId="6078A98C" w14:textId="4A39C11C" w:rsidR="00604745" w:rsidRPr="009031BF" w:rsidRDefault="00BA4063" w:rsidP="00604745">
      <w:pPr>
        <w:pStyle w:val="Bezodstpw"/>
        <w:ind w:left="360"/>
        <w:jc w:val="both"/>
        <w:rPr>
          <w:rFonts w:ascii="Verdana" w:hAnsi="Verdana"/>
          <w:color w:val="000000" w:themeColor="text1"/>
          <w:sz w:val="20"/>
          <w:szCs w:val="20"/>
        </w:rPr>
      </w:pPr>
      <w:r w:rsidRPr="009031BF">
        <w:rPr>
          <w:rFonts w:ascii="Verdana" w:hAnsi="Verdana"/>
          <w:color w:val="000000" w:themeColor="text1"/>
          <w:sz w:val="20"/>
          <w:szCs w:val="20"/>
        </w:rPr>
        <w:t xml:space="preserve">„Budowa i wyposażenie Punktu Selektywnej Zbiórki Odpadów Komunalnych na terenie gminy Piekoszów wraz z zakupem urządzeń komunalnych”. Zamówienie zostało podzielone na </w:t>
      </w:r>
      <w:r w:rsidR="00604745" w:rsidRPr="009031BF">
        <w:rPr>
          <w:rFonts w:ascii="Verdana" w:hAnsi="Verdana"/>
          <w:color w:val="000000" w:themeColor="text1"/>
          <w:sz w:val="20"/>
          <w:szCs w:val="20"/>
        </w:rPr>
        <w:t>5 (pięć) zadań:</w:t>
      </w:r>
    </w:p>
    <w:p w14:paraId="62E1EA50" w14:textId="77777777" w:rsidR="000D5ABD" w:rsidRPr="009031BF" w:rsidRDefault="00604745" w:rsidP="00484C27">
      <w:pPr>
        <w:pStyle w:val="Bezodstpw"/>
        <w:numPr>
          <w:ilvl w:val="0"/>
          <w:numId w:val="45"/>
        </w:numPr>
        <w:jc w:val="both"/>
        <w:rPr>
          <w:rFonts w:ascii="Verdana" w:hAnsi="Verdana"/>
          <w:color w:val="000000" w:themeColor="text1"/>
          <w:sz w:val="20"/>
          <w:szCs w:val="20"/>
        </w:rPr>
      </w:pPr>
      <w:r w:rsidRPr="009031BF">
        <w:rPr>
          <w:rFonts w:ascii="Verdana" w:hAnsi="Verdana"/>
          <w:b/>
          <w:bCs/>
          <w:color w:val="000000" w:themeColor="text1"/>
          <w:sz w:val="20"/>
          <w:szCs w:val="20"/>
        </w:rPr>
        <w:t>Zadanie nr 1</w:t>
      </w:r>
      <w:r w:rsidRPr="009031BF">
        <w:rPr>
          <w:rFonts w:ascii="Verdana" w:hAnsi="Verdana"/>
          <w:color w:val="000000" w:themeColor="text1"/>
          <w:sz w:val="20"/>
          <w:szCs w:val="20"/>
        </w:rPr>
        <w:t xml:space="preserve"> – „Budowa </w:t>
      </w:r>
      <w:r w:rsidR="00350566" w:rsidRPr="009031BF">
        <w:rPr>
          <w:rFonts w:ascii="Verdana" w:hAnsi="Verdana"/>
          <w:color w:val="000000" w:themeColor="text1"/>
          <w:sz w:val="20"/>
          <w:szCs w:val="20"/>
        </w:rPr>
        <w:t xml:space="preserve">i wyposażenie </w:t>
      </w:r>
      <w:r w:rsidRPr="009031BF">
        <w:rPr>
          <w:rFonts w:ascii="Verdana" w:hAnsi="Verdana"/>
          <w:color w:val="000000" w:themeColor="text1"/>
          <w:sz w:val="20"/>
          <w:szCs w:val="20"/>
        </w:rPr>
        <w:t>Punktu Selektywnej Zbiórki Odpadów Komunalnych (PSZOK) na terenie Gminy Piekoszów”</w:t>
      </w:r>
      <w:r w:rsidR="00350566" w:rsidRPr="009031BF">
        <w:rPr>
          <w:rFonts w:ascii="Verdana" w:hAnsi="Verdana"/>
          <w:color w:val="000000" w:themeColor="text1"/>
          <w:sz w:val="20"/>
          <w:szCs w:val="20"/>
        </w:rPr>
        <w:t xml:space="preserve"> </w:t>
      </w:r>
      <w:r w:rsidR="00350566" w:rsidRPr="009031BF">
        <w:rPr>
          <w:rFonts w:ascii="Verdana" w:hAnsi="Verdana"/>
          <w:b/>
          <w:bCs/>
          <w:color w:val="000000" w:themeColor="text1"/>
          <w:sz w:val="20"/>
          <w:szCs w:val="20"/>
        </w:rPr>
        <w:t>realizowane w formule „zaprojektuj i wybuduj”</w:t>
      </w:r>
      <w:r w:rsidR="000D5ABD" w:rsidRPr="009031BF">
        <w:rPr>
          <w:rFonts w:ascii="Verdana" w:hAnsi="Verdana"/>
          <w:b/>
          <w:bCs/>
          <w:color w:val="000000" w:themeColor="text1"/>
          <w:sz w:val="20"/>
          <w:szCs w:val="20"/>
        </w:rPr>
        <w:t xml:space="preserve">. </w:t>
      </w:r>
    </w:p>
    <w:p w14:paraId="24B232C1" w14:textId="31A343D6" w:rsidR="00604745" w:rsidRPr="009031BF" w:rsidRDefault="000D5ABD" w:rsidP="005C355E">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Zadanie nr 1 zostało podzielona na dwa etapy: </w:t>
      </w:r>
    </w:p>
    <w:p w14:paraId="619EDC5D" w14:textId="04124A92" w:rsidR="000D5ABD" w:rsidRPr="009031BF" w:rsidRDefault="000D5ABD" w:rsidP="000D5ABD">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Etap I - opracowanie kompletniej dokumentacji projektowej wraz z uzyskaniem prawomocnych decyzji administracyjnych, w tym pozwolenia na budowę; </w:t>
      </w:r>
    </w:p>
    <w:p w14:paraId="2BC08B50" w14:textId="2244F3B7" w:rsidR="000D5ABD" w:rsidRPr="009031BF" w:rsidRDefault="000D5ABD" w:rsidP="000D5ABD">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Etap II – wykonanie robót budowlanych na podstawie przygotowanej dokumentacji wraz z uzyskaniem pozwolenia na użytkowanie.</w:t>
      </w:r>
    </w:p>
    <w:p w14:paraId="4C7D8EB6" w14:textId="77777777" w:rsidR="000D5ABD" w:rsidRPr="009031BF" w:rsidRDefault="000D5ABD" w:rsidP="00604745">
      <w:pPr>
        <w:pStyle w:val="Bezodstpw"/>
        <w:ind w:left="720"/>
        <w:jc w:val="both"/>
        <w:rPr>
          <w:rFonts w:ascii="Verdana" w:hAnsi="Verdana"/>
          <w:color w:val="000000" w:themeColor="text1"/>
          <w:sz w:val="20"/>
          <w:szCs w:val="20"/>
        </w:rPr>
      </w:pPr>
    </w:p>
    <w:p w14:paraId="30CEAAED" w14:textId="0E27C871" w:rsidR="00604745" w:rsidRPr="009031BF" w:rsidRDefault="00604745" w:rsidP="00604745">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Zakres zamówienia obejmuje </w:t>
      </w:r>
      <w:r w:rsidR="000D5ABD" w:rsidRPr="009031BF">
        <w:rPr>
          <w:rFonts w:ascii="Verdana" w:hAnsi="Verdana"/>
          <w:color w:val="000000" w:themeColor="text1"/>
          <w:sz w:val="20"/>
          <w:szCs w:val="20"/>
        </w:rPr>
        <w:t>w szczególności</w:t>
      </w:r>
      <w:r w:rsidRPr="009031BF">
        <w:rPr>
          <w:rFonts w:ascii="Verdana" w:hAnsi="Verdana"/>
          <w:color w:val="000000" w:themeColor="text1"/>
          <w:sz w:val="20"/>
          <w:szCs w:val="20"/>
        </w:rPr>
        <w:t>:</w:t>
      </w:r>
    </w:p>
    <w:p w14:paraId="4AFE3E64" w14:textId="1CD0121E" w:rsidR="00604745" w:rsidRPr="009031BF" w:rsidRDefault="00350566" w:rsidP="00484C27">
      <w:pPr>
        <w:pStyle w:val="Default"/>
        <w:numPr>
          <w:ilvl w:val="0"/>
          <w:numId w:val="46"/>
        </w:numPr>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w:t>
      </w:r>
      <w:r w:rsidR="00E177F1" w:rsidRPr="009031BF">
        <w:rPr>
          <w:rFonts w:ascii="Verdana" w:hAnsi="Verdana" w:cs="Calibri"/>
          <w:color w:val="000000" w:themeColor="text1"/>
          <w:sz w:val="20"/>
          <w:szCs w:val="20"/>
        </w:rPr>
        <w:t>,</w:t>
      </w:r>
      <w:r w:rsidRPr="009031BF">
        <w:rPr>
          <w:rFonts w:ascii="Verdana" w:hAnsi="Verdana" w:cs="Calibri"/>
          <w:color w:val="000000" w:themeColor="text1"/>
          <w:sz w:val="20"/>
          <w:szCs w:val="20"/>
        </w:rPr>
        <w:t xml:space="preserve"> </w:t>
      </w:r>
      <w:r w:rsidR="00E177F1" w:rsidRPr="009031BF">
        <w:rPr>
          <w:rFonts w:ascii="Verdana" w:hAnsi="Verdana" w:cs="Calibri"/>
          <w:color w:val="000000" w:themeColor="text1"/>
          <w:sz w:val="20"/>
          <w:szCs w:val="20"/>
        </w:rPr>
        <w:t>wybudowanie i oddanie do użytkowania w stanie wolnym od wad i usterek</w:t>
      </w:r>
      <w:r w:rsidR="00604745" w:rsidRPr="009031BF">
        <w:rPr>
          <w:rFonts w:ascii="Verdana" w:hAnsi="Verdana" w:cs="Calibri"/>
          <w:color w:val="000000" w:themeColor="text1"/>
          <w:sz w:val="20"/>
          <w:szCs w:val="20"/>
        </w:rPr>
        <w:t xml:space="preserve"> stacjonarnego punktu selektywnego zbierania odpadów </w:t>
      </w:r>
      <w:r w:rsidR="00604745" w:rsidRPr="009031BF">
        <w:rPr>
          <w:rFonts w:ascii="Verdana" w:hAnsi="Verdana" w:cs="Calibri"/>
          <w:color w:val="000000" w:themeColor="text1"/>
          <w:sz w:val="20"/>
          <w:szCs w:val="20"/>
        </w:rPr>
        <w:lastRenderedPageBreak/>
        <w:t>komunalnych, (określanego w dalszej części opracowania jako PSZOK), w celu realizacji obowiązku wynikającego z Ustawy z dnia 13 września 1996 r. o utrzymaniu czystości i porządku w gminach (Dz. U. 2021 r., poz. 888 ze zm.)</w:t>
      </w:r>
      <w:r w:rsidR="0043593A" w:rsidRPr="009031BF">
        <w:rPr>
          <w:rFonts w:ascii="Verdana" w:hAnsi="Verdana" w:cs="Calibri"/>
          <w:color w:val="000000" w:themeColor="text1"/>
          <w:sz w:val="20"/>
          <w:szCs w:val="20"/>
        </w:rPr>
        <w:t>;</w:t>
      </w:r>
      <w:r w:rsidR="00604745" w:rsidRPr="009031BF">
        <w:rPr>
          <w:rFonts w:ascii="Verdana" w:hAnsi="Verdana" w:cs="Calibri"/>
          <w:color w:val="000000" w:themeColor="text1"/>
          <w:sz w:val="20"/>
          <w:szCs w:val="20"/>
        </w:rPr>
        <w:t xml:space="preserve"> </w:t>
      </w:r>
    </w:p>
    <w:p w14:paraId="36159637" w14:textId="15E2E0ED" w:rsidR="00F94A76" w:rsidRPr="009031BF" w:rsidRDefault="0043593A" w:rsidP="00F94A76">
      <w:pPr>
        <w:pStyle w:val="Akapitzlist"/>
        <w:numPr>
          <w:ilvl w:val="0"/>
          <w:numId w:val="46"/>
        </w:numPr>
        <w:jc w:val="both"/>
        <w:rPr>
          <w:rFonts w:ascii="Verdana" w:hAnsi="Verdana" w:cs="Calibri"/>
          <w:color w:val="000000" w:themeColor="text1"/>
          <w:sz w:val="20"/>
          <w:szCs w:val="20"/>
        </w:rPr>
      </w:pPr>
      <w:r w:rsidRPr="009031BF">
        <w:rPr>
          <w:rFonts w:ascii="Verdana" w:hAnsi="Verdana" w:cs="Calibri"/>
          <w:color w:val="000000" w:themeColor="text1"/>
          <w:sz w:val="20"/>
          <w:szCs w:val="20"/>
        </w:rPr>
        <w:t>z</w:t>
      </w:r>
      <w:r w:rsidR="00604745" w:rsidRPr="009031BF">
        <w:rPr>
          <w:rFonts w:ascii="Verdana" w:hAnsi="Verdana" w:cs="Calibri"/>
          <w:color w:val="000000" w:themeColor="text1"/>
          <w:sz w:val="20"/>
          <w:szCs w:val="20"/>
        </w:rPr>
        <w:t xml:space="preserve">akres </w:t>
      </w:r>
      <w:r w:rsidRPr="009031BF">
        <w:rPr>
          <w:rFonts w:ascii="Verdana" w:hAnsi="Verdana" w:cs="Calibri"/>
          <w:color w:val="000000" w:themeColor="text1"/>
          <w:sz w:val="20"/>
          <w:szCs w:val="20"/>
        </w:rPr>
        <w:t>zadania</w:t>
      </w:r>
      <w:r w:rsidR="00604745" w:rsidRPr="009031BF">
        <w:rPr>
          <w:rFonts w:ascii="Verdana" w:hAnsi="Verdana" w:cs="Calibri"/>
          <w:color w:val="000000" w:themeColor="text1"/>
          <w:sz w:val="20"/>
          <w:szCs w:val="20"/>
        </w:rPr>
        <w:t xml:space="preserve"> obejmuje zaprojektowanie i realizację prac budowlanych dotyczących obiektów i urządzeń technicznych, których zadaniem jest stworzenie stacjonarnego PSZOK, w tym:</w:t>
      </w:r>
    </w:p>
    <w:p w14:paraId="31706ACB" w14:textId="6AED4061" w:rsidR="00604745" w:rsidRPr="009031BF" w:rsidRDefault="00E62BBB"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Sporządzenie projektu budowlanego wraz z projektem zagospodarowania terenu (w tym wykonanie map d</w:t>
      </w:r>
      <w:r w:rsidR="00215A28" w:rsidRPr="009031BF">
        <w:rPr>
          <w:rFonts w:ascii="Verdana" w:hAnsi="Verdana" w:cs="Calibri"/>
          <w:color w:val="000000" w:themeColor="text1"/>
          <w:sz w:val="20"/>
          <w:szCs w:val="20"/>
        </w:rPr>
        <w:t xml:space="preserve">o </w:t>
      </w:r>
      <w:r w:rsidRPr="009031BF">
        <w:rPr>
          <w:rFonts w:ascii="Verdana" w:hAnsi="Verdana" w:cs="Calibri"/>
          <w:color w:val="000000" w:themeColor="text1"/>
          <w:sz w:val="20"/>
          <w:szCs w:val="20"/>
        </w:rPr>
        <w:t>c projektowych, wykonanie dokumentacji geotechnicznej), uzyskanie pozwolenia na budowę / dokonanie zgłoszenia robót nie wymagających uzyskania pozwolenia na budowę poprzedzonego uzyskaniem niezbędnych decyzji i uzgodnień, sporządzenie projektów wykonawczych wraz ze specyfikacjami technicznymi wykonania i odbioru robót budowlanych, sporządzenie kosztorysów i przedmiarów oraz wykonanie robót budowlanych na podstawie tych opracowań wraz z uzyskaniem pozwolenia na użytkowanie</w:t>
      </w:r>
      <w:r w:rsidR="0089613D" w:rsidRPr="009031BF">
        <w:rPr>
          <w:rFonts w:ascii="Verdana" w:hAnsi="Verdana" w:cs="Calibri"/>
          <w:color w:val="000000" w:themeColor="text1"/>
          <w:sz w:val="20"/>
          <w:szCs w:val="20"/>
        </w:rPr>
        <w:t xml:space="preserve">; </w:t>
      </w:r>
      <w:r w:rsidR="00FA6616" w:rsidRPr="009031BF">
        <w:rPr>
          <w:rFonts w:ascii="Verdana" w:hAnsi="Verdana" w:cs="Calibri"/>
          <w:color w:val="000000" w:themeColor="text1"/>
          <w:sz w:val="20"/>
          <w:szCs w:val="20"/>
        </w:rPr>
        <w:t>wykonanie inwentaryzacji powykonawczej.</w:t>
      </w:r>
    </w:p>
    <w:p w14:paraId="38023337" w14:textId="0AEEA491" w:rsidR="00E62BBB" w:rsidRPr="009031BF" w:rsidRDefault="00FA661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U</w:t>
      </w:r>
      <w:r w:rsidR="0089613D" w:rsidRPr="009031BF">
        <w:rPr>
          <w:rFonts w:ascii="Verdana" w:hAnsi="Verdana" w:cs="Calibri"/>
          <w:color w:val="000000" w:themeColor="text1"/>
          <w:sz w:val="20"/>
          <w:szCs w:val="20"/>
        </w:rPr>
        <w:t>zyskanie decyzji o lokalizacji inwestycji celu publicznego</w:t>
      </w:r>
    </w:p>
    <w:p w14:paraId="13A31950" w14:textId="77777777" w:rsidR="00FA6616" w:rsidRPr="009031BF" w:rsidRDefault="00FA661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U</w:t>
      </w:r>
      <w:r w:rsidR="0089613D" w:rsidRPr="009031BF">
        <w:rPr>
          <w:rFonts w:ascii="Verdana" w:hAnsi="Verdana" w:cs="Calibri"/>
          <w:color w:val="000000" w:themeColor="text1"/>
          <w:sz w:val="20"/>
          <w:szCs w:val="20"/>
        </w:rPr>
        <w:t>zyskanie ewentualnych warunków technicznych oraz uzgodnień w zakresie przebudowy infrastruktury podziemnej u gestorów sieci oraz uzgodnienie dokumentacji na naradzie koordynacyjnej – jeśli wyniknie taka konieczność</w:t>
      </w:r>
      <w:r w:rsidRPr="009031BF">
        <w:rPr>
          <w:rFonts w:ascii="Verdana" w:hAnsi="Verdana" w:cs="Calibri"/>
          <w:color w:val="000000" w:themeColor="text1"/>
          <w:sz w:val="20"/>
          <w:szCs w:val="20"/>
        </w:rPr>
        <w:t>.</w:t>
      </w:r>
    </w:p>
    <w:p w14:paraId="65435383" w14:textId="4429544B" w:rsidR="0089613D" w:rsidRPr="009031BF" w:rsidRDefault="00FA661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Wykonanie innych niezbędnych opracowań na potrzeby uzyskania niezbędnych opinii i decyzji, w tym wyżej wymienionych. Jeśli zajdzie taka  konieczność wykonawca przygotuje kartę informacyjną przedsięwzięcia i/lub raport o oddziaływaniu na środowisko oraz uzyska decyzję o środowiskowych uwarunkowaniach.</w:t>
      </w:r>
    </w:p>
    <w:p w14:paraId="72FF2C50" w14:textId="2F35926D" w:rsidR="00F94A76" w:rsidRPr="009031BF" w:rsidRDefault="00F94A7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Przygotowanie terenu inwestycji wraz z niwelacją terenu.</w:t>
      </w:r>
    </w:p>
    <w:p w14:paraId="40BDC5CA"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Utwardzenie terenu inwestycji wraz z utworzeniem placu pod kontenery na frakcje,  miejsc postojowych oraz ciągów komunikacyjnych (pieszych i jezdnych).</w:t>
      </w:r>
    </w:p>
    <w:p w14:paraId="589FF9CE" w14:textId="4DA1686D" w:rsidR="0089613D" w:rsidRPr="009031BF" w:rsidRDefault="00AF7613" w:rsidP="0089613D">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Zakup, d</w:t>
      </w:r>
      <w:r w:rsidR="00604745" w:rsidRPr="009031BF">
        <w:rPr>
          <w:rFonts w:ascii="Verdana" w:hAnsi="Verdana" w:cs="Calibri"/>
          <w:color w:val="000000" w:themeColor="text1"/>
          <w:sz w:val="20"/>
          <w:szCs w:val="20"/>
        </w:rPr>
        <w:t>ostawa i ustawienie kontenerów i pojemników na odpady.</w:t>
      </w:r>
    </w:p>
    <w:p w14:paraId="47801245"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Budowa budynku obsługi PSZOK.</w:t>
      </w:r>
    </w:p>
    <w:p w14:paraId="053D694F" w14:textId="70D089E8" w:rsidR="00604745" w:rsidRPr="009031BF" w:rsidRDefault="00AF7613"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Zakup, dostawa i p</w:t>
      </w:r>
      <w:r w:rsidR="00604745" w:rsidRPr="009031BF">
        <w:rPr>
          <w:rFonts w:ascii="Verdana" w:hAnsi="Verdana" w:cs="Calibri"/>
          <w:color w:val="000000" w:themeColor="text1"/>
          <w:sz w:val="20"/>
          <w:szCs w:val="20"/>
        </w:rPr>
        <w:t xml:space="preserve">osadowienie </w:t>
      </w:r>
      <w:r w:rsidR="00BD4DF3">
        <w:rPr>
          <w:rFonts w:ascii="Verdana" w:hAnsi="Verdana" w:cs="Calibri"/>
          <w:color w:val="000000" w:themeColor="text1"/>
          <w:sz w:val="20"/>
          <w:szCs w:val="20"/>
        </w:rPr>
        <w:t>wagi najazdowej</w:t>
      </w:r>
      <w:r w:rsidR="00604745" w:rsidRPr="009031BF">
        <w:rPr>
          <w:rFonts w:ascii="Verdana" w:hAnsi="Verdana" w:cs="Calibri"/>
          <w:color w:val="000000" w:themeColor="text1"/>
          <w:sz w:val="20"/>
          <w:szCs w:val="20"/>
        </w:rPr>
        <w:t xml:space="preserve"> do 60 T.</w:t>
      </w:r>
    </w:p>
    <w:p w14:paraId="5F81622F" w14:textId="71BFA9BF" w:rsidR="00604745" w:rsidRPr="00BD4DF3" w:rsidRDefault="00F844E8" w:rsidP="00E207A0">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BD4DF3">
        <w:rPr>
          <w:rFonts w:ascii="Verdana" w:hAnsi="Verdana" w:cs="Calibri"/>
          <w:color w:val="000000" w:themeColor="text1"/>
          <w:sz w:val="20"/>
          <w:szCs w:val="20"/>
        </w:rPr>
        <w:t>Zakup, dostawa i m</w:t>
      </w:r>
      <w:r w:rsidR="00604745" w:rsidRPr="00BD4DF3">
        <w:rPr>
          <w:rFonts w:ascii="Verdana" w:hAnsi="Verdana" w:cs="Calibri"/>
          <w:color w:val="000000" w:themeColor="text1"/>
          <w:sz w:val="20"/>
          <w:szCs w:val="20"/>
        </w:rPr>
        <w:t>ontaż myjki ciśnieniowej.</w:t>
      </w:r>
    </w:p>
    <w:p w14:paraId="01A0A08F"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niezbędnych instalacji i przyłączy, w tym:</w:t>
      </w:r>
    </w:p>
    <w:p w14:paraId="0A3C4E9E"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kanalizacja sanitarna,</w:t>
      </w:r>
    </w:p>
    <w:p w14:paraId="46A0AD82"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 xml:space="preserve">kanalizacja deszczowa, </w:t>
      </w:r>
    </w:p>
    <w:p w14:paraId="1D2D3CB7"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przyłącze wodociągowe,</w:t>
      </w:r>
    </w:p>
    <w:p w14:paraId="6B7F0A99"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przyłącze energetycznego do budynku obsługi PSZOK, wag a także niezbędnej instalacji do zasilania innych obiektów,</w:t>
      </w:r>
    </w:p>
    <w:p w14:paraId="03C692C9"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instalacja hydrantowa p.poż.</w:t>
      </w:r>
    </w:p>
    <w:p w14:paraId="73F9DE97" w14:textId="77777777"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instalacji oświetlenia z niezbędnym wyposażeniem.</w:t>
      </w:r>
    </w:p>
    <w:p w14:paraId="53DD4230" w14:textId="77777777"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instalacji monitoringu z niezbędnym wyposażeniem.</w:t>
      </w:r>
    </w:p>
    <w:p w14:paraId="6A4104AD" w14:textId="77777777"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ogrodzenia terenu inwestycji wraz z niezbędnymi bramami i furtkami.</w:t>
      </w:r>
    </w:p>
    <w:p w14:paraId="5B5D4780" w14:textId="5F4D7B9B"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zieleni.</w:t>
      </w:r>
    </w:p>
    <w:p w14:paraId="3A8BD3EF" w14:textId="4FF66A85" w:rsidR="00F844E8" w:rsidRPr="009031BF" w:rsidRDefault="00F844E8"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 xml:space="preserve">Wykonanie robót dodatkowych, których nie można było przewidzieć na etapie sporządzania dokumentacji projektowej, a </w:t>
      </w:r>
      <w:r w:rsidR="00215A28" w:rsidRPr="009031BF">
        <w:rPr>
          <w:rFonts w:ascii="Verdana" w:hAnsi="Verdana" w:cs="Calibri"/>
          <w:color w:val="000000" w:themeColor="text1"/>
          <w:sz w:val="20"/>
          <w:szCs w:val="20"/>
        </w:rPr>
        <w:t xml:space="preserve">które </w:t>
      </w:r>
      <w:r w:rsidRPr="009031BF">
        <w:rPr>
          <w:rFonts w:ascii="Verdana" w:hAnsi="Verdana" w:cs="Calibri"/>
          <w:color w:val="000000" w:themeColor="text1"/>
          <w:sz w:val="20"/>
          <w:szCs w:val="20"/>
        </w:rPr>
        <w:t>mają istotne znaczenie dla bezpieczeństwa czy też trwałości przedsięwzięcia. Wszelkie prace dodatkowe wynikające z niewłaściwego wykonania dokumentacji projektowej i których nie można było przewidzieć na etapie przetargu i etapie sporządzania dokumentacji projektowej wykonawca realizuje na własny koszt</w:t>
      </w:r>
      <w:r w:rsidR="005760C1" w:rsidRPr="009031BF">
        <w:rPr>
          <w:rFonts w:ascii="Verdana" w:hAnsi="Verdana" w:cs="Calibri"/>
          <w:color w:val="000000" w:themeColor="text1"/>
          <w:sz w:val="20"/>
          <w:szCs w:val="20"/>
        </w:rPr>
        <w:t>.</w:t>
      </w:r>
    </w:p>
    <w:p w14:paraId="248CCD7F" w14:textId="676B46F9" w:rsidR="00604745" w:rsidRPr="009031BF" w:rsidRDefault="005760C1"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Zakup i d</w:t>
      </w:r>
      <w:r w:rsidR="00604745" w:rsidRPr="009031BF">
        <w:rPr>
          <w:rFonts w:ascii="Verdana" w:hAnsi="Verdana" w:cs="Calibri"/>
          <w:color w:val="000000" w:themeColor="text1"/>
          <w:sz w:val="20"/>
          <w:szCs w:val="20"/>
        </w:rPr>
        <w:t>ostaw</w:t>
      </w:r>
      <w:r w:rsidRPr="009031BF">
        <w:rPr>
          <w:rFonts w:ascii="Verdana" w:hAnsi="Verdana" w:cs="Calibri"/>
          <w:color w:val="000000" w:themeColor="text1"/>
          <w:sz w:val="20"/>
          <w:szCs w:val="20"/>
        </w:rPr>
        <w:t>a</w:t>
      </w:r>
      <w:r w:rsidR="00604745" w:rsidRPr="009031BF">
        <w:rPr>
          <w:rFonts w:ascii="Verdana" w:hAnsi="Verdana" w:cs="Calibri"/>
          <w:color w:val="000000" w:themeColor="text1"/>
          <w:sz w:val="20"/>
          <w:szCs w:val="20"/>
        </w:rPr>
        <w:t xml:space="preserve"> sprzętu do obsługi PSZOK, </w:t>
      </w:r>
      <w:proofErr w:type="spellStart"/>
      <w:r w:rsidR="00604745" w:rsidRPr="009031BF">
        <w:rPr>
          <w:rFonts w:ascii="Verdana" w:hAnsi="Verdana" w:cs="Calibri"/>
          <w:color w:val="000000" w:themeColor="text1"/>
          <w:sz w:val="20"/>
          <w:szCs w:val="20"/>
        </w:rPr>
        <w:t>tj</w:t>
      </w:r>
      <w:proofErr w:type="spellEnd"/>
      <w:r w:rsidR="00604745" w:rsidRPr="009031BF">
        <w:rPr>
          <w:rFonts w:ascii="Verdana" w:hAnsi="Verdana" w:cs="Calibri"/>
          <w:color w:val="000000" w:themeColor="text1"/>
          <w:sz w:val="20"/>
          <w:szCs w:val="20"/>
        </w:rPr>
        <w:t>:</w:t>
      </w:r>
    </w:p>
    <w:p w14:paraId="48B44C5D"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kosiarka – wysięgnik wielofunkcyjny,</w:t>
      </w:r>
    </w:p>
    <w:p w14:paraId="47E273B6"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lastRenderedPageBreak/>
        <w:t>głowica kosząca,</w:t>
      </w:r>
    </w:p>
    <w:p w14:paraId="492ACFB2"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wózek widłowy.</w:t>
      </w:r>
    </w:p>
    <w:p w14:paraId="0A6EAC8B" w14:textId="5F156E1B" w:rsidR="00604745" w:rsidRPr="009031BF" w:rsidRDefault="00604745" w:rsidP="00484C27">
      <w:pPr>
        <w:pStyle w:val="Akapitzlist"/>
        <w:numPr>
          <w:ilvl w:val="0"/>
          <w:numId w:val="46"/>
        </w:numPr>
        <w:jc w:val="both"/>
        <w:rPr>
          <w:rFonts w:ascii="Verdana" w:hAnsi="Verdana" w:cs="Calibri"/>
          <w:color w:val="000000" w:themeColor="text1"/>
          <w:sz w:val="20"/>
          <w:szCs w:val="20"/>
        </w:rPr>
      </w:pPr>
      <w:r w:rsidRPr="009031BF">
        <w:rPr>
          <w:rFonts w:ascii="Verdana" w:hAnsi="Verdana" w:cs="Calibri"/>
          <w:color w:val="000000" w:themeColor="text1"/>
          <w:sz w:val="20"/>
          <w:szCs w:val="20"/>
        </w:rPr>
        <w:t xml:space="preserve">Zakres objęty </w:t>
      </w:r>
      <w:r w:rsidR="0043593A" w:rsidRPr="009031BF">
        <w:rPr>
          <w:rFonts w:ascii="Verdana" w:hAnsi="Verdana" w:cs="Calibri"/>
          <w:color w:val="000000" w:themeColor="text1"/>
          <w:sz w:val="20"/>
          <w:szCs w:val="20"/>
        </w:rPr>
        <w:t>zadaniem po</w:t>
      </w:r>
      <w:r w:rsidRPr="009031BF">
        <w:rPr>
          <w:rFonts w:ascii="Verdana" w:hAnsi="Verdana" w:cs="Calibri"/>
          <w:color w:val="000000" w:themeColor="text1"/>
          <w:sz w:val="20"/>
          <w:szCs w:val="20"/>
        </w:rPr>
        <w:t>winien zostać zrealizowany poprzez zaprojektowanie, uzgodnienie dokumentacji wraz z uzyskaniem pozwolenia na budowę, budowę i uruchomienie nowoczesnego i funkcjonalnego PSZOK.</w:t>
      </w:r>
    </w:p>
    <w:p w14:paraId="52DE11E8" w14:textId="15C7AFA1" w:rsidR="00604745" w:rsidRPr="009031BF" w:rsidRDefault="00604745" w:rsidP="00484C27">
      <w:pPr>
        <w:pStyle w:val="Akapitzlist"/>
        <w:numPr>
          <w:ilvl w:val="0"/>
          <w:numId w:val="46"/>
        </w:numPr>
        <w:spacing w:after="0"/>
        <w:jc w:val="both"/>
        <w:rPr>
          <w:rFonts w:ascii="Verdana" w:hAnsi="Verdana" w:cs="Calibri"/>
          <w:color w:val="000000" w:themeColor="text1"/>
          <w:sz w:val="20"/>
          <w:szCs w:val="20"/>
        </w:rPr>
      </w:pPr>
      <w:r w:rsidRPr="009031BF">
        <w:rPr>
          <w:rFonts w:ascii="Verdana" w:hAnsi="Verdana" w:cs="Calibri"/>
          <w:color w:val="000000" w:themeColor="text1"/>
          <w:sz w:val="20"/>
          <w:szCs w:val="20"/>
        </w:rPr>
        <w:t>PSZOK winien służyć do dogodnego rozładunku odpadów komunalnych selektywnie zbieranych, przywożonych przez mieszkańców pojazdami osobowymi, w tym z przyczepką,    lub pojazdami dostawczymi, do ustawionych i wydzielonych przegrodami kontenerów.</w:t>
      </w:r>
    </w:p>
    <w:p w14:paraId="45B00B77" w14:textId="60F59EBA" w:rsidR="001E4257" w:rsidRPr="009031BF" w:rsidRDefault="001E4257" w:rsidP="0011502F">
      <w:pPr>
        <w:pStyle w:val="Bezodstpw"/>
        <w:numPr>
          <w:ilvl w:val="0"/>
          <w:numId w:val="69"/>
        </w:numPr>
        <w:jc w:val="both"/>
        <w:rPr>
          <w:rFonts w:ascii="Verdana" w:hAnsi="Verdana"/>
          <w:color w:val="000000" w:themeColor="text1"/>
          <w:sz w:val="20"/>
          <w:szCs w:val="20"/>
        </w:rPr>
      </w:pPr>
      <w:r w:rsidRPr="009031BF">
        <w:rPr>
          <w:rFonts w:ascii="Verdana" w:hAnsi="Verdana"/>
          <w:color w:val="000000" w:themeColor="text1"/>
          <w:sz w:val="20"/>
          <w:szCs w:val="20"/>
        </w:rPr>
        <w:t xml:space="preserve">Wynagrodzenie dla Wykonawców, w ramach realizacji zadania nr 1, będzie wynagrodzeniem ryczałtowym </w:t>
      </w:r>
    </w:p>
    <w:p w14:paraId="4A3AEC45" w14:textId="77777777" w:rsidR="00B376B8" w:rsidRPr="009031BF" w:rsidRDefault="00B376B8" w:rsidP="0011502F">
      <w:pPr>
        <w:pStyle w:val="Akapitzlist"/>
        <w:numPr>
          <w:ilvl w:val="0"/>
          <w:numId w:val="69"/>
        </w:numPr>
        <w:spacing w:after="0"/>
        <w:jc w:val="both"/>
        <w:rPr>
          <w:rFonts w:ascii="Verdana" w:hAnsi="Verdana"/>
          <w:color w:val="000000" w:themeColor="text1"/>
          <w:sz w:val="20"/>
          <w:szCs w:val="20"/>
        </w:rPr>
      </w:pPr>
      <w:r w:rsidRPr="009031BF">
        <w:rPr>
          <w:rFonts w:ascii="Verdana" w:hAnsi="Verdana"/>
          <w:color w:val="000000" w:themeColor="text1"/>
          <w:sz w:val="20"/>
          <w:szCs w:val="20"/>
        </w:rPr>
        <w:t>Z uwagi na zastrzeżony ryczałtowy charakter wynagrodzenia, zaleca się wykonawcom, by przed złożeniem oferty, przeprowadzili wizję lokalną nieruchomości, na których będą realizowane roboty budowlane, w tym do zapoznania się z jego otoczeniem, warunkami terenowymi, oraz do pozyskania wszelkich informacji, które – ich zdaniem – są niezbędne do przygotowania oferty i przydatne do wyceny. Wizji lokalnej można dokonać w każdym czasie, z 3 dniowym uprzednim powiadomieniem Zamawiającego o chęci przeprowadzenia wizji lokalnej.</w:t>
      </w:r>
    </w:p>
    <w:p w14:paraId="4AFF26C7" w14:textId="69F0606C" w:rsidR="00F1745A" w:rsidRPr="009031BF" w:rsidRDefault="00F1745A" w:rsidP="0011502F">
      <w:pPr>
        <w:pStyle w:val="Bezodstpw"/>
        <w:numPr>
          <w:ilvl w:val="0"/>
          <w:numId w:val="69"/>
        </w:numPr>
        <w:jc w:val="both"/>
        <w:rPr>
          <w:rFonts w:ascii="Verdana" w:hAnsi="Verdana"/>
          <w:color w:val="000000" w:themeColor="text1"/>
          <w:sz w:val="20"/>
          <w:szCs w:val="20"/>
        </w:rPr>
      </w:pPr>
      <w:r w:rsidRPr="009031BF">
        <w:rPr>
          <w:rFonts w:ascii="Verdana" w:hAnsi="Verdana"/>
          <w:color w:val="000000" w:themeColor="text1"/>
          <w:sz w:val="20"/>
          <w:szCs w:val="20"/>
        </w:rPr>
        <w:t>Wykonawca jest odpowiedzialny za teren budowy oraz za wszelkie urządzenia na terenie budowy przez cały okres wykonywania przedmiotu zamówienia. Wykonawca będzie odpowiadać za wszelkie spowodowane przez jego działania uszkodzenia na terenie budowy.</w:t>
      </w:r>
    </w:p>
    <w:p w14:paraId="397F6CDF" w14:textId="77777777" w:rsidR="00F1745A" w:rsidRPr="009031BF" w:rsidRDefault="00F1745A" w:rsidP="0011502F">
      <w:pPr>
        <w:pStyle w:val="Bezodstpw"/>
        <w:numPr>
          <w:ilvl w:val="0"/>
          <w:numId w:val="69"/>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Brak przedłożenia kosztorysu będzie podlegał uzupełnieniu i nie ma wpływu na ocenę oferty, a jedynie ma charakter informacyjny dla Zamawiającego. </w:t>
      </w:r>
    </w:p>
    <w:p w14:paraId="688072E9" w14:textId="77777777" w:rsidR="00F1745A" w:rsidRPr="009031BF" w:rsidRDefault="00F1745A" w:rsidP="0011502F">
      <w:pPr>
        <w:pStyle w:val="Bezodstpw"/>
        <w:numPr>
          <w:ilvl w:val="0"/>
          <w:numId w:val="69"/>
        </w:numPr>
        <w:jc w:val="both"/>
        <w:rPr>
          <w:rFonts w:ascii="Verdana" w:hAnsi="Verdana"/>
          <w:color w:val="000000" w:themeColor="text1"/>
          <w:sz w:val="20"/>
          <w:szCs w:val="20"/>
        </w:rPr>
      </w:pPr>
      <w:r w:rsidRPr="009031BF">
        <w:rPr>
          <w:rFonts w:ascii="Verdana" w:hAnsi="Verdana"/>
          <w:color w:val="000000" w:themeColor="text1"/>
          <w:sz w:val="20"/>
          <w:szCs w:val="20"/>
        </w:rPr>
        <w:t>Wykonawca w ramach przedmiotu zamówienia jest zobowiązany także do:</w:t>
      </w:r>
    </w:p>
    <w:p w14:paraId="22C554ED"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0757BA61"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wykonania robót przygotowawczych i porządkowych, w tym: urządzenia placu budowy, utrzymania placu budowy, a następnie likwidacji placu budowy i jego zaplecza oraz uporządkowania terenu;</w:t>
      </w:r>
    </w:p>
    <w:p w14:paraId="4B95CA25"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zabezpieczenia terenu budowy zgodnie z wytycznymi ujętymi w przedstawionym planie BIOZ;</w:t>
      </w:r>
    </w:p>
    <w:p w14:paraId="4C78BC0A"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przestrzegania zasad BHP na placu budowy i podczas prowadzenia robót zgodnie z rozporządzeniem Ministra Infrastruktury z dnia 06 lutego 2003 r. w sprawie bezpieczeństwa i higieny pracy podczas wykonywania robót budowlanych (Dz. U. z 2003 Nr 47 poz. 401);</w:t>
      </w:r>
    </w:p>
    <w:p w14:paraId="4ED2BA3A"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dostosowania się do obowiązujących lokalnych ograniczeń obciążenia na oś przy  transporcie materiałów oraz wywozie gruzu;</w:t>
      </w:r>
    </w:p>
    <w:p w14:paraId="053F20CF"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uzyskania wszelkich niezbędnych zezwoleń od właściwych organów, co do przewozu  nietypowych wagowo i rozmiarowo ładunków;</w:t>
      </w:r>
    </w:p>
    <w:p w14:paraId="61DA6197"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naprawy wszelkich elementów uszkodzonych dróg, chodników, trawników w wyniku  przewozu nadmiernie obciążonych pojazdów i ładunków lub o przekroczonej skrajni;</w:t>
      </w:r>
    </w:p>
    <w:p w14:paraId="11DEC722"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przywrócenia do stanu pierwotnego użytkowanych odcinków dróg i chodników publicznych, trawników;</w:t>
      </w:r>
    </w:p>
    <w:p w14:paraId="2A8A1EB2"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 xml:space="preserve"> usuwania na bieżąco wszelkich zanieczyszczeń spowodowanych pojazdami wykonawcy na drogach publicznych oraz dojazdach na teren budowy;</w:t>
      </w:r>
    </w:p>
    <w:p w14:paraId="0FC8671D"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zapewnienia pracownikom realizującym przedmiot zamówienia odpowiedniego zaplecza socjalno-sanitarnego z dostępem do wody i energii elektrycznej;</w:t>
      </w:r>
    </w:p>
    <w:p w14:paraId="16286BD9"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zlokalizowania na terenie budowy tablicy informacyjnej;</w:t>
      </w:r>
    </w:p>
    <w:p w14:paraId="27BE3308"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przestrzegania przepisów ochrony przeciwpożarowej;</w:t>
      </w:r>
    </w:p>
    <w:p w14:paraId="46B89385"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sporządzenia dokumentacji powykonawczej;</w:t>
      </w:r>
    </w:p>
    <w:p w14:paraId="32003873"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bieżącego wywozu odpadów, gruzu ich utylizacji zgodnie z obowiązującymi przepisami;</w:t>
      </w:r>
    </w:p>
    <w:p w14:paraId="4D82532B"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zapewnienia możliwości monitorowania postępu robót budowlanych – w tym celu przedstawi Zamawiającemu do zatwierdzenia szczegółowy harmonogram robót budowlanych.</w:t>
      </w:r>
    </w:p>
    <w:p w14:paraId="06BE247D" w14:textId="77777777" w:rsidR="00BA5C0F" w:rsidRDefault="00BA5C0F" w:rsidP="001E4257">
      <w:pPr>
        <w:pStyle w:val="Bezodstpw"/>
        <w:ind w:left="708"/>
        <w:jc w:val="both"/>
        <w:rPr>
          <w:rFonts w:ascii="Verdana" w:hAnsi="Verdana"/>
          <w:color w:val="000000" w:themeColor="text1"/>
          <w:sz w:val="20"/>
          <w:szCs w:val="20"/>
        </w:rPr>
      </w:pPr>
    </w:p>
    <w:p w14:paraId="4BF44086" w14:textId="269227BC" w:rsidR="00F1745A" w:rsidRPr="009031BF" w:rsidRDefault="00F1745A" w:rsidP="001E4257">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Określenie wymagań zatrudnienia przez Wykonawcę lub podwykonawcę na podstawie stosunku pracy osób wykonujących czynności w zakresie realizacji niniejszego zamówienia</w:t>
      </w:r>
      <w:r w:rsidR="00BA5C0F">
        <w:rPr>
          <w:rFonts w:ascii="Verdana" w:hAnsi="Verdana"/>
          <w:color w:val="000000" w:themeColor="text1"/>
          <w:sz w:val="20"/>
          <w:szCs w:val="20"/>
        </w:rPr>
        <w:t xml:space="preserve"> (</w:t>
      </w:r>
      <w:r w:rsidR="00BA5C0F" w:rsidRPr="00BA5C0F">
        <w:rPr>
          <w:rFonts w:ascii="Verdana" w:hAnsi="Verdana"/>
          <w:b/>
          <w:bCs/>
          <w:color w:val="000000" w:themeColor="text1"/>
          <w:sz w:val="20"/>
          <w:szCs w:val="20"/>
        </w:rPr>
        <w:t>Zadanie nr 1</w:t>
      </w:r>
      <w:r w:rsidR="00BA5C0F">
        <w:rPr>
          <w:rFonts w:ascii="Verdana" w:hAnsi="Verdana"/>
          <w:color w:val="000000" w:themeColor="text1"/>
          <w:sz w:val="20"/>
          <w:szCs w:val="20"/>
        </w:rPr>
        <w:t>)</w:t>
      </w:r>
      <w:r w:rsidRPr="009031BF">
        <w:rPr>
          <w:rFonts w:ascii="Verdana" w:hAnsi="Verdana"/>
          <w:color w:val="000000" w:themeColor="text1"/>
          <w:sz w:val="20"/>
          <w:szCs w:val="20"/>
        </w:rPr>
        <w:t>.</w:t>
      </w:r>
    </w:p>
    <w:p w14:paraId="745C381B" w14:textId="77777777" w:rsidR="00F1745A" w:rsidRPr="009031BF" w:rsidRDefault="00F1745A" w:rsidP="00F1745A">
      <w:pPr>
        <w:pStyle w:val="Bezodstpw"/>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 wyjątkiem Kierownika budowy, Kierownika robót i projektantów;</w:t>
      </w:r>
    </w:p>
    <w:p w14:paraId="10E16570" w14:textId="77777777" w:rsidR="00F1745A" w:rsidRPr="009031BF" w:rsidRDefault="00F1745A" w:rsidP="00F1745A">
      <w:pPr>
        <w:pStyle w:val="Bezodstpw"/>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31FD3675" w14:textId="77777777" w:rsidR="00F1745A" w:rsidRPr="009031BF" w:rsidRDefault="00F1745A" w:rsidP="00F1745A">
      <w:pPr>
        <w:pStyle w:val="Bezodstpw"/>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Pr="009031BF">
        <w:rPr>
          <w:rFonts w:ascii="Verdana" w:hAnsi="Verdana"/>
          <w:color w:val="000000" w:themeColor="text1"/>
          <w:sz w:val="20"/>
          <w:szCs w:val="20"/>
        </w:rPr>
        <w:t>ppkt</w:t>
      </w:r>
      <w:proofErr w:type="spellEnd"/>
      <w:r w:rsidRPr="009031BF">
        <w:rPr>
          <w:rFonts w:ascii="Verdana" w:hAnsi="Verdana"/>
          <w:color w:val="000000" w:themeColor="text1"/>
          <w:sz w:val="20"/>
          <w:szCs w:val="20"/>
        </w:rPr>
        <w:t>. 1. czynności w trakcie realizacji zamówienia:</w:t>
      </w:r>
    </w:p>
    <w:p w14:paraId="5A1EE5E4"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Oświadczenie zatrudnionego pracownika</w:t>
      </w:r>
      <w:r w:rsidRPr="009031BF">
        <w:rPr>
          <w:rFonts w:ascii="Verdana" w:hAnsi="Verdana"/>
          <w:color w:val="000000" w:themeColor="text1"/>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E664F4A"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Oświadczenie Wykonawcy lub podwykonawcy o zatrudnieniu</w:t>
      </w:r>
      <w:r w:rsidRPr="009031BF">
        <w:rPr>
          <w:rFonts w:ascii="Verdana" w:hAnsi="Verdana"/>
          <w:color w:val="000000" w:themeColor="text1"/>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FCC690"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Zaświadczenie właściwego oddziału ZUS</w:t>
      </w:r>
      <w:r w:rsidRPr="009031BF">
        <w:rPr>
          <w:rFonts w:ascii="Verdana" w:hAnsi="Verdana"/>
          <w:color w:val="000000" w:themeColor="text1"/>
          <w:sz w:val="20"/>
          <w:szCs w:val="20"/>
        </w:rPr>
        <w:t xml:space="preserve">, potwierdzające opłacanie przez Wykonawcę lub podwykonawcę składek na ubezpieczenie społeczne </w:t>
      </w:r>
      <w:r w:rsidRPr="009031BF">
        <w:rPr>
          <w:rFonts w:ascii="Verdana" w:hAnsi="Verdana"/>
          <w:color w:val="000000" w:themeColor="text1"/>
          <w:sz w:val="20"/>
          <w:szCs w:val="20"/>
        </w:rPr>
        <w:lastRenderedPageBreak/>
        <w:t>i zdrowotne z tytułu zatrudnienia na podstawie umów o pracę za ostatni okres rozliczeniowy;</w:t>
      </w:r>
    </w:p>
    <w:p w14:paraId="2D5A65BE"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Poświadczoną za zgodność z oryginałem odpowiednio przez Wykonawcę lub podwykonawcę kopię umowy/umów o pracę</w:t>
      </w:r>
      <w:r w:rsidRPr="009031BF">
        <w:rPr>
          <w:rFonts w:ascii="Verdana" w:hAnsi="Verdana"/>
          <w:color w:val="000000" w:themeColor="text1"/>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7FFE0548"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 xml:space="preserve">Poświadczoną za zgodność z oryginałem odpowiednio przez Wykonawcę lub podwykonawcę kopię dowodu potwierdzającego zgłoszenie pracownika </w:t>
      </w:r>
      <w:r w:rsidRPr="009031BF">
        <w:rPr>
          <w:rFonts w:ascii="Verdana" w:hAnsi="Verdana"/>
          <w:color w:val="000000" w:themeColor="text1"/>
          <w:sz w:val="20"/>
          <w:szCs w:val="20"/>
        </w:rPr>
        <w:t xml:space="preserve">przez pracodawcę do ubezpieczeń, </w:t>
      </w:r>
    </w:p>
    <w:p w14:paraId="3518CD0B" w14:textId="77777777" w:rsidR="00F1745A" w:rsidRPr="009031BF" w:rsidRDefault="00F1745A" w:rsidP="00F1745A">
      <w:pPr>
        <w:pStyle w:val="Akapitzlist"/>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Z tytułu niespełnienia przez Wykonawcę lub podwykonawcę wymogu zatrudnienia na podstawie stosunku pracy osób wykonujących wskazane w </w:t>
      </w:r>
      <w:proofErr w:type="spellStart"/>
      <w:r w:rsidRPr="009031BF">
        <w:rPr>
          <w:rFonts w:ascii="Verdana" w:hAnsi="Verdana"/>
          <w:color w:val="000000" w:themeColor="text1"/>
          <w:sz w:val="20"/>
          <w:szCs w:val="20"/>
        </w:rPr>
        <w:t>ppkt</w:t>
      </w:r>
      <w:proofErr w:type="spellEnd"/>
      <w:r w:rsidRPr="009031BF">
        <w:rPr>
          <w:rFonts w:ascii="Verdana" w:hAnsi="Verdana"/>
          <w:color w:val="000000" w:themeColor="text1"/>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Pr="009031BF">
        <w:rPr>
          <w:rFonts w:ascii="Verdana" w:hAnsi="Verdana"/>
          <w:color w:val="000000" w:themeColor="text1"/>
          <w:sz w:val="20"/>
          <w:szCs w:val="20"/>
        </w:rPr>
        <w:t>ppkt</w:t>
      </w:r>
      <w:proofErr w:type="spellEnd"/>
      <w:r w:rsidRPr="009031BF">
        <w:rPr>
          <w:rFonts w:ascii="Verdana" w:hAnsi="Verdana"/>
          <w:color w:val="000000" w:themeColor="text1"/>
          <w:sz w:val="20"/>
          <w:szCs w:val="20"/>
        </w:rPr>
        <w:t xml:space="preserve">. 1. czynności i skutkować będzie naliczeniem kary wskazanej w proponowanych postanowieniach umowy.  </w:t>
      </w:r>
    </w:p>
    <w:p w14:paraId="3F3C9A64" w14:textId="7ED100E0" w:rsidR="00F1745A" w:rsidRDefault="00F1745A" w:rsidP="001F1E15">
      <w:pPr>
        <w:pStyle w:val="Akapitzlist"/>
        <w:numPr>
          <w:ilvl w:val="0"/>
          <w:numId w:val="4"/>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W przypadku uzasadnionych wątpliwości co do przestrzegania prawa pracy przez Wykonawcę lub podwykonawcę, Zamawiający może zwrócić się o przeprowadzenie kontroli przez Państwową Inspekcję Pracy. </w:t>
      </w:r>
    </w:p>
    <w:p w14:paraId="331B8644" w14:textId="77777777" w:rsidR="001F1E15" w:rsidRDefault="001F1E15" w:rsidP="001F1E15">
      <w:pPr>
        <w:pStyle w:val="Akapitzlist"/>
        <w:spacing w:after="0"/>
        <w:ind w:left="1211"/>
        <w:jc w:val="both"/>
        <w:rPr>
          <w:rFonts w:ascii="Verdana" w:hAnsi="Verdana"/>
          <w:color w:val="000000" w:themeColor="text1"/>
          <w:sz w:val="20"/>
          <w:szCs w:val="20"/>
        </w:rPr>
      </w:pPr>
    </w:p>
    <w:p w14:paraId="1CC1A714" w14:textId="77777777" w:rsidR="001F1E15" w:rsidRDefault="00620A03" w:rsidP="001F1E15">
      <w:pPr>
        <w:spacing w:after="0"/>
        <w:ind w:left="851"/>
        <w:jc w:val="both"/>
        <w:rPr>
          <w:rFonts w:ascii="Verdana" w:hAnsi="Verdana"/>
          <w:b/>
          <w:bCs/>
          <w:color w:val="000000" w:themeColor="text1"/>
          <w:sz w:val="20"/>
          <w:szCs w:val="20"/>
        </w:rPr>
      </w:pPr>
      <w:r w:rsidRPr="001F1E15">
        <w:rPr>
          <w:rFonts w:ascii="Verdana" w:hAnsi="Verdana"/>
          <w:b/>
          <w:bCs/>
          <w:color w:val="000000" w:themeColor="text1"/>
          <w:sz w:val="20"/>
          <w:szCs w:val="20"/>
        </w:rPr>
        <w:t xml:space="preserve">UWAGA! </w:t>
      </w:r>
    </w:p>
    <w:p w14:paraId="3F8E91AB" w14:textId="5BD5F9C8" w:rsidR="00620A03" w:rsidRPr="001F1E15" w:rsidRDefault="001F1E15" w:rsidP="001F1E15">
      <w:pPr>
        <w:spacing w:after="0"/>
        <w:ind w:left="851"/>
        <w:jc w:val="both"/>
        <w:rPr>
          <w:rFonts w:ascii="Verdana" w:hAnsi="Verdana"/>
          <w:b/>
          <w:bCs/>
          <w:color w:val="000000" w:themeColor="text1"/>
          <w:sz w:val="20"/>
          <w:szCs w:val="20"/>
        </w:rPr>
      </w:pPr>
      <w:r w:rsidRPr="001F1E15">
        <w:rPr>
          <w:rFonts w:ascii="Verdana" w:hAnsi="Verdana"/>
          <w:b/>
          <w:bCs/>
          <w:color w:val="000000" w:themeColor="text1"/>
          <w:sz w:val="20"/>
          <w:szCs w:val="20"/>
        </w:rPr>
        <w:t xml:space="preserve">Mając na uwadze wytyczne </w:t>
      </w:r>
      <w:r w:rsidRPr="001F1E15">
        <w:rPr>
          <w:rFonts w:ascii="Verdana" w:hAnsi="Verdana"/>
          <w:b/>
          <w:bCs/>
          <w:sz w:val="20"/>
          <w:szCs w:val="20"/>
        </w:rPr>
        <w:t xml:space="preserve">Rządowego Funduszu Polski Ład  (Program Inwestycji Strategicznych) </w:t>
      </w:r>
      <w:r w:rsidR="00620A03" w:rsidRPr="001F1E15">
        <w:rPr>
          <w:rFonts w:ascii="Verdana" w:hAnsi="Verdana"/>
          <w:b/>
          <w:bCs/>
          <w:sz w:val="20"/>
          <w:szCs w:val="20"/>
        </w:rPr>
        <w:t xml:space="preserve">wynagrodzenie </w:t>
      </w:r>
      <w:r w:rsidRPr="001F1E15">
        <w:rPr>
          <w:rFonts w:ascii="Verdana" w:hAnsi="Verdana"/>
          <w:b/>
          <w:bCs/>
          <w:sz w:val="20"/>
          <w:szCs w:val="20"/>
        </w:rPr>
        <w:t>za wykonanie dokumentacji projektowej nie</w:t>
      </w:r>
      <w:r w:rsidR="00620A03" w:rsidRPr="001F1E15">
        <w:rPr>
          <w:rFonts w:ascii="Verdana" w:hAnsi="Verdana"/>
          <w:b/>
          <w:bCs/>
          <w:sz w:val="20"/>
          <w:szCs w:val="20"/>
        </w:rPr>
        <w:t xml:space="preserve"> może być wyższe niż </w:t>
      </w:r>
      <w:r w:rsidR="00F6415E">
        <w:rPr>
          <w:rFonts w:ascii="Verdana" w:hAnsi="Verdana"/>
          <w:b/>
          <w:bCs/>
          <w:sz w:val="20"/>
          <w:szCs w:val="20"/>
        </w:rPr>
        <w:t>7</w:t>
      </w:r>
      <w:r w:rsidR="00620A03" w:rsidRPr="001F1E15">
        <w:rPr>
          <w:rFonts w:ascii="Verdana" w:hAnsi="Verdana"/>
          <w:b/>
          <w:bCs/>
          <w:sz w:val="20"/>
          <w:szCs w:val="20"/>
        </w:rPr>
        <w:t>% wartości</w:t>
      </w:r>
      <w:r w:rsidRPr="001F1E15">
        <w:rPr>
          <w:rFonts w:ascii="Verdana" w:hAnsi="Verdana"/>
          <w:b/>
          <w:bCs/>
          <w:sz w:val="20"/>
          <w:szCs w:val="20"/>
        </w:rPr>
        <w:t xml:space="preserve"> całego Zadania nr 1</w:t>
      </w:r>
      <w:r w:rsidR="00620A03" w:rsidRPr="001F1E15">
        <w:rPr>
          <w:rFonts w:ascii="Verdana" w:hAnsi="Verdana"/>
          <w:b/>
          <w:bCs/>
          <w:sz w:val="20"/>
          <w:szCs w:val="20"/>
        </w:rPr>
        <w:t xml:space="preserve">; wartość wynagrodzenia stanowi wkład własny Zamawiającego dla </w:t>
      </w:r>
      <w:r w:rsidRPr="001F1E15">
        <w:rPr>
          <w:rFonts w:ascii="Verdana" w:hAnsi="Verdana"/>
          <w:b/>
          <w:bCs/>
          <w:sz w:val="20"/>
          <w:szCs w:val="20"/>
        </w:rPr>
        <w:t>Zadania nr 1</w:t>
      </w:r>
      <w:r w:rsidR="00620A03" w:rsidRPr="001F1E15">
        <w:rPr>
          <w:rFonts w:ascii="Verdana" w:hAnsi="Verdana"/>
          <w:b/>
          <w:bCs/>
          <w:sz w:val="20"/>
          <w:szCs w:val="20"/>
        </w:rPr>
        <w:t xml:space="preserve">, </w:t>
      </w:r>
      <w:r>
        <w:rPr>
          <w:rFonts w:ascii="Verdana" w:hAnsi="Verdana"/>
          <w:b/>
          <w:bCs/>
          <w:sz w:val="20"/>
          <w:szCs w:val="20"/>
        </w:rPr>
        <w:t xml:space="preserve">w ramach </w:t>
      </w:r>
      <w:r w:rsidR="00620A03" w:rsidRPr="001F1E15">
        <w:rPr>
          <w:rFonts w:ascii="Verdana" w:hAnsi="Verdana"/>
          <w:b/>
          <w:bCs/>
          <w:sz w:val="20"/>
          <w:szCs w:val="20"/>
        </w:rPr>
        <w:t>współfinasowana z Funduszu Polski Ład</w:t>
      </w:r>
      <w:r>
        <w:rPr>
          <w:rFonts w:ascii="Verdana" w:hAnsi="Verdana"/>
          <w:b/>
          <w:bCs/>
          <w:sz w:val="20"/>
          <w:szCs w:val="20"/>
        </w:rPr>
        <w:t>.</w:t>
      </w:r>
    </w:p>
    <w:p w14:paraId="28A97175" w14:textId="77777777" w:rsidR="00F1745A" w:rsidRPr="009031BF" w:rsidRDefault="00F1745A" w:rsidP="00B376B8">
      <w:pPr>
        <w:pStyle w:val="Akapitzlist"/>
        <w:spacing w:after="0"/>
        <w:ind w:left="1211"/>
        <w:jc w:val="both"/>
        <w:rPr>
          <w:rFonts w:ascii="Verdana" w:hAnsi="Verdana" w:cs="Calibri"/>
          <w:color w:val="000000" w:themeColor="text1"/>
          <w:sz w:val="20"/>
          <w:szCs w:val="20"/>
        </w:rPr>
      </w:pPr>
    </w:p>
    <w:p w14:paraId="54A5E4C2" w14:textId="283F392A" w:rsidR="00BF1887" w:rsidRPr="009031BF" w:rsidRDefault="0043593A" w:rsidP="005C355E">
      <w:pPr>
        <w:pStyle w:val="Bezodstpw"/>
        <w:numPr>
          <w:ilvl w:val="0"/>
          <w:numId w:val="45"/>
        </w:numPr>
        <w:ind w:left="709" w:hanging="567"/>
        <w:jc w:val="both"/>
        <w:rPr>
          <w:rFonts w:ascii="Verdana" w:hAnsi="Verdana"/>
          <w:color w:val="000000" w:themeColor="text1"/>
          <w:sz w:val="20"/>
          <w:szCs w:val="20"/>
        </w:rPr>
      </w:pPr>
      <w:r w:rsidRPr="009031BF">
        <w:rPr>
          <w:rFonts w:ascii="Verdana" w:hAnsi="Verdana"/>
          <w:b/>
          <w:bCs/>
          <w:color w:val="000000" w:themeColor="text1"/>
          <w:sz w:val="20"/>
          <w:szCs w:val="20"/>
        </w:rPr>
        <w:t>Zadanie nr 2</w:t>
      </w:r>
      <w:r w:rsidRPr="009031BF">
        <w:rPr>
          <w:rFonts w:ascii="Verdana" w:hAnsi="Verdana"/>
          <w:color w:val="000000" w:themeColor="text1"/>
          <w:sz w:val="20"/>
          <w:szCs w:val="20"/>
        </w:rPr>
        <w:t xml:space="preserve"> –</w:t>
      </w:r>
      <w:r w:rsidR="005C355E" w:rsidRPr="009031BF">
        <w:rPr>
          <w:rFonts w:ascii="Verdana" w:hAnsi="Verdana"/>
          <w:color w:val="000000" w:themeColor="text1"/>
          <w:sz w:val="20"/>
          <w:szCs w:val="20"/>
        </w:rPr>
        <w:t xml:space="preserve"> </w:t>
      </w:r>
      <w:r w:rsidR="005760C1" w:rsidRPr="009031BF">
        <w:rPr>
          <w:rFonts w:ascii="Verdana" w:hAnsi="Verdana"/>
          <w:color w:val="000000" w:themeColor="text1"/>
          <w:sz w:val="20"/>
          <w:szCs w:val="20"/>
        </w:rPr>
        <w:t>Zakup i dostawa samochodów ciężarowych</w:t>
      </w:r>
      <w:r w:rsidR="00BF1887" w:rsidRPr="009031BF">
        <w:rPr>
          <w:rFonts w:ascii="Verdana" w:hAnsi="Verdana"/>
          <w:color w:val="000000" w:themeColor="text1"/>
          <w:sz w:val="20"/>
          <w:szCs w:val="20"/>
        </w:rPr>
        <w:t>:</w:t>
      </w:r>
    </w:p>
    <w:p w14:paraId="7B5F50E6" w14:textId="126425B9" w:rsidR="00604745" w:rsidRPr="009031BF" w:rsidRDefault="00BF1887" w:rsidP="00484C27">
      <w:pPr>
        <w:pStyle w:val="Bezodstpw"/>
        <w:numPr>
          <w:ilvl w:val="0"/>
          <w:numId w:val="51"/>
        </w:numPr>
        <w:jc w:val="both"/>
        <w:rPr>
          <w:rFonts w:ascii="Verdana" w:hAnsi="Verdana"/>
          <w:color w:val="000000" w:themeColor="text1"/>
          <w:sz w:val="20"/>
          <w:szCs w:val="20"/>
        </w:rPr>
      </w:pPr>
      <w:r w:rsidRPr="009031BF">
        <w:rPr>
          <w:rFonts w:ascii="Verdana" w:hAnsi="Verdana"/>
          <w:color w:val="000000" w:themeColor="text1"/>
          <w:sz w:val="20"/>
          <w:szCs w:val="20"/>
        </w:rPr>
        <w:t>C</w:t>
      </w:r>
      <w:r w:rsidR="0043593A" w:rsidRPr="009031BF">
        <w:rPr>
          <w:rFonts w:ascii="Verdana" w:hAnsi="Verdana"/>
          <w:color w:val="000000" w:themeColor="text1"/>
          <w:sz w:val="20"/>
          <w:szCs w:val="20"/>
        </w:rPr>
        <w:t>iężar</w:t>
      </w:r>
      <w:r w:rsidR="005760C1" w:rsidRPr="009031BF">
        <w:rPr>
          <w:rFonts w:ascii="Verdana" w:hAnsi="Verdana"/>
          <w:color w:val="000000" w:themeColor="text1"/>
          <w:sz w:val="20"/>
          <w:szCs w:val="20"/>
        </w:rPr>
        <w:t>ówka</w:t>
      </w:r>
      <w:r w:rsidR="0043593A" w:rsidRPr="009031BF">
        <w:rPr>
          <w:rFonts w:ascii="Verdana" w:hAnsi="Verdana"/>
          <w:color w:val="000000" w:themeColor="text1"/>
          <w:sz w:val="20"/>
          <w:szCs w:val="20"/>
        </w:rPr>
        <w:t xml:space="preserve"> typu HAKOWIEC</w:t>
      </w:r>
      <w:r w:rsidRPr="009031BF">
        <w:rPr>
          <w:rFonts w:ascii="Verdana" w:hAnsi="Verdana"/>
          <w:color w:val="000000" w:themeColor="text1"/>
          <w:sz w:val="20"/>
          <w:szCs w:val="20"/>
        </w:rPr>
        <w:t xml:space="preserve"> – samochód fabrycznie nowy (rok produkcji</w:t>
      </w:r>
      <w:r w:rsidR="00556333" w:rsidRPr="009031BF">
        <w:rPr>
          <w:rFonts w:ascii="Verdana" w:hAnsi="Verdana"/>
          <w:color w:val="000000" w:themeColor="text1"/>
          <w:sz w:val="20"/>
          <w:szCs w:val="20"/>
        </w:rPr>
        <w:t xml:space="preserve"> </w:t>
      </w:r>
      <w:r w:rsidRPr="009031BF">
        <w:rPr>
          <w:rFonts w:ascii="Verdana" w:hAnsi="Verdana"/>
          <w:color w:val="000000" w:themeColor="text1"/>
          <w:sz w:val="20"/>
          <w:szCs w:val="20"/>
        </w:rPr>
        <w:t>2022</w:t>
      </w:r>
      <w:r w:rsidR="005C355E" w:rsidRPr="009031BF">
        <w:rPr>
          <w:rFonts w:ascii="Verdana" w:hAnsi="Verdana"/>
          <w:color w:val="000000" w:themeColor="text1"/>
          <w:sz w:val="20"/>
          <w:szCs w:val="20"/>
        </w:rPr>
        <w:t xml:space="preserve"> lub nowszy</w:t>
      </w:r>
      <w:r w:rsidRPr="009031BF">
        <w:rPr>
          <w:rFonts w:ascii="Verdana" w:hAnsi="Verdana"/>
          <w:color w:val="000000" w:themeColor="text1"/>
          <w:sz w:val="20"/>
          <w:szCs w:val="20"/>
        </w:rPr>
        <w:t>) – zgodnie z opisem stanowiącym załącznik nr 1b do SWZ;</w:t>
      </w:r>
    </w:p>
    <w:p w14:paraId="03050D9A" w14:textId="2707DB36" w:rsidR="00BF1887" w:rsidRPr="009031BF" w:rsidRDefault="00BF1887" w:rsidP="00484C27">
      <w:pPr>
        <w:pStyle w:val="Bezodstpw"/>
        <w:numPr>
          <w:ilvl w:val="0"/>
          <w:numId w:val="51"/>
        </w:numPr>
        <w:jc w:val="both"/>
        <w:rPr>
          <w:rFonts w:ascii="Verdana" w:hAnsi="Verdana"/>
          <w:color w:val="000000" w:themeColor="text1"/>
          <w:sz w:val="20"/>
          <w:szCs w:val="20"/>
        </w:rPr>
      </w:pPr>
      <w:r w:rsidRPr="009031BF">
        <w:rPr>
          <w:rFonts w:ascii="Verdana" w:hAnsi="Verdana"/>
          <w:color w:val="000000" w:themeColor="text1"/>
          <w:sz w:val="20"/>
          <w:szCs w:val="20"/>
        </w:rPr>
        <w:t>Ciężar</w:t>
      </w:r>
      <w:r w:rsidR="00497530" w:rsidRPr="009031BF">
        <w:rPr>
          <w:rFonts w:ascii="Verdana" w:hAnsi="Verdana"/>
          <w:color w:val="000000" w:themeColor="text1"/>
          <w:sz w:val="20"/>
          <w:szCs w:val="20"/>
        </w:rPr>
        <w:t>ówka</w:t>
      </w:r>
      <w:r w:rsidRPr="009031BF">
        <w:rPr>
          <w:rFonts w:ascii="Verdana" w:hAnsi="Verdana"/>
          <w:color w:val="000000" w:themeColor="text1"/>
          <w:sz w:val="20"/>
          <w:szCs w:val="20"/>
        </w:rPr>
        <w:t xml:space="preserve"> </w:t>
      </w:r>
      <w:r w:rsidR="00681A51" w:rsidRPr="009031BF">
        <w:rPr>
          <w:rFonts w:ascii="Verdana" w:hAnsi="Verdana"/>
          <w:color w:val="000000" w:themeColor="text1"/>
          <w:sz w:val="20"/>
          <w:szCs w:val="20"/>
        </w:rPr>
        <w:t>typu ŚMIECIARKA - samochód fabrycznie nowy (rok produkcji</w:t>
      </w:r>
      <w:r w:rsidR="00556333" w:rsidRPr="009031BF">
        <w:rPr>
          <w:rFonts w:ascii="Verdana" w:hAnsi="Verdana"/>
          <w:color w:val="000000" w:themeColor="text1"/>
          <w:sz w:val="20"/>
          <w:szCs w:val="20"/>
        </w:rPr>
        <w:t xml:space="preserve"> </w:t>
      </w:r>
      <w:r w:rsidR="00681A51" w:rsidRPr="009031BF">
        <w:rPr>
          <w:rFonts w:ascii="Verdana" w:hAnsi="Verdana"/>
          <w:color w:val="000000" w:themeColor="text1"/>
          <w:sz w:val="20"/>
          <w:szCs w:val="20"/>
        </w:rPr>
        <w:t xml:space="preserve"> 2022</w:t>
      </w:r>
      <w:r w:rsidR="005C355E" w:rsidRPr="009031BF">
        <w:rPr>
          <w:rFonts w:ascii="Verdana" w:hAnsi="Verdana"/>
          <w:color w:val="000000" w:themeColor="text1"/>
          <w:sz w:val="20"/>
          <w:szCs w:val="20"/>
        </w:rPr>
        <w:t xml:space="preserve"> lub nowszy</w:t>
      </w:r>
      <w:r w:rsidR="00681A51" w:rsidRPr="009031BF">
        <w:rPr>
          <w:rFonts w:ascii="Verdana" w:hAnsi="Verdana"/>
          <w:color w:val="000000" w:themeColor="text1"/>
          <w:sz w:val="20"/>
          <w:szCs w:val="20"/>
        </w:rPr>
        <w:t>) – zgodnie z opisem stanowiącym załącznik nr 1b do SWZ;</w:t>
      </w:r>
    </w:p>
    <w:p w14:paraId="14FB6985" w14:textId="73717883" w:rsidR="0043593A" w:rsidRPr="009031BF" w:rsidRDefault="0043593A" w:rsidP="005C355E">
      <w:pPr>
        <w:pStyle w:val="Bezodstpw"/>
        <w:numPr>
          <w:ilvl w:val="0"/>
          <w:numId w:val="45"/>
        </w:numPr>
        <w:ind w:left="567"/>
        <w:jc w:val="both"/>
        <w:rPr>
          <w:rFonts w:ascii="Verdana" w:hAnsi="Verdana"/>
          <w:color w:val="000000" w:themeColor="text1"/>
          <w:sz w:val="20"/>
          <w:szCs w:val="20"/>
        </w:rPr>
      </w:pPr>
      <w:r w:rsidRPr="009031BF">
        <w:rPr>
          <w:rFonts w:ascii="Verdana" w:hAnsi="Verdana"/>
          <w:b/>
          <w:bCs/>
          <w:color w:val="000000" w:themeColor="text1"/>
          <w:sz w:val="20"/>
          <w:szCs w:val="20"/>
        </w:rPr>
        <w:t>Zadanie nr 3</w:t>
      </w:r>
      <w:r w:rsidR="00997F66" w:rsidRPr="009031BF">
        <w:rPr>
          <w:rFonts w:ascii="Verdana" w:hAnsi="Verdana"/>
          <w:color w:val="000000" w:themeColor="text1"/>
          <w:sz w:val="20"/>
          <w:szCs w:val="20"/>
        </w:rPr>
        <w:t xml:space="preserve"> –</w:t>
      </w:r>
      <w:r w:rsidR="005C355E" w:rsidRPr="009031BF">
        <w:rPr>
          <w:rFonts w:ascii="Verdana" w:hAnsi="Verdana"/>
          <w:color w:val="000000" w:themeColor="text1"/>
          <w:sz w:val="20"/>
          <w:szCs w:val="20"/>
        </w:rPr>
        <w:t xml:space="preserve"> </w:t>
      </w:r>
      <w:bookmarkStart w:id="4" w:name="_Hlk103280460"/>
      <w:r w:rsidR="006713B4" w:rsidRPr="009031BF">
        <w:rPr>
          <w:rFonts w:ascii="Verdana" w:hAnsi="Verdana"/>
          <w:color w:val="000000" w:themeColor="text1"/>
          <w:sz w:val="20"/>
          <w:szCs w:val="20"/>
        </w:rPr>
        <w:t xml:space="preserve">Zakup  i dostawa samochodu </w:t>
      </w:r>
      <w:bookmarkStart w:id="5" w:name="_Hlk103280527"/>
      <w:r w:rsidR="006713B4" w:rsidRPr="009031BF">
        <w:rPr>
          <w:rFonts w:ascii="Verdana" w:hAnsi="Verdana"/>
          <w:color w:val="000000" w:themeColor="text1"/>
          <w:sz w:val="20"/>
          <w:szCs w:val="20"/>
        </w:rPr>
        <w:t>dostawczego</w:t>
      </w:r>
      <w:r w:rsidR="001D59AB" w:rsidRPr="009031BF">
        <w:rPr>
          <w:rFonts w:ascii="Verdana" w:hAnsi="Verdana"/>
          <w:color w:val="000000" w:themeColor="text1"/>
          <w:sz w:val="20"/>
          <w:szCs w:val="20"/>
        </w:rPr>
        <w:t xml:space="preserve"> z podwójną kabiną</w:t>
      </w:r>
      <w:bookmarkEnd w:id="4"/>
    </w:p>
    <w:p w14:paraId="45E6380C" w14:textId="5FCAFE87" w:rsidR="00997F66" w:rsidRPr="009031BF" w:rsidRDefault="006713B4" w:rsidP="00484C27">
      <w:pPr>
        <w:pStyle w:val="Bezodstpw"/>
        <w:numPr>
          <w:ilvl w:val="0"/>
          <w:numId w:val="52"/>
        </w:numPr>
        <w:jc w:val="both"/>
        <w:rPr>
          <w:rFonts w:ascii="Verdana" w:hAnsi="Verdana"/>
          <w:color w:val="000000" w:themeColor="text1"/>
          <w:sz w:val="20"/>
          <w:szCs w:val="20"/>
        </w:rPr>
      </w:pPr>
      <w:r w:rsidRPr="009031BF">
        <w:rPr>
          <w:rFonts w:ascii="Verdana" w:hAnsi="Verdana"/>
          <w:color w:val="000000" w:themeColor="text1"/>
          <w:sz w:val="20"/>
          <w:szCs w:val="20"/>
        </w:rPr>
        <w:t xml:space="preserve">Samochód dostawczy </w:t>
      </w:r>
      <w:r w:rsidR="000D31DB" w:rsidRPr="009031BF">
        <w:rPr>
          <w:rFonts w:ascii="Verdana" w:hAnsi="Verdana"/>
          <w:color w:val="000000" w:themeColor="text1"/>
          <w:sz w:val="20"/>
          <w:szCs w:val="20"/>
        </w:rPr>
        <w:t>typ</w:t>
      </w:r>
      <w:r w:rsidRPr="009031BF">
        <w:rPr>
          <w:rFonts w:ascii="Verdana" w:hAnsi="Verdana"/>
          <w:color w:val="000000" w:themeColor="text1"/>
          <w:sz w:val="20"/>
          <w:szCs w:val="20"/>
        </w:rPr>
        <w:t>u</w:t>
      </w:r>
      <w:r w:rsidR="000D31DB" w:rsidRPr="009031BF">
        <w:rPr>
          <w:rFonts w:ascii="Verdana" w:hAnsi="Verdana"/>
          <w:color w:val="000000" w:themeColor="text1"/>
          <w:sz w:val="20"/>
          <w:szCs w:val="20"/>
        </w:rPr>
        <w:t xml:space="preserve"> BUS</w:t>
      </w:r>
      <w:bookmarkEnd w:id="5"/>
      <w:r w:rsidR="000D31DB" w:rsidRPr="009031BF">
        <w:rPr>
          <w:rFonts w:ascii="Verdana" w:hAnsi="Verdana"/>
          <w:color w:val="000000" w:themeColor="text1"/>
          <w:sz w:val="20"/>
          <w:szCs w:val="20"/>
        </w:rPr>
        <w:t xml:space="preserve"> - samochód fabrycznie nowy (rok produkcji 2022</w:t>
      </w:r>
      <w:r w:rsidR="005C355E" w:rsidRPr="009031BF">
        <w:rPr>
          <w:rFonts w:ascii="Verdana" w:hAnsi="Verdana"/>
          <w:color w:val="000000" w:themeColor="text1"/>
          <w:sz w:val="20"/>
          <w:szCs w:val="20"/>
        </w:rPr>
        <w:t xml:space="preserve"> lub nowszy</w:t>
      </w:r>
      <w:r w:rsidR="000D31DB" w:rsidRPr="009031BF">
        <w:rPr>
          <w:rFonts w:ascii="Verdana" w:hAnsi="Verdana"/>
          <w:color w:val="000000" w:themeColor="text1"/>
          <w:sz w:val="20"/>
          <w:szCs w:val="20"/>
        </w:rPr>
        <w:t>) – zgodnie z opisem stanowiącym załącznik nr 1c do SWZ;</w:t>
      </w:r>
    </w:p>
    <w:p w14:paraId="2693F26D" w14:textId="6B9081FE" w:rsidR="0043593A" w:rsidRPr="009031BF" w:rsidRDefault="0043593A" w:rsidP="00484C27">
      <w:pPr>
        <w:pStyle w:val="Bezodstpw"/>
        <w:numPr>
          <w:ilvl w:val="0"/>
          <w:numId w:val="45"/>
        </w:numPr>
        <w:jc w:val="both"/>
        <w:rPr>
          <w:rFonts w:ascii="Verdana" w:hAnsi="Verdana"/>
          <w:color w:val="000000" w:themeColor="text1"/>
          <w:sz w:val="20"/>
          <w:szCs w:val="20"/>
        </w:rPr>
      </w:pPr>
      <w:r w:rsidRPr="009031BF">
        <w:rPr>
          <w:rFonts w:ascii="Verdana" w:hAnsi="Verdana"/>
          <w:b/>
          <w:bCs/>
          <w:color w:val="000000" w:themeColor="text1"/>
          <w:sz w:val="20"/>
          <w:szCs w:val="20"/>
        </w:rPr>
        <w:t>Zadanie nr 4</w:t>
      </w:r>
      <w:r w:rsidR="000D31DB" w:rsidRPr="009031BF">
        <w:rPr>
          <w:rFonts w:ascii="Verdana" w:hAnsi="Verdana"/>
          <w:color w:val="000000" w:themeColor="text1"/>
          <w:sz w:val="20"/>
          <w:szCs w:val="20"/>
        </w:rPr>
        <w:t xml:space="preserve"> –</w:t>
      </w:r>
      <w:r w:rsidR="006713B4" w:rsidRPr="009031BF">
        <w:rPr>
          <w:rFonts w:ascii="Verdana" w:hAnsi="Verdana"/>
          <w:color w:val="000000" w:themeColor="text1"/>
          <w:sz w:val="20"/>
          <w:szCs w:val="20"/>
        </w:rPr>
        <w:t>Zakup i dostawa pojazdów:</w:t>
      </w:r>
    </w:p>
    <w:p w14:paraId="2BE41C93" w14:textId="7BC1A02E" w:rsidR="000D31DB" w:rsidRPr="009031BF" w:rsidRDefault="000D31DB" w:rsidP="00484C27">
      <w:pPr>
        <w:pStyle w:val="Bezodstpw"/>
        <w:numPr>
          <w:ilvl w:val="0"/>
          <w:numId w:val="52"/>
        </w:numPr>
        <w:jc w:val="both"/>
        <w:rPr>
          <w:rFonts w:ascii="Verdana" w:hAnsi="Verdana"/>
          <w:color w:val="000000" w:themeColor="text1"/>
          <w:sz w:val="20"/>
          <w:szCs w:val="20"/>
        </w:rPr>
      </w:pPr>
      <w:r w:rsidRPr="009031BF">
        <w:rPr>
          <w:rFonts w:ascii="Verdana" w:hAnsi="Verdana"/>
          <w:color w:val="000000" w:themeColor="text1"/>
          <w:sz w:val="20"/>
          <w:szCs w:val="20"/>
        </w:rPr>
        <w:t>Koparko – Ładowarka - pojazd fabrycznie nowy (rok produkcji 2022) – zgodnie z opisem stanowiącym załącznik nr 1d do SWZ;</w:t>
      </w:r>
    </w:p>
    <w:p w14:paraId="4E2B0D01" w14:textId="5E85ABA8" w:rsidR="000D31DB" w:rsidRPr="009031BF" w:rsidRDefault="000D31DB" w:rsidP="00484C27">
      <w:pPr>
        <w:pStyle w:val="Bezodstpw"/>
        <w:numPr>
          <w:ilvl w:val="0"/>
          <w:numId w:val="52"/>
        </w:numPr>
        <w:jc w:val="both"/>
        <w:rPr>
          <w:rFonts w:ascii="Verdana" w:hAnsi="Verdana"/>
          <w:color w:val="000000" w:themeColor="text1"/>
          <w:sz w:val="20"/>
          <w:szCs w:val="20"/>
        </w:rPr>
      </w:pPr>
      <w:r w:rsidRPr="009031BF">
        <w:rPr>
          <w:rFonts w:ascii="Verdana" w:hAnsi="Verdana"/>
          <w:color w:val="000000" w:themeColor="text1"/>
          <w:sz w:val="20"/>
          <w:szCs w:val="20"/>
        </w:rPr>
        <w:t>Minikoparka – pojazd fabrycznie nowy (rok produkcji 2022) – zgodnie z opisem stanowiącym załącznik nr 1d do SWZ;</w:t>
      </w:r>
    </w:p>
    <w:p w14:paraId="27FF05BC" w14:textId="797E4BA7" w:rsidR="0043593A" w:rsidRPr="00BA5C0F" w:rsidRDefault="0043593A" w:rsidP="00484C27">
      <w:pPr>
        <w:pStyle w:val="Bezodstpw"/>
        <w:numPr>
          <w:ilvl w:val="0"/>
          <w:numId w:val="45"/>
        </w:numPr>
        <w:jc w:val="both"/>
        <w:rPr>
          <w:rFonts w:ascii="Verdana" w:hAnsi="Verdana"/>
          <w:color w:val="000000" w:themeColor="text1"/>
          <w:sz w:val="20"/>
          <w:szCs w:val="20"/>
        </w:rPr>
      </w:pPr>
      <w:r w:rsidRPr="009031BF">
        <w:rPr>
          <w:rFonts w:ascii="Verdana" w:hAnsi="Verdana"/>
          <w:b/>
          <w:bCs/>
          <w:color w:val="000000" w:themeColor="text1"/>
          <w:sz w:val="20"/>
          <w:szCs w:val="20"/>
        </w:rPr>
        <w:t>Zadanie nr 5</w:t>
      </w:r>
      <w:r w:rsidR="000D31DB" w:rsidRPr="009031BF">
        <w:rPr>
          <w:rFonts w:ascii="Verdana" w:hAnsi="Verdana"/>
          <w:color w:val="000000" w:themeColor="text1"/>
          <w:sz w:val="20"/>
          <w:szCs w:val="20"/>
        </w:rPr>
        <w:t xml:space="preserve"> - </w:t>
      </w:r>
      <w:bookmarkStart w:id="6" w:name="_Hlk103282307"/>
      <w:bookmarkStart w:id="7" w:name="_Hlk109574630"/>
      <w:r w:rsidR="008E17BA" w:rsidRPr="008E17BA">
        <w:rPr>
          <w:rFonts w:ascii="Verdana" w:hAnsi="Verdana"/>
          <w:color w:val="000000" w:themeColor="text1"/>
          <w:sz w:val="20"/>
          <w:szCs w:val="20"/>
        </w:rPr>
        <w:t xml:space="preserve">usługa zabudowy wraz z dokonaniem niezbędnych usprawnień samochodu dostarczonego przez Zamawiającego celem przystosowania go do wykonywania inspekcji i udrażniania sieci kanalizacyjnej wraz z </w:t>
      </w:r>
      <w:proofErr w:type="spellStart"/>
      <w:r w:rsidR="008E17BA" w:rsidRPr="008E17BA">
        <w:rPr>
          <w:rFonts w:ascii="Verdana" w:hAnsi="Verdana"/>
          <w:color w:val="000000" w:themeColor="text1"/>
          <w:sz w:val="20"/>
          <w:szCs w:val="20"/>
        </w:rPr>
        <w:t>zadymiarką</w:t>
      </w:r>
      <w:proofErr w:type="spellEnd"/>
      <w:r w:rsidR="008E17BA">
        <w:rPr>
          <w:rFonts w:ascii="Verdana" w:hAnsi="Verdana"/>
          <w:color w:val="000000" w:themeColor="text1"/>
          <w:sz w:val="20"/>
          <w:szCs w:val="20"/>
        </w:rPr>
        <w:t xml:space="preserve"> </w:t>
      </w:r>
      <w:bookmarkEnd w:id="6"/>
      <w:r w:rsidR="000D31DB" w:rsidRPr="009031BF">
        <w:rPr>
          <w:rFonts w:ascii="Verdana" w:eastAsia="Times New Roman" w:hAnsi="Verdana" w:cs="Times New Roman"/>
          <w:color w:val="000000" w:themeColor="text1"/>
          <w:sz w:val="20"/>
          <w:szCs w:val="20"/>
        </w:rPr>
        <w:t>– zgodnie z załącznikiem nr 1e do SWZ</w:t>
      </w:r>
      <w:bookmarkEnd w:id="7"/>
      <w:r w:rsidR="000D31DB" w:rsidRPr="009031BF">
        <w:rPr>
          <w:rFonts w:ascii="Verdana" w:eastAsia="Times New Roman" w:hAnsi="Verdana" w:cs="Times New Roman"/>
          <w:color w:val="000000" w:themeColor="text1"/>
          <w:sz w:val="20"/>
          <w:szCs w:val="20"/>
        </w:rPr>
        <w:t>.</w:t>
      </w:r>
    </w:p>
    <w:p w14:paraId="32257C73" w14:textId="21930B04" w:rsidR="00BA5C0F" w:rsidRPr="00671283" w:rsidRDefault="00BA5C0F" w:rsidP="00BA5C0F">
      <w:pPr>
        <w:pStyle w:val="Bezodstpw"/>
        <w:ind w:left="708"/>
        <w:jc w:val="both"/>
        <w:rPr>
          <w:rFonts w:ascii="Verdana" w:hAnsi="Verdana"/>
          <w:color w:val="000000" w:themeColor="text1"/>
          <w:sz w:val="20"/>
          <w:szCs w:val="20"/>
        </w:rPr>
      </w:pPr>
      <w:r w:rsidRPr="00671283">
        <w:rPr>
          <w:rFonts w:ascii="Verdana" w:hAnsi="Verdana"/>
          <w:color w:val="000000" w:themeColor="text1"/>
          <w:sz w:val="20"/>
          <w:szCs w:val="20"/>
        </w:rPr>
        <w:lastRenderedPageBreak/>
        <w:t>Określenie wymagań zatrudnienia przez Wykonawcę lub podwykonawcę na podstawie stosunku pracy osób wykonujących czynności w zakresie realizacji niniejszego zamówienia (</w:t>
      </w:r>
      <w:r w:rsidRPr="00671283">
        <w:rPr>
          <w:rFonts w:ascii="Verdana" w:hAnsi="Verdana"/>
          <w:b/>
          <w:bCs/>
          <w:color w:val="000000" w:themeColor="text1"/>
          <w:sz w:val="20"/>
          <w:szCs w:val="20"/>
        </w:rPr>
        <w:t>Zadanie nr 5</w:t>
      </w:r>
      <w:r w:rsidRPr="00671283">
        <w:rPr>
          <w:rFonts w:ascii="Verdana" w:hAnsi="Verdana"/>
          <w:color w:val="000000" w:themeColor="text1"/>
          <w:sz w:val="20"/>
          <w:szCs w:val="20"/>
        </w:rPr>
        <w:t>).</w:t>
      </w:r>
    </w:p>
    <w:p w14:paraId="63240E22" w14:textId="27A46741" w:rsidR="00BA5C0F" w:rsidRPr="00671283" w:rsidRDefault="00BA5C0F" w:rsidP="0011502F">
      <w:pPr>
        <w:pStyle w:val="Bezodstpw"/>
        <w:numPr>
          <w:ilvl w:val="0"/>
          <w:numId w:val="77"/>
        </w:numPr>
        <w:jc w:val="both"/>
        <w:rPr>
          <w:rFonts w:ascii="Verdana" w:hAnsi="Verdana"/>
          <w:color w:val="000000" w:themeColor="text1"/>
          <w:sz w:val="20"/>
          <w:szCs w:val="20"/>
        </w:rPr>
      </w:pPr>
      <w:bookmarkStart w:id="8" w:name="_Hlk109576442"/>
      <w:r w:rsidRPr="00671283">
        <w:rPr>
          <w:rFonts w:ascii="Verdana" w:hAnsi="Verdana"/>
          <w:color w:val="000000" w:themeColor="text1"/>
          <w:sz w:val="20"/>
          <w:szCs w:val="20"/>
        </w:rPr>
        <w:t>Zamawiający wymaga zatrudnienia na podstawie umowy o pracę przez wykonawcę lub podwykonawcę osób wykonujących bezpośrednio usługę zabudowy – wszyscy pracownicy fizyczni wykonujący czynności w ramach świadczonej usługi zabudowy pojazdu;</w:t>
      </w:r>
    </w:p>
    <w:p w14:paraId="793F1DB1" w14:textId="77777777" w:rsidR="00BA5C0F" w:rsidRPr="00671283" w:rsidRDefault="00BA5C0F" w:rsidP="0011502F">
      <w:pPr>
        <w:pStyle w:val="Bezodstpw"/>
        <w:numPr>
          <w:ilvl w:val="0"/>
          <w:numId w:val="77"/>
        </w:numPr>
        <w:jc w:val="both"/>
        <w:rPr>
          <w:rFonts w:ascii="Verdana" w:hAnsi="Verdana"/>
          <w:color w:val="000000" w:themeColor="text1"/>
          <w:sz w:val="20"/>
          <w:szCs w:val="20"/>
        </w:rPr>
      </w:pPr>
      <w:r w:rsidRPr="00671283">
        <w:rPr>
          <w:rFonts w:ascii="Verdana" w:hAnsi="Verdana"/>
          <w:color w:val="000000" w:themeColor="text1"/>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05630C5C" w14:textId="1AE62741" w:rsidR="00BA5C0F" w:rsidRPr="00671283" w:rsidRDefault="00BA5C0F" w:rsidP="0011502F">
      <w:pPr>
        <w:pStyle w:val="Bezodstpw"/>
        <w:numPr>
          <w:ilvl w:val="0"/>
          <w:numId w:val="77"/>
        </w:numPr>
        <w:jc w:val="both"/>
        <w:rPr>
          <w:rFonts w:ascii="Verdana" w:hAnsi="Verdana"/>
          <w:color w:val="000000" w:themeColor="text1"/>
          <w:sz w:val="20"/>
          <w:szCs w:val="20"/>
        </w:rPr>
      </w:pPr>
      <w:r w:rsidRPr="00671283">
        <w:rPr>
          <w:rFonts w:ascii="Verdana" w:hAnsi="Verdana"/>
          <w:color w:val="000000" w:themeColor="text1"/>
          <w:sz w:val="20"/>
          <w:szCs w:val="20"/>
        </w:rPr>
        <w:t>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pkt 1) czynności w trakcie realizacji zamówienia:</w:t>
      </w:r>
    </w:p>
    <w:p w14:paraId="43DDDF0B"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Oświadczenie zatrudnionego pracownika</w:t>
      </w:r>
      <w:r w:rsidRPr="00671283">
        <w:rPr>
          <w:rFonts w:ascii="Verdana" w:hAnsi="Verdana"/>
          <w:color w:val="000000" w:themeColor="text1"/>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31C2769F"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Oświadczenie Wykonawcy lub podwykonawcy o zatrudnieniu</w:t>
      </w:r>
      <w:r w:rsidRPr="00671283">
        <w:rPr>
          <w:rFonts w:ascii="Verdana" w:hAnsi="Verdana"/>
          <w:color w:val="000000" w:themeColor="text1"/>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C4D927F"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Zaświadczenie właściwego oddziału ZUS</w:t>
      </w:r>
      <w:r w:rsidRPr="00671283">
        <w:rPr>
          <w:rFonts w:ascii="Verdana" w:hAnsi="Verdana"/>
          <w:color w:val="000000" w:themeColor="text1"/>
          <w:sz w:val="20"/>
          <w:szCs w:val="20"/>
        </w:rPr>
        <w:t>, potwierdzające opłacanie przez Wykonawcę lub podwykonawcę składek na ubezpieczenie społeczne i zdrowotne z tytułu zatrudnienia na podstawie umów o pracę za ostatni okres rozliczeniowy;</w:t>
      </w:r>
    </w:p>
    <w:p w14:paraId="16F9D8B9"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Poświadczoną za zgodność z oryginałem odpowiednio przez Wykonawcę lub podwykonawcę kopię umowy/umów o pracę</w:t>
      </w:r>
      <w:r w:rsidRPr="00671283">
        <w:rPr>
          <w:rFonts w:ascii="Verdana" w:hAnsi="Verdana"/>
          <w:color w:val="000000" w:themeColor="text1"/>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09FBE8BC"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 xml:space="preserve">Poświadczoną za zgodność z oryginałem odpowiednio przez Wykonawcę lub podwykonawcę kopię dowodu potwierdzającego zgłoszenie pracownika </w:t>
      </w:r>
      <w:r w:rsidRPr="00671283">
        <w:rPr>
          <w:rFonts w:ascii="Verdana" w:hAnsi="Verdana"/>
          <w:color w:val="000000" w:themeColor="text1"/>
          <w:sz w:val="20"/>
          <w:szCs w:val="20"/>
        </w:rPr>
        <w:t xml:space="preserve">przez pracodawcę do ubezpieczeń, </w:t>
      </w:r>
    </w:p>
    <w:p w14:paraId="201C1844" w14:textId="2C7524BA" w:rsidR="00BA5C0F" w:rsidRPr="00671283" w:rsidRDefault="00BA5C0F" w:rsidP="0011502F">
      <w:pPr>
        <w:pStyle w:val="Akapitzlist"/>
        <w:numPr>
          <w:ilvl w:val="0"/>
          <w:numId w:val="77"/>
        </w:numPr>
        <w:jc w:val="both"/>
        <w:rPr>
          <w:rFonts w:ascii="Verdana" w:hAnsi="Verdana"/>
          <w:color w:val="000000" w:themeColor="text1"/>
          <w:sz w:val="20"/>
          <w:szCs w:val="20"/>
        </w:rPr>
      </w:pPr>
      <w:r w:rsidRPr="00671283">
        <w:rPr>
          <w:rFonts w:ascii="Verdana" w:hAnsi="Verdana"/>
          <w:color w:val="000000" w:themeColor="text1"/>
          <w:sz w:val="20"/>
          <w:szCs w:val="20"/>
        </w:rPr>
        <w:t xml:space="preserve">Z tytułu niespełnienia przez Wykonawcę lub podwykonawcę wymogu zatrudnienia na podstawie stosunku pracy osób wykonujących wskazane w pkt 1) czynności Zamawiający przewiduje sankcję w postaci obowiązku zapłaty przez Wykonawcę kary umownej w wysokości określonej w proponowanych </w:t>
      </w:r>
      <w:r w:rsidRPr="00671283">
        <w:rPr>
          <w:rFonts w:ascii="Verdana" w:hAnsi="Verdana"/>
          <w:color w:val="000000" w:themeColor="text1"/>
          <w:sz w:val="20"/>
          <w:szCs w:val="20"/>
        </w:rPr>
        <w:lastRenderedPageBreak/>
        <w:t xml:space="preserve">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pkt 1 czynności i skutkować będzie naliczeniem kary wskazanej w proponowanych postanowieniach umowy.  </w:t>
      </w:r>
    </w:p>
    <w:p w14:paraId="70DBA35F" w14:textId="77777777" w:rsidR="00BA5C0F" w:rsidRPr="00671283" w:rsidRDefault="00BA5C0F" w:rsidP="0011502F">
      <w:pPr>
        <w:pStyle w:val="Akapitzlist"/>
        <w:numPr>
          <w:ilvl w:val="0"/>
          <w:numId w:val="77"/>
        </w:numPr>
        <w:spacing w:after="0"/>
        <w:jc w:val="both"/>
        <w:rPr>
          <w:rFonts w:ascii="Verdana" w:hAnsi="Verdana"/>
          <w:color w:val="000000" w:themeColor="text1"/>
          <w:sz w:val="20"/>
          <w:szCs w:val="20"/>
        </w:rPr>
      </w:pPr>
      <w:r w:rsidRPr="00671283">
        <w:rPr>
          <w:rFonts w:ascii="Verdana" w:hAnsi="Verdana"/>
          <w:color w:val="000000" w:themeColor="text1"/>
          <w:sz w:val="20"/>
          <w:szCs w:val="20"/>
        </w:rPr>
        <w:t xml:space="preserve">W przypadku uzasadnionych wątpliwości co do przestrzegania prawa pracy przez Wykonawcę lub podwykonawcę, Zamawiający może zwrócić się o przeprowadzenie kontroli przez Państwową Inspekcję Pracy. </w:t>
      </w:r>
    </w:p>
    <w:bookmarkEnd w:id="8"/>
    <w:p w14:paraId="29A5259F" w14:textId="0C08E9E2" w:rsidR="001E4257" w:rsidRPr="009031BF" w:rsidRDefault="001E4257" w:rsidP="001E4257">
      <w:pPr>
        <w:pStyle w:val="Bezodstpw"/>
        <w:ind w:left="360"/>
        <w:jc w:val="both"/>
        <w:rPr>
          <w:rFonts w:ascii="Verdana" w:hAnsi="Verdana"/>
          <w:color w:val="000000" w:themeColor="text1"/>
          <w:sz w:val="20"/>
          <w:szCs w:val="20"/>
        </w:rPr>
      </w:pPr>
    </w:p>
    <w:p w14:paraId="3FA116CF"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jest odpowiedzialny za jakość wykonania przedmiotu zamówienia, jakość dostaw oraz zgodność przedmiotu zamówienia z dokumentacją stanowiącą Załączniki nr 1a, 1b, 1c, 1d i 1e do SWZ. </w:t>
      </w:r>
    </w:p>
    <w:p w14:paraId="38021554"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Wykonany przedmiot zamówienia ma być kompletny z punktu widzenia celu, któremu ma służyć, ze szczególnym uwzględnieniem wymogów bezpieczeństwa. </w:t>
      </w:r>
    </w:p>
    <w:p w14:paraId="18229815"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Wszystkie dostarczone w ramach realizacji przedmiotu zamówienia pojazdy, materiały oraz sprzęty muszą być fabrycznie nowe, w pełni sprawne technicznie, wolne od wad, nie regenerowane, nie powystawowe i gotowe do użycia bez żadnych dodatkowych kosztów Zamawiającego. Użyty sprzęt, wyposażenie i materiały muszą spełniać wymogi bezpieczeństwa wynikające z obowiązujących na terytorium Rzeczpospolitej Polskiej przepisów w tym zakresie. </w:t>
      </w:r>
    </w:p>
    <w:p w14:paraId="33CE95E6"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Jeżeli w jakimkolwiek miejscu w SWZ oraz w załącznikach do SWZ zostały wykazane nazwy producenta, nazwy własne, znaki towarowe, patenty lub pochodzenie materiałów czy urządzeń służących do wykonania niniejszego zamówienia – wszędzie tam Zamawiający dodaje wyraz „lub równoważne”.</w:t>
      </w:r>
    </w:p>
    <w:p w14:paraId="12D5678C"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SWZ pod warunkiem, że będą posiadały nie gorsze parametry techniczne.</w:t>
      </w:r>
    </w:p>
    <w:p w14:paraId="64362E0A"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zastrzega sobie prawo do oceny równowartości proponowanych rozwiązań. Zamawiający zastrzega sobie także prawo do korzystania w tym względzie z opinii ekspertów. </w:t>
      </w:r>
    </w:p>
    <w:p w14:paraId="2A0E45E7" w14:textId="714E4EE9" w:rsidR="001E4257"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Wykonawca jest zobowiązany wykonać przedmiot zamówienia zgodnie z:</w:t>
      </w:r>
    </w:p>
    <w:p w14:paraId="009C719C"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SWZ oraz załącznikami do SWZ;</w:t>
      </w:r>
    </w:p>
    <w:p w14:paraId="0CBF141D"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Umowami;</w:t>
      </w:r>
    </w:p>
    <w:p w14:paraId="197356FC"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Złożoną ofertą.</w:t>
      </w:r>
    </w:p>
    <w:p w14:paraId="6C939D70"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Źródła finansowania: </w:t>
      </w:r>
      <w:r w:rsidRPr="009031BF">
        <w:rPr>
          <w:rFonts w:ascii="Verdana" w:hAnsi="Verdana" w:cstheme="minorHAnsi"/>
          <w:color w:val="000000" w:themeColor="text1"/>
          <w:sz w:val="20"/>
          <w:szCs w:val="20"/>
        </w:rPr>
        <w:t>Rządowego Funduszu Polski Ład – Programu Inwestycji Strategicznych oraz środki własne Urzędu Gminy</w:t>
      </w:r>
      <w:r w:rsidRPr="009031BF">
        <w:rPr>
          <w:rFonts w:ascii="Verdana" w:hAnsi="Verdana"/>
          <w:color w:val="000000" w:themeColor="text1"/>
          <w:sz w:val="20"/>
          <w:szCs w:val="20"/>
        </w:rPr>
        <w:t>.</w:t>
      </w:r>
    </w:p>
    <w:p w14:paraId="760BB304" w14:textId="630E93D5"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Przedmiot zamówienia polega na zaprojektowaniu i wykonaniu robót budowlanych w całym zakresie rzeczowym wskazanym w Załączniku nr 1a do SWZ, zakupie i dostawie pojazdów (Załączniki nr 1b, 1c, 1d</w:t>
      </w:r>
      <w:r w:rsidR="00F6415E">
        <w:rPr>
          <w:rFonts w:ascii="Verdana" w:hAnsi="Verdana"/>
          <w:color w:val="000000" w:themeColor="text1"/>
          <w:sz w:val="20"/>
          <w:szCs w:val="20"/>
        </w:rPr>
        <w:t xml:space="preserve"> </w:t>
      </w:r>
      <w:r w:rsidRPr="009031BF">
        <w:rPr>
          <w:rFonts w:ascii="Verdana" w:hAnsi="Verdana"/>
          <w:color w:val="000000" w:themeColor="text1"/>
          <w:sz w:val="20"/>
          <w:szCs w:val="20"/>
        </w:rPr>
        <w:t>do SWZ)</w:t>
      </w:r>
      <w:r w:rsidR="001C5E24">
        <w:rPr>
          <w:rFonts w:ascii="Verdana" w:hAnsi="Verdana"/>
          <w:color w:val="000000" w:themeColor="text1"/>
          <w:sz w:val="20"/>
          <w:szCs w:val="20"/>
        </w:rPr>
        <w:t xml:space="preserve"> oraz wykonaniu usługi (Załącznik nr 1e</w:t>
      </w:r>
      <w:r w:rsidR="00F6415E">
        <w:rPr>
          <w:rFonts w:ascii="Verdana" w:hAnsi="Verdana"/>
          <w:color w:val="000000" w:themeColor="text1"/>
          <w:sz w:val="20"/>
          <w:szCs w:val="20"/>
        </w:rPr>
        <w:t xml:space="preserve"> do SWZ</w:t>
      </w:r>
      <w:r w:rsidR="001C5E24">
        <w:rPr>
          <w:rFonts w:ascii="Verdana" w:hAnsi="Verdana"/>
          <w:color w:val="000000" w:themeColor="text1"/>
          <w:sz w:val="20"/>
          <w:szCs w:val="20"/>
        </w:rPr>
        <w:t>)</w:t>
      </w:r>
      <w:r w:rsidRPr="009031BF">
        <w:rPr>
          <w:rFonts w:ascii="Verdana" w:hAnsi="Verdana"/>
          <w:color w:val="000000" w:themeColor="text1"/>
          <w:sz w:val="20"/>
          <w:szCs w:val="20"/>
        </w:rPr>
        <w:t>. Szczegółowy opis i zakres przedmiotu zamówienie został określony w Załącznikach nr 1a, 1b, 1c, 1d i 1e do SWZ.</w:t>
      </w:r>
      <w:r w:rsidRPr="009031BF">
        <w:rPr>
          <w:rFonts w:ascii="Verdana" w:hAnsi="Verdana"/>
          <w:b/>
          <w:color w:val="000000" w:themeColor="text1"/>
          <w:sz w:val="20"/>
          <w:szCs w:val="20"/>
        </w:rPr>
        <w:t xml:space="preserve"> </w:t>
      </w:r>
    </w:p>
    <w:p w14:paraId="767FCE61"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Oznaczenie przedmiotu zamówienia wg. Wspólnego Słownika Zamówień (CPV)</w:t>
      </w:r>
    </w:p>
    <w:p w14:paraId="159A3BC8" w14:textId="77777777" w:rsidR="001E4257" w:rsidRPr="009031BF" w:rsidRDefault="001E4257" w:rsidP="005B040A">
      <w:pPr>
        <w:pStyle w:val="Bezodstpw"/>
        <w:ind w:firstLine="360"/>
        <w:jc w:val="both"/>
        <w:rPr>
          <w:rFonts w:ascii="Verdana" w:hAnsi="Verdana"/>
          <w:b/>
          <w:color w:val="000000" w:themeColor="text1"/>
          <w:sz w:val="20"/>
          <w:szCs w:val="20"/>
        </w:rPr>
      </w:pPr>
    </w:p>
    <w:p w14:paraId="370DF4B6" w14:textId="18CD4344" w:rsidR="008E1C5E" w:rsidRPr="00F6415E" w:rsidRDefault="008E1C5E" w:rsidP="005B040A">
      <w:pPr>
        <w:pStyle w:val="Bezodstpw"/>
        <w:ind w:firstLine="360"/>
        <w:jc w:val="both"/>
        <w:rPr>
          <w:rFonts w:ascii="Verdana" w:hAnsi="Verdana"/>
          <w:b/>
          <w:color w:val="000000" w:themeColor="text1"/>
          <w:sz w:val="20"/>
          <w:szCs w:val="20"/>
        </w:rPr>
      </w:pPr>
      <w:r w:rsidRPr="00F6415E">
        <w:rPr>
          <w:rFonts w:ascii="Verdana" w:hAnsi="Verdana"/>
          <w:b/>
          <w:color w:val="000000" w:themeColor="text1"/>
          <w:sz w:val="20"/>
          <w:szCs w:val="20"/>
        </w:rPr>
        <w:t>Kod i nazwa CPV:</w:t>
      </w:r>
    </w:p>
    <w:p w14:paraId="4A3F83E6"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34114000-9 Pojazdy specjalne</w:t>
      </w:r>
    </w:p>
    <w:p w14:paraId="01B3F13D"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 xml:space="preserve">34136100-0 </w:t>
      </w:r>
      <w:r w:rsidRPr="00F6415E">
        <w:rPr>
          <w:rFonts w:ascii="Verdana" w:eastAsia="Times New Roman" w:hAnsi="Verdana" w:cs="Open Sans"/>
          <w:color w:val="000000" w:themeColor="text1"/>
          <w:sz w:val="20"/>
          <w:szCs w:val="20"/>
          <w:lang w:eastAsia="pl-PL"/>
        </w:rPr>
        <w:t>Lekkie samochody półciężarowe</w:t>
      </w:r>
    </w:p>
    <w:p w14:paraId="55ACA2A3" w14:textId="77777777" w:rsidR="007C48F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 xml:space="preserve">34210000-2 </w:t>
      </w:r>
      <w:r w:rsidRPr="00F6415E">
        <w:rPr>
          <w:rFonts w:ascii="Verdana" w:hAnsi="Verdana" w:cs="Open Sans"/>
          <w:color w:val="000000" w:themeColor="text1"/>
          <w:sz w:val="20"/>
          <w:szCs w:val="20"/>
          <w:shd w:val="clear" w:color="auto" w:fill="FFFFFF"/>
        </w:rPr>
        <w:t>Nadwozia pojazdów mechanicznych</w:t>
      </w:r>
    </w:p>
    <w:p w14:paraId="51FBEF0D" w14:textId="33DC7E0F" w:rsidR="007C48FC" w:rsidRPr="00F6415E" w:rsidRDefault="007C48FC" w:rsidP="0011502F">
      <w:pPr>
        <w:pStyle w:val="Akapitzlist"/>
        <w:numPr>
          <w:ilvl w:val="0"/>
          <w:numId w:val="74"/>
        </w:numPr>
        <w:spacing w:after="0"/>
        <w:rPr>
          <w:rFonts w:ascii="Verdana" w:hAnsi="Verdana"/>
          <w:color w:val="000000" w:themeColor="text1"/>
          <w:sz w:val="20"/>
          <w:szCs w:val="20"/>
        </w:rPr>
      </w:pPr>
      <w:r w:rsidRPr="00F6415E">
        <w:rPr>
          <w:rFonts w:ascii="Verdana" w:hAnsi="Verdana"/>
          <w:color w:val="000000" w:themeColor="text1"/>
          <w:sz w:val="20"/>
          <w:szCs w:val="20"/>
        </w:rPr>
        <w:lastRenderedPageBreak/>
        <w:t>34144511-3 Pojazdy do zbierania odpadów</w:t>
      </w:r>
    </w:p>
    <w:p w14:paraId="2F786447" w14:textId="5A3957B6" w:rsidR="000866BC" w:rsidRPr="00F6415E" w:rsidRDefault="000866BC" w:rsidP="0011502F">
      <w:pPr>
        <w:pStyle w:val="Akapitzlist"/>
        <w:numPr>
          <w:ilvl w:val="0"/>
          <w:numId w:val="74"/>
        </w:numPr>
        <w:spacing w:after="0"/>
        <w:rPr>
          <w:rFonts w:ascii="Verdana" w:eastAsia="Calibri" w:hAnsi="Verdana" w:cs="Calibri"/>
          <w:color w:val="000000" w:themeColor="text1"/>
          <w:sz w:val="20"/>
          <w:szCs w:val="20"/>
        </w:rPr>
      </w:pPr>
      <w:r w:rsidRPr="00F6415E">
        <w:rPr>
          <w:rFonts w:ascii="Verdana" w:hAnsi="Verdana"/>
          <w:color w:val="000000" w:themeColor="text1"/>
          <w:sz w:val="20"/>
          <w:szCs w:val="20"/>
        </w:rPr>
        <w:t>42900000-5</w:t>
      </w:r>
      <w:r w:rsidRPr="00F6415E">
        <w:rPr>
          <w:rFonts w:ascii="Verdana" w:hAnsi="Verdana"/>
          <w:color w:val="000000" w:themeColor="text1"/>
          <w:sz w:val="20"/>
          <w:szCs w:val="20"/>
        </w:rPr>
        <w:tab/>
        <w:t>Różne maszyny ogólnego i</w:t>
      </w:r>
      <w:r w:rsidRPr="00F6415E">
        <w:rPr>
          <w:rFonts w:ascii="Verdana" w:eastAsia="Calibri" w:hAnsi="Verdana" w:cs="Calibri"/>
          <w:color w:val="000000" w:themeColor="text1"/>
          <w:sz w:val="20"/>
          <w:szCs w:val="20"/>
        </w:rPr>
        <w:t xml:space="preserve"> specjalnego przeznaczenia</w:t>
      </w:r>
    </w:p>
    <w:p w14:paraId="38ABBC81" w14:textId="0D680E5D"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43260000-3 Koparki, czerparki i ładowarki, i maszyny górnicze</w:t>
      </w:r>
    </w:p>
    <w:p w14:paraId="2F6B69FF" w14:textId="77777777"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45000000-7</w:t>
      </w:r>
      <w:r w:rsidRPr="00F6415E">
        <w:rPr>
          <w:rFonts w:ascii="Verdana" w:eastAsia="Calibri" w:hAnsi="Verdana" w:cs="Calibri"/>
          <w:color w:val="000000" w:themeColor="text1"/>
          <w:sz w:val="20"/>
          <w:szCs w:val="20"/>
        </w:rPr>
        <w:tab/>
        <w:t>Roboty budowlane</w:t>
      </w:r>
    </w:p>
    <w:p w14:paraId="46CE19E7" w14:textId="77777777"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45111200-0</w:t>
      </w:r>
      <w:r w:rsidRPr="00F6415E">
        <w:rPr>
          <w:rFonts w:ascii="Verdana" w:eastAsia="Calibri" w:hAnsi="Verdana" w:cs="Calibri"/>
          <w:color w:val="000000" w:themeColor="text1"/>
          <w:sz w:val="20"/>
          <w:szCs w:val="20"/>
        </w:rPr>
        <w:tab/>
        <w:t>Roboty w zakresie przygotowania terenu pod budowę i roboty ziemne</w:t>
      </w:r>
    </w:p>
    <w:p w14:paraId="6BC48A95" w14:textId="77777777"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45111291-4</w:t>
      </w:r>
      <w:r w:rsidRPr="00F6415E">
        <w:rPr>
          <w:rFonts w:ascii="Verdana" w:eastAsia="Calibri" w:hAnsi="Verdana" w:cs="Calibri"/>
          <w:color w:val="000000" w:themeColor="text1"/>
          <w:sz w:val="20"/>
          <w:szCs w:val="20"/>
        </w:rPr>
        <w:tab/>
        <w:t>Roboty w zakresie zagospodarowania terenu</w:t>
      </w:r>
    </w:p>
    <w:p w14:paraId="6E0563E5" w14:textId="77777777"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45112710-5</w:t>
      </w:r>
      <w:r w:rsidRPr="00F6415E">
        <w:rPr>
          <w:rFonts w:ascii="Verdana" w:eastAsia="Calibri" w:hAnsi="Verdana" w:cs="Calibri"/>
          <w:color w:val="000000" w:themeColor="text1"/>
          <w:sz w:val="20"/>
          <w:szCs w:val="20"/>
        </w:rPr>
        <w:tab/>
        <w:t>Roboty w zakresie kształtowania terenów zielonych</w:t>
      </w:r>
    </w:p>
    <w:p w14:paraId="5FD64C70"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45200000-9</w:t>
      </w:r>
      <w:r w:rsidRPr="00F6415E">
        <w:rPr>
          <w:rFonts w:ascii="Verdana" w:eastAsia="Calibri" w:hAnsi="Verdana" w:cs="Calibri"/>
          <w:color w:val="000000" w:themeColor="text1"/>
          <w:sz w:val="20"/>
          <w:szCs w:val="20"/>
        </w:rPr>
        <w:tab/>
        <w:t>Roboty budowlane w zakresie wznoszenia kompletnych obiektów budowlanych lub ich części oraz roboty w zakresie inżynierii lądowej i wodnej</w:t>
      </w:r>
    </w:p>
    <w:p w14:paraId="3B3F5575"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45222000-9</w:t>
      </w:r>
      <w:r w:rsidRPr="00F6415E">
        <w:rPr>
          <w:rFonts w:ascii="Verdana" w:eastAsia="Calibri" w:hAnsi="Verdana" w:cs="Calibri"/>
          <w:color w:val="000000" w:themeColor="text1"/>
          <w:sz w:val="20"/>
          <w:szCs w:val="20"/>
        </w:rPr>
        <w:tab/>
        <w:t>Roboty budowlane w zakresie robót inżynieryjnych, z wyjątkiem mostów, tuneli, szybów i kolei podziemnej</w:t>
      </w:r>
    </w:p>
    <w:p w14:paraId="07BE2B25"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45222100-0</w:t>
      </w:r>
      <w:r w:rsidRPr="00F6415E">
        <w:rPr>
          <w:rFonts w:ascii="Verdana" w:eastAsia="Calibri" w:hAnsi="Verdana" w:cs="Calibri"/>
          <w:color w:val="000000" w:themeColor="text1"/>
          <w:sz w:val="20"/>
          <w:szCs w:val="20"/>
        </w:rPr>
        <w:tab/>
        <w:t>Roboty budowlane w zakresie zakładów uzdatniania odpadów</w:t>
      </w:r>
    </w:p>
    <w:p w14:paraId="2589E26A"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45231300-8</w:t>
      </w:r>
      <w:r w:rsidRPr="00F6415E">
        <w:rPr>
          <w:rFonts w:ascii="Verdana" w:eastAsia="Calibri" w:hAnsi="Verdana" w:cs="Calibri"/>
          <w:color w:val="000000" w:themeColor="text1"/>
          <w:sz w:val="20"/>
          <w:szCs w:val="20"/>
        </w:rPr>
        <w:tab/>
        <w:t>Roboty budowlane w zakresie budowy wodociągów i rurociągów do odprowadzania ścieków</w:t>
      </w:r>
    </w:p>
    <w:p w14:paraId="35BFCA49"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45232130-2</w:t>
      </w:r>
      <w:r w:rsidRPr="00F6415E">
        <w:rPr>
          <w:rFonts w:ascii="Verdana" w:eastAsia="Calibri" w:hAnsi="Verdana" w:cs="Calibri"/>
          <w:color w:val="000000" w:themeColor="text1"/>
          <w:sz w:val="20"/>
          <w:szCs w:val="20"/>
        </w:rPr>
        <w:tab/>
        <w:t>Roboty budowlane w zakresie rurociągów do odprowadzania wody burzowej</w:t>
      </w:r>
    </w:p>
    <w:p w14:paraId="19C01AD4"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45232410-9</w:t>
      </w:r>
      <w:r w:rsidRPr="00F6415E">
        <w:rPr>
          <w:rFonts w:ascii="Verdana" w:eastAsia="Calibri" w:hAnsi="Verdana" w:cs="Calibri"/>
          <w:color w:val="000000" w:themeColor="text1"/>
          <w:sz w:val="20"/>
          <w:szCs w:val="20"/>
        </w:rPr>
        <w:tab/>
        <w:t>Roboty w zakresie kanalizacji ściekowej</w:t>
      </w:r>
    </w:p>
    <w:p w14:paraId="79D1F55A"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45233140-2</w:t>
      </w:r>
      <w:r w:rsidRPr="00F6415E">
        <w:rPr>
          <w:rFonts w:ascii="Verdana" w:eastAsia="Calibri" w:hAnsi="Verdana" w:cs="Calibri"/>
          <w:color w:val="000000" w:themeColor="text1"/>
          <w:sz w:val="20"/>
          <w:szCs w:val="20"/>
        </w:rPr>
        <w:tab/>
        <w:t>Roboty drogowe</w:t>
      </w:r>
    </w:p>
    <w:p w14:paraId="06BE82B2"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45311000-0</w:t>
      </w:r>
      <w:r w:rsidRPr="00F6415E">
        <w:rPr>
          <w:rFonts w:ascii="Verdana" w:eastAsia="Calibri" w:hAnsi="Verdana" w:cs="Calibri"/>
          <w:color w:val="000000" w:themeColor="text1"/>
          <w:sz w:val="20"/>
          <w:szCs w:val="20"/>
        </w:rPr>
        <w:tab/>
        <w:t>Roboty w zakresie okablowania oraz instalacji elektrycznych</w:t>
      </w:r>
    </w:p>
    <w:p w14:paraId="55A8AA06"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45315100-9</w:t>
      </w:r>
      <w:r w:rsidRPr="00F6415E">
        <w:rPr>
          <w:rFonts w:ascii="Verdana" w:eastAsia="Calibri" w:hAnsi="Verdana" w:cs="Calibri"/>
          <w:color w:val="000000" w:themeColor="text1"/>
          <w:sz w:val="20"/>
          <w:szCs w:val="20"/>
        </w:rPr>
        <w:tab/>
        <w:t>Instalacyjne roboty elektrotechniczne</w:t>
      </w:r>
    </w:p>
    <w:p w14:paraId="428F8D55"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45315300-1</w:t>
      </w:r>
      <w:r w:rsidRPr="00F6415E">
        <w:rPr>
          <w:rFonts w:ascii="Verdana" w:eastAsia="Calibri" w:hAnsi="Verdana" w:cs="Calibri"/>
          <w:color w:val="000000" w:themeColor="text1"/>
          <w:sz w:val="20"/>
          <w:szCs w:val="20"/>
        </w:rPr>
        <w:tab/>
        <w:t>Instalacje zasilania elektrycznego</w:t>
      </w:r>
    </w:p>
    <w:p w14:paraId="182DD7F6"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45330000-9</w:t>
      </w:r>
      <w:r w:rsidRPr="00F6415E">
        <w:rPr>
          <w:rFonts w:ascii="Verdana" w:eastAsia="Calibri" w:hAnsi="Verdana" w:cs="Calibri"/>
          <w:color w:val="000000" w:themeColor="text1"/>
          <w:sz w:val="20"/>
          <w:szCs w:val="20"/>
        </w:rPr>
        <w:tab/>
        <w:t>Roboty instalacyjne wodno-kanalizacyjne i sanitarne</w:t>
      </w:r>
    </w:p>
    <w:p w14:paraId="31C2C94A"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45331000-6</w:t>
      </w:r>
      <w:r w:rsidRPr="00F6415E">
        <w:rPr>
          <w:rFonts w:ascii="Verdana" w:eastAsia="Calibri" w:hAnsi="Verdana" w:cs="Calibri"/>
          <w:color w:val="000000" w:themeColor="text1"/>
          <w:sz w:val="20"/>
          <w:szCs w:val="20"/>
        </w:rPr>
        <w:tab/>
        <w:t>Instalowanie urządzeń grzewczych, wentylacyjnych i klimatyzacyjnych</w:t>
      </w:r>
    </w:p>
    <w:p w14:paraId="18B0FC51"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45400000-1</w:t>
      </w:r>
      <w:r w:rsidRPr="00F6415E">
        <w:rPr>
          <w:rFonts w:ascii="Verdana" w:eastAsia="Calibri" w:hAnsi="Verdana" w:cs="Calibri"/>
          <w:color w:val="000000" w:themeColor="text1"/>
          <w:sz w:val="20"/>
          <w:szCs w:val="20"/>
        </w:rPr>
        <w:tab/>
        <w:t>Roboty wykończeniowe w zakresie obiektów budowlanych</w:t>
      </w:r>
    </w:p>
    <w:p w14:paraId="386A7682"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71220000-6</w:t>
      </w:r>
      <w:r w:rsidRPr="00F6415E">
        <w:rPr>
          <w:rFonts w:ascii="Verdana" w:eastAsia="Calibri" w:hAnsi="Verdana" w:cs="Calibri"/>
          <w:color w:val="000000" w:themeColor="text1"/>
          <w:sz w:val="20"/>
          <w:szCs w:val="20"/>
        </w:rPr>
        <w:tab/>
        <w:t>Usługi projektowania architektonicznego</w:t>
      </w:r>
    </w:p>
    <w:p w14:paraId="6751220E"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71221000-3</w:t>
      </w:r>
      <w:r w:rsidRPr="00F6415E">
        <w:rPr>
          <w:rFonts w:ascii="Verdana" w:eastAsia="Calibri" w:hAnsi="Verdana" w:cs="Calibri"/>
          <w:color w:val="000000" w:themeColor="text1"/>
          <w:sz w:val="20"/>
          <w:szCs w:val="20"/>
        </w:rPr>
        <w:tab/>
        <w:t>Usługi architektoniczne w zakresie obiektów budowlanych</w:t>
      </w:r>
    </w:p>
    <w:p w14:paraId="2E946235"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71242000-6</w:t>
      </w:r>
      <w:r w:rsidRPr="00F6415E">
        <w:rPr>
          <w:rFonts w:ascii="Verdana" w:eastAsia="Calibri" w:hAnsi="Verdana" w:cs="Calibri"/>
          <w:color w:val="000000" w:themeColor="text1"/>
          <w:sz w:val="20"/>
          <w:szCs w:val="20"/>
        </w:rPr>
        <w:tab/>
        <w:t>Przygotowanie przedsięwzięcia i projektu, oszacowanie kosztów</w:t>
      </w:r>
    </w:p>
    <w:p w14:paraId="68D9DA85" w14:textId="77777777" w:rsidR="00F6415E" w:rsidRPr="00F6415E" w:rsidRDefault="000866BC" w:rsidP="00F6415E">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79421200-3</w:t>
      </w:r>
      <w:r w:rsidRPr="00F6415E">
        <w:rPr>
          <w:rFonts w:ascii="Verdana" w:eastAsia="Calibri" w:hAnsi="Verdana" w:cs="Calibri"/>
          <w:color w:val="000000" w:themeColor="text1"/>
          <w:sz w:val="20"/>
          <w:szCs w:val="20"/>
        </w:rPr>
        <w:tab/>
        <w:t>Usługi projektowe inne niż w zakresie robót budowlanych</w:t>
      </w:r>
    </w:p>
    <w:p w14:paraId="5A0FDE28" w14:textId="00CD8E54" w:rsidR="00F6415E" w:rsidRPr="00F6415E" w:rsidRDefault="00F6415E" w:rsidP="00F6415E">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50117100-9 Usługi w zakresie zmiany przeznaczenia użytkowego pojazdów mechanicznych</w:t>
      </w:r>
    </w:p>
    <w:p w14:paraId="549DB6B8" w14:textId="77777777" w:rsidR="006C233B" w:rsidRPr="00F6415E" w:rsidRDefault="006C233B" w:rsidP="006C233B">
      <w:pPr>
        <w:pStyle w:val="Akapitzlist"/>
        <w:ind w:left="567"/>
        <w:jc w:val="both"/>
        <w:rPr>
          <w:rFonts w:ascii="Verdana" w:hAnsi="Verdana"/>
          <w:color w:val="000000" w:themeColor="text1"/>
          <w:sz w:val="20"/>
          <w:szCs w:val="20"/>
        </w:rPr>
      </w:pPr>
    </w:p>
    <w:p w14:paraId="40EF513C" w14:textId="7EFF97A1" w:rsidR="00F57971" w:rsidRPr="00F6415E" w:rsidRDefault="00F556D4" w:rsidP="00192411">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Wykonawca</w:t>
      </w:r>
      <w:r w:rsidR="00E76E68" w:rsidRPr="00F6415E">
        <w:rPr>
          <w:rFonts w:ascii="Verdana" w:hAnsi="Verdana"/>
          <w:color w:val="000000" w:themeColor="text1"/>
          <w:sz w:val="20"/>
          <w:szCs w:val="20"/>
        </w:rPr>
        <w:t xml:space="preserve">, udzieli gwarancji jakości i </w:t>
      </w:r>
      <w:proofErr w:type="spellStart"/>
      <w:r w:rsidR="00E76E68" w:rsidRPr="00F6415E">
        <w:rPr>
          <w:rFonts w:ascii="Verdana" w:hAnsi="Verdana"/>
          <w:color w:val="000000" w:themeColor="text1"/>
          <w:sz w:val="20"/>
          <w:szCs w:val="20"/>
        </w:rPr>
        <w:t>rękojmii</w:t>
      </w:r>
      <w:proofErr w:type="spellEnd"/>
      <w:r w:rsidR="00E76E68" w:rsidRPr="00F6415E">
        <w:rPr>
          <w:rFonts w:ascii="Verdana" w:hAnsi="Verdana"/>
          <w:color w:val="000000" w:themeColor="text1"/>
          <w:sz w:val="20"/>
          <w:szCs w:val="20"/>
        </w:rPr>
        <w:t xml:space="preserve"> za wady</w:t>
      </w:r>
      <w:r w:rsidRPr="00F6415E">
        <w:rPr>
          <w:rFonts w:ascii="Verdana" w:hAnsi="Verdana"/>
          <w:color w:val="000000" w:themeColor="text1"/>
          <w:sz w:val="20"/>
          <w:szCs w:val="20"/>
        </w:rPr>
        <w:t xml:space="preserve"> na wykonany przedmiot zamówienia </w:t>
      </w:r>
      <w:r w:rsidR="00E76E68" w:rsidRPr="00F6415E">
        <w:rPr>
          <w:rFonts w:ascii="Verdana" w:hAnsi="Verdana"/>
          <w:color w:val="000000" w:themeColor="text1"/>
          <w:sz w:val="20"/>
          <w:szCs w:val="20"/>
        </w:rPr>
        <w:t xml:space="preserve"> w następującym wymiarze</w:t>
      </w:r>
      <w:r w:rsidR="00F57971" w:rsidRPr="00F6415E">
        <w:rPr>
          <w:rFonts w:ascii="Verdana" w:hAnsi="Verdana"/>
          <w:color w:val="000000" w:themeColor="text1"/>
          <w:sz w:val="20"/>
          <w:szCs w:val="20"/>
        </w:rPr>
        <w:t>:</w:t>
      </w:r>
    </w:p>
    <w:p w14:paraId="380C5412" w14:textId="77777777" w:rsidR="00F57971" w:rsidRPr="00F6415E" w:rsidRDefault="00F57971" w:rsidP="00F57971">
      <w:pPr>
        <w:pStyle w:val="Akapitzlist"/>
        <w:rPr>
          <w:rFonts w:ascii="Verdana" w:hAnsi="Verdana"/>
          <w:color w:val="000000" w:themeColor="text1"/>
          <w:sz w:val="20"/>
          <w:szCs w:val="20"/>
        </w:rPr>
      </w:pPr>
    </w:p>
    <w:p w14:paraId="4C4DFF81" w14:textId="2AB63FC6" w:rsidR="00F57971" w:rsidRPr="00F6415E" w:rsidRDefault="00F556D4" w:rsidP="00F57971">
      <w:pPr>
        <w:pStyle w:val="Akapitzlist"/>
        <w:numPr>
          <w:ilvl w:val="0"/>
          <w:numId w:val="64"/>
        </w:numPr>
        <w:jc w:val="both"/>
        <w:rPr>
          <w:rFonts w:ascii="Verdana" w:hAnsi="Verdana"/>
          <w:color w:val="000000" w:themeColor="text1"/>
          <w:sz w:val="20"/>
          <w:szCs w:val="20"/>
        </w:rPr>
      </w:pPr>
      <w:r w:rsidRPr="00F6415E">
        <w:rPr>
          <w:rFonts w:ascii="Verdana" w:hAnsi="Verdana"/>
          <w:color w:val="000000" w:themeColor="text1"/>
          <w:sz w:val="20"/>
          <w:szCs w:val="20"/>
          <w:u w:val="single"/>
        </w:rPr>
        <w:t xml:space="preserve">dla </w:t>
      </w:r>
      <w:r w:rsidR="00F57971" w:rsidRPr="00F6415E">
        <w:rPr>
          <w:rFonts w:ascii="Verdana" w:hAnsi="Verdana"/>
          <w:color w:val="000000" w:themeColor="text1"/>
          <w:sz w:val="20"/>
          <w:szCs w:val="20"/>
          <w:u w:val="single"/>
        </w:rPr>
        <w:t>zadania nr 1</w:t>
      </w:r>
      <w:r w:rsidR="00F57971" w:rsidRPr="00F6415E">
        <w:rPr>
          <w:rFonts w:ascii="Verdana" w:hAnsi="Verdana"/>
          <w:color w:val="000000" w:themeColor="text1"/>
          <w:sz w:val="20"/>
          <w:szCs w:val="20"/>
        </w:rPr>
        <w:t xml:space="preserve"> – </w:t>
      </w:r>
      <w:r w:rsidR="00E76E68" w:rsidRPr="00F6415E">
        <w:rPr>
          <w:rFonts w:ascii="Verdana" w:hAnsi="Verdana"/>
          <w:color w:val="000000" w:themeColor="text1"/>
          <w:sz w:val="20"/>
          <w:szCs w:val="20"/>
        </w:rPr>
        <w:t>gwarancja jakości i r</w:t>
      </w:r>
      <w:r w:rsidR="009E60E5" w:rsidRPr="00F6415E">
        <w:rPr>
          <w:rFonts w:ascii="Verdana" w:hAnsi="Verdana"/>
          <w:color w:val="000000" w:themeColor="text1"/>
          <w:sz w:val="20"/>
          <w:szCs w:val="20"/>
        </w:rPr>
        <w:t xml:space="preserve">ękojmia za wady </w:t>
      </w:r>
      <w:r w:rsidR="00F57971" w:rsidRPr="00F6415E">
        <w:rPr>
          <w:rFonts w:ascii="Verdana" w:hAnsi="Verdana"/>
          <w:color w:val="000000" w:themeColor="text1"/>
          <w:sz w:val="20"/>
          <w:szCs w:val="20"/>
        </w:rPr>
        <w:t>min.</w:t>
      </w:r>
      <w:r w:rsidRPr="00F6415E">
        <w:rPr>
          <w:rFonts w:ascii="Verdana" w:hAnsi="Verdana"/>
          <w:color w:val="000000" w:themeColor="text1"/>
          <w:sz w:val="20"/>
          <w:szCs w:val="20"/>
        </w:rPr>
        <w:t xml:space="preserve"> </w:t>
      </w:r>
      <w:r w:rsidR="00F57971" w:rsidRPr="00F6415E">
        <w:rPr>
          <w:rFonts w:ascii="Verdana" w:hAnsi="Verdana"/>
          <w:color w:val="000000" w:themeColor="text1"/>
          <w:sz w:val="20"/>
          <w:szCs w:val="20"/>
        </w:rPr>
        <w:t>36 m-</w:t>
      </w:r>
      <w:proofErr w:type="spellStart"/>
      <w:r w:rsidR="00F57971" w:rsidRPr="00F6415E">
        <w:rPr>
          <w:rFonts w:ascii="Verdana" w:hAnsi="Verdana"/>
          <w:color w:val="000000" w:themeColor="text1"/>
          <w:sz w:val="20"/>
          <w:szCs w:val="20"/>
        </w:rPr>
        <w:t>cy</w:t>
      </w:r>
      <w:proofErr w:type="spellEnd"/>
      <w:r w:rsidR="00F57971" w:rsidRPr="00F6415E">
        <w:rPr>
          <w:rFonts w:ascii="Verdana" w:hAnsi="Verdana"/>
          <w:color w:val="000000" w:themeColor="text1"/>
          <w:sz w:val="20"/>
          <w:szCs w:val="20"/>
        </w:rPr>
        <w:t xml:space="preserve"> </w:t>
      </w:r>
      <w:r w:rsidRPr="00F6415E">
        <w:rPr>
          <w:rFonts w:ascii="Verdana" w:hAnsi="Verdana"/>
          <w:color w:val="000000" w:themeColor="text1"/>
          <w:sz w:val="20"/>
          <w:szCs w:val="20"/>
        </w:rPr>
        <w:t>od daty odbioru końcowego robót</w:t>
      </w:r>
      <w:r w:rsidR="009E60E5" w:rsidRPr="00F6415E">
        <w:rPr>
          <w:rFonts w:ascii="Verdana" w:hAnsi="Verdana"/>
          <w:color w:val="000000" w:themeColor="text1"/>
          <w:sz w:val="20"/>
          <w:szCs w:val="20"/>
        </w:rPr>
        <w:t xml:space="preserve"> na wszystkie roboty budowlane i dostawy wykonane w ramach realizacji zadania nr 1. </w:t>
      </w:r>
    </w:p>
    <w:p w14:paraId="2BA52FC9" w14:textId="4A00A4E6" w:rsidR="00F57971" w:rsidRPr="00F6415E" w:rsidRDefault="009E60E5" w:rsidP="00F57971">
      <w:pPr>
        <w:pStyle w:val="Akapitzlist"/>
        <w:numPr>
          <w:ilvl w:val="0"/>
          <w:numId w:val="64"/>
        </w:numPr>
        <w:jc w:val="both"/>
        <w:rPr>
          <w:rFonts w:ascii="Verdana" w:hAnsi="Verdana"/>
          <w:color w:val="000000" w:themeColor="text1"/>
          <w:sz w:val="20"/>
          <w:szCs w:val="20"/>
        </w:rPr>
      </w:pPr>
      <w:r w:rsidRPr="00F6415E">
        <w:rPr>
          <w:rFonts w:ascii="Verdana" w:hAnsi="Verdana"/>
          <w:color w:val="000000" w:themeColor="text1"/>
          <w:sz w:val="20"/>
          <w:szCs w:val="20"/>
          <w:u w:val="single"/>
        </w:rPr>
        <w:t xml:space="preserve">dla zakupionych w ramach </w:t>
      </w:r>
      <w:r w:rsidR="00F57971" w:rsidRPr="00F6415E">
        <w:rPr>
          <w:rFonts w:ascii="Verdana" w:hAnsi="Verdana"/>
          <w:color w:val="000000" w:themeColor="text1"/>
          <w:sz w:val="20"/>
          <w:szCs w:val="20"/>
          <w:u w:val="single"/>
        </w:rPr>
        <w:t>zadań: nr 2, nr 3</w:t>
      </w:r>
      <w:r w:rsidR="005112BC">
        <w:rPr>
          <w:rFonts w:ascii="Verdana" w:hAnsi="Verdana"/>
          <w:color w:val="000000" w:themeColor="text1"/>
          <w:sz w:val="20"/>
          <w:szCs w:val="20"/>
          <w:u w:val="single"/>
        </w:rPr>
        <w:t xml:space="preserve"> i</w:t>
      </w:r>
      <w:r w:rsidR="00F57971" w:rsidRPr="00F6415E">
        <w:rPr>
          <w:rFonts w:ascii="Verdana" w:hAnsi="Verdana"/>
          <w:color w:val="000000" w:themeColor="text1"/>
          <w:sz w:val="20"/>
          <w:szCs w:val="20"/>
          <w:u w:val="single"/>
        </w:rPr>
        <w:t xml:space="preserve"> nr 4 </w:t>
      </w:r>
      <w:r w:rsidRPr="00F6415E">
        <w:rPr>
          <w:rFonts w:ascii="Verdana" w:hAnsi="Verdana"/>
          <w:color w:val="000000" w:themeColor="text1"/>
          <w:sz w:val="20"/>
          <w:szCs w:val="20"/>
        </w:rPr>
        <w:t xml:space="preserve">pojazdów </w:t>
      </w:r>
      <w:r w:rsidR="00582DE7" w:rsidRPr="00F6415E">
        <w:rPr>
          <w:rFonts w:ascii="Verdana" w:hAnsi="Verdana"/>
          <w:color w:val="000000" w:themeColor="text1"/>
          <w:sz w:val="20"/>
          <w:szCs w:val="20"/>
        </w:rPr>
        <w:t>oraz wykonanej usługi w ramach zadania nr 5</w:t>
      </w:r>
      <w:r w:rsidR="00F57971" w:rsidRPr="00F6415E">
        <w:rPr>
          <w:rFonts w:ascii="Verdana" w:hAnsi="Verdana"/>
          <w:color w:val="000000" w:themeColor="text1"/>
          <w:sz w:val="20"/>
          <w:szCs w:val="20"/>
        </w:rPr>
        <w:t xml:space="preserve">– </w:t>
      </w:r>
      <w:r w:rsidRPr="00F6415E">
        <w:rPr>
          <w:rFonts w:ascii="Verdana" w:hAnsi="Verdana"/>
          <w:color w:val="000000" w:themeColor="text1"/>
          <w:sz w:val="20"/>
          <w:szCs w:val="20"/>
        </w:rPr>
        <w:t xml:space="preserve">gwarancja jakości i rękojmia za wady </w:t>
      </w:r>
      <w:r w:rsidR="00F57971" w:rsidRPr="00F6415E">
        <w:rPr>
          <w:rFonts w:ascii="Verdana" w:hAnsi="Verdana"/>
          <w:color w:val="000000" w:themeColor="text1"/>
          <w:sz w:val="20"/>
          <w:szCs w:val="20"/>
        </w:rPr>
        <w:t xml:space="preserve">min. 24 m-ce od daty przekazania </w:t>
      </w:r>
      <w:r w:rsidRPr="00F6415E">
        <w:rPr>
          <w:rFonts w:ascii="Verdana" w:hAnsi="Verdana"/>
          <w:color w:val="000000" w:themeColor="text1"/>
          <w:sz w:val="20"/>
          <w:szCs w:val="20"/>
        </w:rPr>
        <w:t xml:space="preserve">każdego z </w:t>
      </w:r>
      <w:r w:rsidR="0004402C" w:rsidRPr="00F6415E">
        <w:rPr>
          <w:rFonts w:ascii="Verdana" w:hAnsi="Verdana"/>
          <w:color w:val="000000" w:themeColor="text1"/>
          <w:sz w:val="20"/>
          <w:szCs w:val="20"/>
        </w:rPr>
        <w:t>pojazdów</w:t>
      </w:r>
      <w:r w:rsidRPr="00F6415E">
        <w:rPr>
          <w:rFonts w:ascii="Verdana" w:hAnsi="Verdana"/>
          <w:color w:val="000000" w:themeColor="text1"/>
          <w:sz w:val="20"/>
          <w:szCs w:val="20"/>
        </w:rPr>
        <w:t xml:space="preserve"> (okres gwarancji jakości i </w:t>
      </w:r>
      <w:proofErr w:type="spellStart"/>
      <w:r w:rsidRPr="00F6415E">
        <w:rPr>
          <w:rFonts w:ascii="Verdana" w:hAnsi="Verdana"/>
          <w:color w:val="000000" w:themeColor="text1"/>
          <w:sz w:val="20"/>
          <w:szCs w:val="20"/>
        </w:rPr>
        <w:t>rękojmii</w:t>
      </w:r>
      <w:proofErr w:type="spellEnd"/>
      <w:r w:rsidRPr="00F6415E">
        <w:rPr>
          <w:rFonts w:ascii="Verdana" w:hAnsi="Verdana"/>
          <w:color w:val="000000" w:themeColor="text1"/>
          <w:sz w:val="20"/>
          <w:szCs w:val="20"/>
        </w:rPr>
        <w:t xml:space="preserve"> za wady liczy się osobno dla każdego pojazdu, od daty jego odbioru)</w:t>
      </w:r>
      <w:r w:rsidR="00F556D4" w:rsidRPr="00F6415E">
        <w:rPr>
          <w:rFonts w:ascii="Verdana" w:hAnsi="Verdana"/>
          <w:color w:val="000000" w:themeColor="text1"/>
          <w:sz w:val="20"/>
          <w:szCs w:val="20"/>
        </w:rPr>
        <w:t xml:space="preserve"> </w:t>
      </w:r>
    </w:p>
    <w:p w14:paraId="06318F95" w14:textId="489F838A" w:rsidR="00192411" w:rsidRPr="00F6415E" w:rsidRDefault="00F556D4" w:rsidP="00F57971">
      <w:pPr>
        <w:pStyle w:val="Akapitzlist"/>
        <w:ind w:left="927"/>
        <w:jc w:val="both"/>
        <w:rPr>
          <w:rFonts w:ascii="Verdana" w:hAnsi="Verdana"/>
          <w:color w:val="000000" w:themeColor="text1"/>
          <w:sz w:val="20"/>
          <w:szCs w:val="20"/>
        </w:rPr>
      </w:pPr>
      <w:bookmarkStart w:id="9" w:name="_Hlk101962773"/>
      <w:r w:rsidRPr="00F6415E">
        <w:rPr>
          <w:rFonts w:ascii="Verdana" w:hAnsi="Verdana"/>
          <w:b/>
          <w:bCs/>
          <w:color w:val="000000" w:themeColor="text1"/>
          <w:sz w:val="20"/>
          <w:szCs w:val="20"/>
        </w:rPr>
        <w:t>Uwaga:</w:t>
      </w:r>
      <w:r w:rsidRPr="00F6415E">
        <w:rPr>
          <w:rFonts w:ascii="Verdana" w:hAnsi="Verdana"/>
          <w:color w:val="000000" w:themeColor="text1"/>
          <w:sz w:val="20"/>
          <w:szCs w:val="20"/>
        </w:rPr>
        <w:t xml:space="preserve"> Dodatkow</w:t>
      </w:r>
      <w:r w:rsidR="009E60E5" w:rsidRPr="00F6415E">
        <w:rPr>
          <w:rFonts w:ascii="Verdana" w:hAnsi="Verdana"/>
          <w:color w:val="000000" w:themeColor="text1"/>
          <w:sz w:val="20"/>
          <w:szCs w:val="20"/>
        </w:rPr>
        <w:t>y</w:t>
      </w:r>
      <w:r w:rsidRPr="00F6415E">
        <w:rPr>
          <w:rFonts w:ascii="Verdana" w:hAnsi="Verdana"/>
          <w:color w:val="000000" w:themeColor="text1"/>
          <w:sz w:val="20"/>
          <w:szCs w:val="20"/>
        </w:rPr>
        <w:t xml:space="preserve"> </w:t>
      </w:r>
      <w:r w:rsidR="009E60E5" w:rsidRPr="00F6415E">
        <w:rPr>
          <w:rFonts w:ascii="Verdana" w:hAnsi="Verdana"/>
          <w:color w:val="000000" w:themeColor="text1"/>
          <w:sz w:val="20"/>
          <w:szCs w:val="20"/>
        </w:rPr>
        <w:t xml:space="preserve">okres </w:t>
      </w:r>
      <w:r w:rsidRPr="00F6415E">
        <w:rPr>
          <w:rFonts w:ascii="Verdana" w:hAnsi="Verdana"/>
          <w:color w:val="000000" w:themeColor="text1"/>
          <w:sz w:val="20"/>
          <w:szCs w:val="20"/>
        </w:rPr>
        <w:t>gwarancj</w:t>
      </w:r>
      <w:r w:rsidR="009E60E5" w:rsidRPr="00F6415E">
        <w:rPr>
          <w:rFonts w:ascii="Verdana" w:hAnsi="Verdana"/>
          <w:color w:val="000000" w:themeColor="text1"/>
          <w:sz w:val="20"/>
          <w:szCs w:val="20"/>
        </w:rPr>
        <w:t>i jakości, w wymiarze przekraczającym wartości minimalne, określone w lit. a) (dla zadania nr 1) i lit. b) (dla zadań nr 2, 3, 4, 5),</w:t>
      </w:r>
      <w:r w:rsidRPr="00F6415E">
        <w:rPr>
          <w:rFonts w:ascii="Verdana" w:hAnsi="Verdana"/>
          <w:color w:val="000000" w:themeColor="text1"/>
          <w:sz w:val="20"/>
          <w:szCs w:val="20"/>
        </w:rPr>
        <w:t xml:space="preserve"> podlega </w:t>
      </w:r>
      <w:r w:rsidR="009E60E5" w:rsidRPr="00F6415E">
        <w:rPr>
          <w:rFonts w:ascii="Verdana" w:hAnsi="Verdana"/>
          <w:color w:val="000000" w:themeColor="text1"/>
          <w:sz w:val="20"/>
          <w:szCs w:val="20"/>
        </w:rPr>
        <w:t xml:space="preserve">dodatkowej </w:t>
      </w:r>
      <w:r w:rsidRPr="00F6415E">
        <w:rPr>
          <w:rFonts w:ascii="Verdana" w:hAnsi="Verdana"/>
          <w:color w:val="000000" w:themeColor="text1"/>
          <w:sz w:val="20"/>
          <w:szCs w:val="20"/>
        </w:rPr>
        <w:t>punktacji zgodnie z kryteriami oceny ofert.</w:t>
      </w:r>
    </w:p>
    <w:bookmarkEnd w:id="9"/>
    <w:p w14:paraId="2713AD22" w14:textId="7CE92349" w:rsidR="00192411" w:rsidRPr="00F6415E" w:rsidRDefault="009176A6" w:rsidP="00192411">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 xml:space="preserve">Zamawiający wymaga, aby wykonawca posiadał ubezpieczenie od odpowiedzialności cywilnej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zakresie prowadzonej działalności gospodarczej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okresie realizacji przedmiotu zamówienia, na warunkach określonych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projektowanych postanowieniach um</w:t>
      </w:r>
      <w:r w:rsidR="0004402C" w:rsidRPr="00F6415E">
        <w:rPr>
          <w:rFonts w:ascii="Verdana" w:hAnsi="Verdana"/>
          <w:color w:val="000000" w:themeColor="text1"/>
          <w:sz w:val="20"/>
          <w:szCs w:val="20"/>
        </w:rPr>
        <w:t>ów</w:t>
      </w:r>
      <w:r w:rsidRPr="00F6415E">
        <w:rPr>
          <w:rFonts w:ascii="Verdana" w:hAnsi="Verdana"/>
          <w:color w:val="000000" w:themeColor="text1"/>
          <w:sz w:val="20"/>
          <w:szCs w:val="20"/>
        </w:rPr>
        <w:t xml:space="preserve">, stanowiących </w:t>
      </w:r>
      <w:r w:rsidR="00203540" w:rsidRPr="00F6415E">
        <w:rPr>
          <w:rFonts w:ascii="Verdana" w:hAnsi="Verdana"/>
          <w:b/>
          <w:color w:val="000000" w:themeColor="text1"/>
          <w:sz w:val="20"/>
          <w:szCs w:val="20"/>
        </w:rPr>
        <w:t>zał. nr 10</w:t>
      </w:r>
      <w:r w:rsidR="0004402C" w:rsidRPr="00F6415E">
        <w:rPr>
          <w:rFonts w:ascii="Verdana" w:hAnsi="Verdana"/>
          <w:b/>
          <w:color w:val="000000" w:themeColor="text1"/>
          <w:sz w:val="20"/>
          <w:szCs w:val="20"/>
        </w:rPr>
        <w:t>a, 10b, 10c</w:t>
      </w:r>
      <w:r w:rsidR="00525797" w:rsidRPr="00F6415E">
        <w:rPr>
          <w:rFonts w:ascii="Verdana" w:hAnsi="Verdana"/>
          <w:b/>
          <w:color w:val="000000" w:themeColor="text1"/>
          <w:sz w:val="20"/>
          <w:szCs w:val="20"/>
        </w:rPr>
        <w:t>, 10d i 10e</w:t>
      </w:r>
      <w:r w:rsidRPr="00F6415E">
        <w:rPr>
          <w:rFonts w:ascii="Verdana" w:hAnsi="Verdana"/>
          <w:b/>
          <w:color w:val="000000" w:themeColor="text1"/>
          <w:sz w:val="20"/>
          <w:szCs w:val="20"/>
        </w:rPr>
        <w:t xml:space="preserve"> do SWZ.</w:t>
      </w:r>
      <w:r w:rsidRPr="00F6415E">
        <w:rPr>
          <w:rFonts w:ascii="Verdana" w:hAnsi="Verdana"/>
          <w:color w:val="000000" w:themeColor="text1"/>
          <w:sz w:val="20"/>
          <w:szCs w:val="20"/>
        </w:rPr>
        <w:t xml:space="preserve"> </w:t>
      </w:r>
    </w:p>
    <w:p w14:paraId="5433BC39" w14:textId="5BDC2210" w:rsidR="009176A6" w:rsidRPr="00F6415E" w:rsidRDefault="009176A6" w:rsidP="00192411">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 xml:space="preserve">Realizacja zamówienie podlega prawu polskiemu, powszechnie obowiązującemu,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tym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szczególności:</w:t>
      </w:r>
    </w:p>
    <w:p w14:paraId="3506900B" w14:textId="7CC4F44E" w:rsidR="009176A6" w:rsidRPr="00F6415E" w:rsidRDefault="009176A6"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Ustawie z dnia 7 lipca 1994 r. – Prawo budowlane (</w:t>
      </w:r>
      <w:proofErr w:type="spellStart"/>
      <w:r w:rsidRPr="00F6415E">
        <w:rPr>
          <w:rFonts w:ascii="Verdana" w:hAnsi="Verdana"/>
          <w:color w:val="000000" w:themeColor="text1"/>
          <w:sz w:val="20"/>
          <w:szCs w:val="20"/>
        </w:rPr>
        <w:t>t.j</w:t>
      </w:r>
      <w:proofErr w:type="spellEnd"/>
      <w:r w:rsidRPr="00F6415E">
        <w:rPr>
          <w:rFonts w:ascii="Verdana" w:hAnsi="Verdana"/>
          <w:color w:val="000000" w:themeColor="text1"/>
          <w:sz w:val="20"/>
          <w:szCs w:val="20"/>
        </w:rPr>
        <w:t xml:space="preserve">. Dz. U. z </w:t>
      </w:r>
      <w:r w:rsidR="006C0F9B" w:rsidRPr="00F6415E">
        <w:rPr>
          <w:rFonts w:ascii="Verdana" w:hAnsi="Verdana"/>
          <w:color w:val="000000" w:themeColor="text1"/>
          <w:sz w:val="20"/>
          <w:szCs w:val="20"/>
        </w:rPr>
        <w:t xml:space="preserve">2021 r., poz.2351 z </w:t>
      </w:r>
      <w:proofErr w:type="spellStart"/>
      <w:r w:rsidR="006C0F9B" w:rsidRPr="00F6415E">
        <w:rPr>
          <w:rFonts w:ascii="Verdana" w:hAnsi="Verdana"/>
          <w:color w:val="000000" w:themeColor="text1"/>
          <w:sz w:val="20"/>
          <w:szCs w:val="20"/>
        </w:rPr>
        <w:t>późn</w:t>
      </w:r>
      <w:proofErr w:type="spellEnd"/>
      <w:r w:rsidR="006C0F9B" w:rsidRPr="00F6415E">
        <w:rPr>
          <w:rFonts w:ascii="Verdana" w:hAnsi="Verdana"/>
          <w:color w:val="000000" w:themeColor="text1"/>
          <w:sz w:val="20"/>
          <w:szCs w:val="20"/>
        </w:rPr>
        <w:t>. zm.)</w:t>
      </w:r>
      <w:r w:rsidR="00B376B8" w:rsidRPr="00F6415E">
        <w:rPr>
          <w:rFonts w:ascii="Verdana" w:hAnsi="Verdana"/>
          <w:color w:val="000000" w:themeColor="text1"/>
          <w:sz w:val="20"/>
          <w:szCs w:val="20"/>
        </w:rPr>
        <w:t>;</w:t>
      </w:r>
    </w:p>
    <w:p w14:paraId="57D0D12F" w14:textId="2ADD4062" w:rsidR="009176A6" w:rsidRPr="00F6415E" w:rsidRDefault="009176A6"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lastRenderedPageBreak/>
        <w:t>Ustawie z dnia 23 kwietnia 2964 r. – Kodeks cywilny (</w:t>
      </w:r>
      <w:proofErr w:type="spellStart"/>
      <w:r w:rsidRPr="00F6415E">
        <w:rPr>
          <w:rFonts w:ascii="Verdana" w:hAnsi="Verdana"/>
          <w:color w:val="000000" w:themeColor="text1"/>
          <w:sz w:val="20"/>
          <w:szCs w:val="20"/>
        </w:rPr>
        <w:t>t.j</w:t>
      </w:r>
      <w:proofErr w:type="spellEnd"/>
      <w:r w:rsidRPr="00F6415E">
        <w:rPr>
          <w:rFonts w:ascii="Verdana" w:hAnsi="Verdana"/>
          <w:color w:val="000000" w:themeColor="text1"/>
          <w:sz w:val="20"/>
          <w:szCs w:val="20"/>
        </w:rPr>
        <w:t xml:space="preserve">. Dz. U. z </w:t>
      </w:r>
      <w:r w:rsidR="006C0F9B" w:rsidRPr="00F6415E">
        <w:rPr>
          <w:rFonts w:ascii="Verdana" w:hAnsi="Verdana"/>
          <w:color w:val="000000" w:themeColor="text1"/>
          <w:sz w:val="20"/>
          <w:szCs w:val="20"/>
        </w:rPr>
        <w:t xml:space="preserve">2020 r., poz. 1740 z </w:t>
      </w:r>
      <w:proofErr w:type="spellStart"/>
      <w:r w:rsidR="006C0F9B" w:rsidRPr="00F6415E">
        <w:rPr>
          <w:rFonts w:ascii="Verdana" w:hAnsi="Verdana"/>
          <w:color w:val="000000" w:themeColor="text1"/>
          <w:sz w:val="20"/>
          <w:szCs w:val="20"/>
        </w:rPr>
        <w:t>późn</w:t>
      </w:r>
      <w:proofErr w:type="spellEnd"/>
      <w:r w:rsidR="006C0F9B" w:rsidRPr="00F6415E">
        <w:rPr>
          <w:rFonts w:ascii="Verdana" w:hAnsi="Verdana"/>
          <w:color w:val="000000" w:themeColor="text1"/>
          <w:sz w:val="20"/>
          <w:szCs w:val="20"/>
        </w:rPr>
        <w:t>. zm.)</w:t>
      </w:r>
      <w:r w:rsidR="00B376B8" w:rsidRPr="00F6415E">
        <w:rPr>
          <w:rFonts w:ascii="Verdana" w:hAnsi="Verdana"/>
          <w:color w:val="000000" w:themeColor="text1"/>
          <w:sz w:val="20"/>
          <w:szCs w:val="20"/>
        </w:rPr>
        <w:t>;</w:t>
      </w:r>
    </w:p>
    <w:p w14:paraId="4FA4E7D7" w14:textId="4D4DA28A" w:rsidR="00B376B8" w:rsidRPr="00F6415E" w:rsidRDefault="00B376B8"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 xml:space="preserve">Ustawie z dnia </w:t>
      </w:r>
      <w:r w:rsidR="007E6D52" w:rsidRPr="00F6415E">
        <w:rPr>
          <w:rFonts w:ascii="Verdana" w:hAnsi="Verdana"/>
          <w:color w:val="000000" w:themeColor="text1"/>
          <w:sz w:val="20"/>
          <w:szCs w:val="20"/>
        </w:rPr>
        <w:t>13 września 1996 r. o utrzymaniu czystości i porządku w gminach (</w:t>
      </w:r>
      <w:proofErr w:type="spellStart"/>
      <w:r w:rsidR="007E6D52" w:rsidRPr="00F6415E">
        <w:rPr>
          <w:rFonts w:ascii="Verdana" w:hAnsi="Verdana"/>
          <w:color w:val="000000" w:themeColor="text1"/>
          <w:sz w:val="20"/>
          <w:szCs w:val="20"/>
        </w:rPr>
        <w:t>t.j</w:t>
      </w:r>
      <w:proofErr w:type="spellEnd"/>
      <w:r w:rsidR="007E6D52" w:rsidRPr="00F6415E">
        <w:rPr>
          <w:rFonts w:ascii="Verdana" w:hAnsi="Verdana"/>
          <w:color w:val="000000" w:themeColor="text1"/>
          <w:sz w:val="20"/>
          <w:szCs w:val="20"/>
        </w:rPr>
        <w:t xml:space="preserve">. Dz. U. 2021 r. poz. 888 z </w:t>
      </w:r>
      <w:proofErr w:type="spellStart"/>
      <w:r w:rsidR="007E6D52" w:rsidRPr="00F6415E">
        <w:rPr>
          <w:rFonts w:ascii="Verdana" w:hAnsi="Verdana"/>
          <w:color w:val="000000" w:themeColor="text1"/>
          <w:sz w:val="20"/>
          <w:szCs w:val="20"/>
        </w:rPr>
        <w:t>późn</w:t>
      </w:r>
      <w:proofErr w:type="spellEnd"/>
      <w:r w:rsidR="007E6D52" w:rsidRPr="00F6415E">
        <w:rPr>
          <w:rFonts w:ascii="Verdana" w:hAnsi="Verdana"/>
          <w:color w:val="000000" w:themeColor="text1"/>
          <w:sz w:val="20"/>
          <w:szCs w:val="20"/>
        </w:rPr>
        <w:t>. zm.);</w:t>
      </w:r>
    </w:p>
    <w:p w14:paraId="06438FC1" w14:textId="77777777" w:rsidR="007E6D52" w:rsidRPr="00F6415E" w:rsidRDefault="007E6D52" w:rsidP="007E6D52">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Ustawie z dnia 14 grudnia 2012 r. o odpadach (</w:t>
      </w:r>
      <w:proofErr w:type="spellStart"/>
      <w:r w:rsidRPr="00F6415E">
        <w:rPr>
          <w:rFonts w:ascii="Verdana" w:hAnsi="Verdana"/>
          <w:color w:val="000000" w:themeColor="text1"/>
          <w:sz w:val="20"/>
          <w:szCs w:val="20"/>
        </w:rPr>
        <w:t>t.j</w:t>
      </w:r>
      <w:proofErr w:type="spellEnd"/>
      <w:r w:rsidRPr="00F6415E">
        <w:rPr>
          <w:rFonts w:ascii="Verdana" w:hAnsi="Verdana"/>
          <w:color w:val="000000" w:themeColor="text1"/>
          <w:sz w:val="20"/>
          <w:szCs w:val="20"/>
        </w:rPr>
        <w:t>. Dz. U. z 2022 r. poz. 669);</w:t>
      </w:r>
    </w:p>
    <w:p w14:paraId="295BB394" w14:textId="6E6FDB60" w:rsidR="007E6D52" w:rsidRPr="00F6415E" w:rsidRDefault="007E6D52" w:rsidP="007E6D52">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Rozporządzenia Ministra Rozwoju i Technologii z dnia 20 grudnia 2021 r. w sprawie szczegółowego zakresu i formy dokumentacji projektowej, specyfikacji technicznych wykonania i odbioru robót budowlanych oraz programu funkcjonalno-użytkowego (Dz. U. 2021 r. poz. 2453).</w:t>
      </w:r>
    </w:p>
    <w:p w14:paraId="00F5D417" w14:textId="77777777" w:rsidR="009176A6" w:rsidRPr="00F6415E" w:rsidRDefault="009176A6"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I ustawie PZP.</w:t>
      </w:r>
    </w:p>
    <w:p w14:paraId="40601E6E" w14:textId="3B6026E5" w:rsidR="009176A6" w:rsidRPr="00F6415E" w:rsidRDefault="009176A6" w:rsidP="00AA2B16">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Zamawiający nie przewiduje udzielenia zamówień uzupełniających.</w:t>
      </w:r>
    </w:p>
    <w:p w14:paraId="34ACE686" w14:textId="7F5FEE4E" w:rsidR="009176A6" w:rsidRPr="00F6415E" w:rsidRDefault="00192411" w:rsidP="00AA2B16">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Z</w:t>
      </w:r>
      <w:r w:rsidR="009176A6" w:rsidRPr="00F6415E">
        <w:rPr>
          <w:rFonts w:ascii="Verdana" w:hAnsi="Verdana"/>
          <w:color w:val="000000" w:themeColor="text1"/>
          <w:sz w:val="20"/>
          <w:szCs w:val="20"/>
        </w:rPr>
        <w:t>amawiający nie dopuszcza składania ofert wariantowych.</w:t>
      </w:r>
    </w:p>
    <w:p w14:paraId="27D75F5B" w14:textId="7CF7E725" w:rsidR="00525797" w:rsidRPr="00F6415E" w:rsidRDefault="009176A6" w:rsidP="00AA2B16">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 xml:space="preserve">Zamawiający nie zastrzega obowiązku osobistego wykonania przez Wykonawcę prac związanych z rozmieszczeniem i instalacją kluczowych części zamówienia na roboty budowlane lub usługi. </w:t>
      </w:r>
    </w:p>
    <w:p w14:paraId="7EA0E08C" w14:textId="04FBC6BF" w:rsidR="00737ADB" w:rsidRPr="009031BF" w:rsidRDefault="003510BD" w:rsidP="00F6415E">
      <w:pPr>
        <w:pStyle w:val="Akapitzlist"/>
        <w:numPr>
          <w:ilvl w:val="0"/>
          <w:numId w:val="2"/>
        </w:numPr>
        <w:spacing w:after="0"/>
        <w:ind w:left="567" w:hanging="567"/>
        <w:jc w:val="both"/>
        <w:rPr>
          <w:rFonts w:ascii="Verdana" w:hAnsi="Verdana"/>
          <w:color w:val="000000" w:themeColor="text1"/>
          <w:sz w:val="20"/>
          <w:szCs w:val="20"/>
        </w:rPr>
      </w:pPr>
      <w:r w:rsidRPr="00F6415E">
        <w:rPr>
          <w:rFonts w:ascii="Verdana" w:hAnsi="Verdana"/>
          <w:color w:val="000000" w:themeColor="text1"/>
          <w:sz w:val="20"/>
          <w:szCs w:val="20"/>
        </w:rPr>
        <w:t xml:space="preserve">Zamawiający dopuszcza możliwość składania ofert </w:t>
      </w:r>
      <w:r w:rsidR="00E10029" w:rsidRPr="00F6415E">
        <w:rPr>
          <w:rFonts w:ascii="Verdana" w:hAnsi="Verdana"/>
          <w:color w:val="000000" w:themeColor="text1"/>
          <w:sz w:val="20"/>
          <w:szCs w:val="20"/>
        </w:rPr>
        <w:t>częściowych (</w:t>
      </w:r>
      <w:r w:rsidRPr="00F6415E">
        <w:rPr>
          <w:rFonts w:ascii="Verdana" w:hAnsi="Verdana"/>
          <w:color w:val="000000" w:themeColor="text1"/>
          <w:sz w:val="20"/>
          <w:szCs w:val="20"/>
        </w:rPr>
        <w:t>na poszczególne zadania</w:t>
      </w:r>
      <w:r w:rsidR="00E10029" w:rsidRPr="00F6415E">
        <w:rPr>
          <w:rFonts w:ascii="Verdana" w:hAnsi="Verdana"/>
          <w:color w:val="000000" w:themeColor="text1"/>
          <w:sz w:val="20"/>
          <w:szCs w:val="20"/>
        </w:rPr>
        <w:t>)</w:t>
      </w:r>
      <w:r w:rsidRPr="00F6415E">
        <w:rPr>
          <w:rFonts w:ascii="Verdana" w:hAnsi="Verdana"/>
          <w:color w:val="000000" w:themeColor="text1"/>
          <w:sz w:val="20"/>
          <w:szCs w:val="20"/>
        </w:rPr>
        <w:t>. Wykonawca może złożyć ofertę na jedno lub więcej zadań, przy czym</w:t>
      </w:r>
      <w:r w:rsidR="00525797" w:rsidRPr="00F6415E">
        <w:rPr>
          <w:rFonts w:ascii="Verdana" w:hAnsi="Verdana"/>
          <w:color w:val="000000" w:themeColor="text1"/>
          <w:sz w:val="20"/>
          <w:szCs w:val="20"/>
        </w:rPr>
        <w:t xml:space="preserve"> </w:t>
      </w:r>
      <w:r w:rsidRPr="00F6415E">
        <w:rPr>
          <w:rFonts w:ascii="Verdana" w:hAnsi="Verdana"/>
          <w:color w:val="000000" w:themeColor="text1"/>
          <w:sz w:val="20"/>
          <w:szCs w:val="20"/>
        </w:rPr>
        <w:t xml:space="preserve">Zamawiający zastrzega sobie prawo </w:t>
      </w:r>
      <w:r w:rsidR="00737ADB" w:rsidRPr="00F6415E">
        <w:rPr>
          <w:rFonts w:ascii="Verdana" w:hAnsi="Verdana"/>
          <w:color w:val="000000" w:themeColor="text1"/>
          <w:sz w:val="20"/>
          <w:szCs w:val="20"/>
        </w:rPr>
        <w:t>do dokonania wyboru oferty na każde zadanie zamówienia osobno</w:t>
      </w:r>
      <w:r w:rsidR="00525797" w:rsidRPr="00F6415E">
        <w:rPr>
          <w:rFonts w:ascii="Verdana" w:hAnsi="Verdana"/>
          <w:color w:val="000000" w:themeColor="text1"/>
          <w:sz w:val="20"/>
          <w:szCs w:val="20"/>
        </w:rPr>
        <w:t>.</w:t>
      </w:r>
    </w:p>
    <w:p w14:paraId="09A437BC" w14:textId="77777777" w:rsidR="00F6415E" w:rsidRDefault="00F6415E" w:rsidP="00F503C9">
      <w:pPr>
        <w:pStyle w:val="Bezodstpw"/>
        <w:jc w:val="both"/>
        <w:rPr>
          <w:rFonts w:ascii="Verdana" w:hAnsi="Verdana"/>
          <w:b/>
          <w:color w:val="000000" w:themeColor="text1"/>
          <w:sz w:val="20"/>
          <w:szCs w:val="20"/>
        </w:rPr>
      </w:pPr>
    </w:p>
    <w:p w14:paraId="12258065" w14:textId="2F6D27FF" w:rsidR="00F503C9"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IV. Termin wykonania zamówienia</w:t>
      </w:r>
    </w:p>
    <w:p w14:paraId="43BB6561" w14:textId="77777777" w:rsidR="001731FD" w:rsidRPr="009031BF" w:rsidRDefault="001731FD" w:rsidP="00F503C9">
      <w:pPr>
        <w:pStyle w:val="Bezodstpw"/>
        <w:jc w:val="both"/>
        <w:rPr>
          <w:rFonts w:ascii="Verdana" w:hAnsi="Verdana"/>
          <w:b/>
          <w:color w:val="000000" w:themeColor="text1"/>
          <w:sz w:val="20"/>
          <w:szCs w:val="20"/>
        </w:rPr>
      </w:pPr>
    </w:p>
    <w:p w14:paraId="4B4AF1B7" w14:textId="6D6D17FD" w:rsidR="00F0530C" w:rsidRPr="009031BF" w:rsidRDefault="001731FD"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Termin wykonania przedmiotu </w:t>
      </w:r>
      <w:r w:rsidR="00F0530C" w:rsidRPr="009031BF">
        <w:rPr>
          <w:rFonts w:ascii="Verdana" w:hAnsi="Verdana"/>
          <w:color w:val="000000" w:themeColor="text1"/>
          <w:sz w:val="20"/>
          <w:szCs w:val="20"/>
        </w:rPr>
        <w:t>zamówienia</w:t>
      </w:r>
      <w:r w:rsidRPr="009031BF">
        <w:rPr>
          <w:rFonts w:ascii="Verdana" w:hAnsi="Verdana"/>
          <w:color w:val="000000" w:themeColor="text1"/>
          <w:sz w:val="20"/>
          <w:szCs w:val="20"/>
        </w:rPr>
        <w:t xml:space="preserve"> ustala się</w:t>
      </w:r>
      <w:r w:rsidR="00F0530C" w:rsidRPr="009031BF">
        <w:rPr>
          <w:rFonts w:ascii="Verdana" w:hAnsi="Verdana"/>
          <w:color w:val="000000" w:themeColor="text1"/>
          <w:sz w:val="20"/>
          <w:szCs w:val="20"/>
        </w:rPr>
        <w:t>:</w:t>
      </w:r>
    </w:p>
    <w:p w14:paraId="072D070B" w14:textId="4EFDAE52" w:rsidR="001731FD" w:rsidRPr="009031BF"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dla Zadania nr 1</w:t>
      </w:r>
      <w:r w:rsidR="00960130" w:rsidRPr="009031BF">
        <w:rPr>
          <w:rFonts w:ascii="Verdana" w:hAnsi="Verdana"/>
          <w:color w:val="000000" w:themeColor="text1"/>
          <w:sz w:val="20"/>
          <w:szCs w:val="20"/>
        </w:rPr>
        <w:t>:</w:t>
      </w:r>
    </w:p>
    <w:p w14:paraId="550D37BF" w14:textId="32FDDE3A" w:rsidR="00142F56" w:rsidRPr="009031BF" w:rsidRDefault="005A0713" w:rsidP="00142F56">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Etap I</w:t>
      </w:r>
      <w:r w:rsidR="00BC3102" w:rsidRPr="009031BF">
        <w:rPr>
          <w:rFonts w:ascii="Verdana" w:hAnsi="Verdana"/>
          <w:color w:val="000000" w:themeColor="text1"/>
          <w:sz w:val="20"/>
          <w:szCs w:val="20"/>
        </w:rPr>
        <w:t xml:space="preserve"> - Opracowanie dokumentacji projektowych wraz z uzyskaniem wszelkich niezbędnych ostatecznych pozwoleń warunkujących wykonywanie prac budowlanych: od dnia podpisania umowy do dnia 31 </w:t>
      </w:r>
      <w:r w:rsidR="00F6415E">
        <w:rPr>
          <w:rFonts w:ascii="Verdana" w:hAnsi="Verdana"/>
          <w:color w:val="000000" w:themeColor="text1"/>
          <w:sz w:val="20"/>
          <w:szCs w:val="20"/>
        </w:rPr>
        <w:t>stycznia</w:t>
      </w:r>
      <w:r w:rsidR="00BC3102" w:rsidRPr="009031BF">
        <w:rPr>
          <w:rFonts w:ascii="Verdana" w:hAnsi="Verdana"/>
          <w:color w:val="000000" w:themeColor="text1"/>
          <w:sz w:val="20"/>
          <w:szCs w:val="20"/>
        </w:rPr>
        <w:t xml:space="preserve"> 202</w:t>
      </w:r>
      <w:r w:rsidR="00F6415E">
        <w:rPr>
          <w:rFonts w:ascii="Verdana" w:hAnsi="Verdana"/>
          <w:color w:val="000000" w:themeColor="text1"/>
          <w:sz w:val="20"/>
          <w:szCs w:val="20"/>
        </w:rPr>
        <w:t>3</w:t>
      </w:r>
      <w:r w:rsidR="00BC3102" w:rsidRPr="009031BF">
        <w:rPr>
          <w:rFonts w:ascii="Verdana" w:hAnsi="Verdana"/>
          <w:color w:val="000000" w:themeColor="text1"/>
          <w:sz w:val="20"/>
          <w:szCs w:val="20"/>
        </w:rPr>
        <w:t xml:space="preserve"> r.</w:t>
      </w:r>
    </w:p>
    <w:p w14:paraId="46C6C492" w14:textId="12525102" w:rsidR="00BC3102" w:rsidRPr="009031BF" w:rsidRDefault="005A0713" w:rsidP="00142F56">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Etap II</w:t>
      </w:r>
      <w:r w:rsidR="00BC3102" w:rsidRPr="009031BF">
        <w:rPr>
          <w:rFonts w:ascii="Verdana" w:hAnsi="Verdana"/>
          <w:color w:val="000000" w:themeColor="text1"/>
          <w:sz w:val="20"/>
          <w:szCs w:val="20"/>
        </w:rPr>
        <w:t xml:space="preserve"> - Realizacja prac budowlanych: od dnia uzyskania wszelkich niezbędnych ostatecznych pozwoleń warunkujących wykonywanie prac budowlanych do dnia 30 listopada 2023 r.</w:t>
      </w:r>
    </w:p>
    <w:p w14:paraId="246B4CF4" w14:textId="77988E5A" w:rsidR="00F0530C"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dla Zadania nr 2</w:t>
      </w:r>
      <w:r w:rsidR="00AA668A">
        <w:rPr>
          <w:rFonts w:ascii="Verdana" w:hAnsi="Verdana"/>
          <w:color w:val="000000" w:themeColor="text1"/>
          <w:sz w:val="20"/>
          <w:szCs w:val="20"/>
        </w:rPr>
        <w:t>:</w:t>
      </w:r>
      <w:r w:rsidR="001F76B5" w:rsidRPr="009031BF">
        <w:rPr>
          <w:rFonts w:ascii="Verdana" w:hAnsi="Verdana"/>
          <w:color w:val="000000" w:themeColor="text1"/>
          <w:sz w:val="20"/>
          <w:szCs w:val="20"/>
        </w:rPr>
        <w:t>.</w:t>
      </w:r>
    </w:p>
    <w:p w14:paraId="3AFA9E1D" w14:textId="33AA6570" w:rsidR="00AA668A" w:rsidRPr="009031BF" w:rsidRDefault="00AA668A" w:rsidP="00AA668A">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dostawa </w:t>
      </w:r>
      <w:r>
        <w:rPr>
          <w:rFonts w:ascii="Verdana" w:hAnsi="Verdana"/>
          <w:color w:val="000000" w:themeColor="text1"/>
          <w:sz w:val="20"/>
          <w:szCs w:val="20"/>
        </w:rPr>
        <w:t>śmieciarki</w:t>
      </w:r>
      <w:r w:rsidRPr="009031BF">
        <w:rPr>
          <w:rFonts w:ascii="Verdana" w:hAnsi="Verdana"/>
          <w:color w:val="000000" w:themeColor="text1"/>
          <w:sz w:val="20"/>
          <w:szCs w:val="20"/>
        </w:rPr>
        <w:t xml:space="preserve"> – od dnia podpisania umowy do </w:t>
      </w:r>
      <w:r>
        <w:rPr>
          <w:rFonts w:ascii="Verdana" w:hAnsi="Verdana"/>
          <w:color w:val="000000" w:themeColor="text1"/>
          <w:sz w:val="20"/>
          <w:szCs w:val="20"/>
        </w:rPr>
        <w:t xml:space="preserve">28 lutego </w:t>
      </w:r>
      <w:r w:rsidRPr="009031BF">
        <w:rPr>
          <w:rFonts w:ascii="Verdana" w:hAnsi="Verdana"/>
          <w:color w:val="000000" w:themeColor="text1"/>
          <w:sz w:val="20"/>
          <w:szCs w:val="20"/>
        </w:rPr>
        <w:t>202</w:t>
      </w:r>
      <w:r>
        <w:rPr>
          <w:rFonts w:ascii="Verdana" w:hAnsi="Verdana"/>
          <w:color w:val="000000" w:themeColor="text1"/>
          <w:sz w:val="20"/>
          <w:szCs w:val="20"/>
        </w:rPr>
        <w:t>3</w:t>
      </w:r>
      <w:r w:rsidRPr="009031BF">
        <w:rPr>
          <w:rFonts w:ascii="Verdana" w:hAnsi="Verdana"/>
          <w:color w:val="000000" w:themeColor="text1"/>
          <w:sz w:val="20"/>
          <w:szCs w:val="20"/>
        </w:rPr>
        <w:t xml:space="preserve"> r. </w:t>
      </w:r>
    </w:p>
    <w:p w14:paraId="3B909FA5" w14:textId="53A42CF8" w:rsidR="00AA668A" w:rsidRPr="009031BF" w:rsidRDefault="00AA668A" w:rsidP="00AA668A">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dostawa </w:t>
      </w:r>
      <w:proofErr w:type="spellStart"/>
      <w:r>
        <w:rPr>
          <w:rFonts w:ascii="Verdana" w:hAnsi="Verdana"/>
          <w:color w:val="000000" w:themeColor="text1"/>
          <w:sz w:val="20"/>
          <w:szCs w:val="20"/>
        </w:rPr>
        <w:t>hakowca</w:t>
      </w:r>
      <w:proofErr w:type="spellEnd"/>
      <w:r w:rsidRPr="009031BF">
        <w:rPr>
          <w:rFonts w:ascii="Verdana" w:hAnsi="Verdana"/>
          <w:color w:val="000000" w:themeColor="text1"/>
          <w:sz w:val="20"/>
          <w:szCs w:val="20"/>
        </w:rPr>
        <w:t xml:space="preserve"> – od dnia podpisania umowy do 31 </w:t>
      </w:r>
      <w:r>
        <w:rPr>
          <w:rFonts w:ascii="Verdana" w:hAnsi="Verdana"/>
          <w:color w:val="000000" w:themeColor="text1"/>
          <w:sz w:val="20"/>
          <w:szCs w:val="20"/>
        </w:rPr>
        <w:t xml:space="preserve">lipca </w:t>
      </w:r>
      <w:r w:rsidRPr="009031BF">
        <w:rPr>
          <w:rFonts w:ascii="Verdana" w:hAnsi="Verdana"/>
          <w:color w:val="000000" w:themeColor="text1"/>
          <w:sz w:val="20"/>
          <w:szCs w:val="20"/>
        </w:rPr>
        <w:t xml:space="preserve">2023 r. </w:t>
      </w:r>
    </w:p>
    <w:p w14:paraId="25E3091A" w14:textId="77777777" w:rsidR="00F6415E"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3  </w:t>
      </w:r>
      <w:r w:rsidR="00960130" w:rsidRPr="009031BF">
        <w:rPr>
          <w:rFonts w:ascii="Verdana" w:hAnsi="Verdana"/>
          <w:color w:val="000000" w:themeColor="text1"/>
          <w:sz w:val="20"/>
          <w:szCs w:val="20"/>
        </w:rPr>
        <w:t>dostawa</w:t>
      </w:r>
      <w:r w:rsidR="00F6415E">
        <w:rPr>
          <w:rFonts w:ascii="Verdana" w:hAnsi="Verdana"/>
          <w:color w:val="000000" w:themeColor="text1"/>
          <w:sz w:val="20"/>
          <w:szCs w:val="20"/>
        </w:rPr>
        <w:t>:</w:t>
      </w:r>
    </w:p>
    <w:p w14:paraId="4373F492" w14:textId="196440E7" w:rsidR="00F0530C" w:rsidRPr="009031BF" w:rsidRDefault="00F6415E" w:rsidP="00F6415E">
      <w:pPr>
        <w:pStyle w:val="Bezodstpw"/>
        <w:ind w:left="720"/>
        <w:jc w:val="both"/>
        <w:rPr>
          <w:rFonts w:ascii="Verdana" w:hAnsi="Verdana"/>
          <w:color w:val="000000" w:themeColor="text1"/>
          <w:sz w:val="20"/>
          <w:szCs w:val="20"/>
        </w:rPr>
      </w:pPr>
      <w:r>
        <w:rPr>
          <w:rFonts w:ascii="Verdana" w:hAnsi="Verdana"/>
          <w:color w:val="000000" w:themeColor="text1"/>
          <w:sz w:val="20"/>
          <w:szCs w:val="20"/>
        </w:rPr>
        <w:t xml:space="preserve">a) </w:t>
      </w:r>
      <w:r w:rsidR="00960130" w:rsidRPr="009031BF">
        <w:rPr>
          <w:rFonts w:ascii="Verdana" w:hAnsi="Verdana"/>
          <w:color w:val="000000" w:themeColor="text1"/>
          <w:sz w:val="20"/>
          <w:szCs w:val="20"/>
        </w:rPr>
        <w:t xml:space="preserve">pojazdu - </w:t>
      </w:r>
      <w:r w:rsidR="00F0530C" w:rsidRPr="009031BF">
        <w:rPr>
          <w:rFonts w:ascii="Verdana" w:hAnsi="Verdana"/>
          <w:color w:val="000000" w:themeColor="text1"/>
          <w:sz w:val="20"/>
          <w:szCs w:val="20"/>
        </w:rPr>
        <w:t xml:space="preserve">od dnia podpisania umowy do </w:t>
      </w:r>
      <w:r w:rsidR="001F76B5" w:rsidRPr="009031BF">
        <w:rPr>
          <w:rFonts w:ascii="Verdana" w:hAnsi="Verdana"/>
          <w:color w:val="000000" w:themeColor="text1"/>
          <w:sz w:val="20"/>
          <w:szCs w:val="20"/>
        </w:rPr>
        <w:t>3</w:t>
      </w:r>
      <w:r w:rsidR="00AA668A">
        <w:rPr>
          <w:rFonts w:ascii="Verdana" w:hAnsi="Verdana"/>
          <w:color w:val="000000" w:themeColor="text1"/>
          <w:sz w:val="20"/>
          <w:szCs w:val="20"/>
        </w:rPr>
        <w:t>0</w:t>
      </w:r>
      <w:r w:rsidR="001F76B5" w:rsidRPr="009031BF">
        <w:rPr>
          <w:rFonts w:ascii="Verdana" w:hAnsi="Verdana"/>
          <w:color w:val="000000" w:themeColor="text1"/>
          <w:sz w:val="20"/>
          <w:szCs w:val="20"/>
        </w:rPr>
        <w:t xml:space="preserve"> </w:t>
      </w:r>
      <w:r w:rsidR="00AA668A">
        <w:rPr>
          <w:rFonts w:ascii="Verdana" w:hAnsi="Verdana"/>
          <w:color w:val="000000" w:themeColor="text1"/>
          <w:sz w:val="20"/>
          <w:szCs w:val="20"/>
        </w:rPr>
        <w:t>listopad</w:t>
      </w:r>
      <w:r w:rsidR="001F76B5" w:rsidRPr="009031BF">
        <w:rPr>
          <w:rFonts w:ascii="Verdana" w:hAnsi="Verdana"/>
          <w:color w:val="000000" w:themeColor="text1"/>
          <w:sz w:val="20"/>
          <w:szCs w:val="20"/>
        </w:rPr>
        <w:t xml:space="preserve"> 202</w:t>
      </w:r>
      <w:r w:rsidR="005A0713" w:rsidRPr="009031BF">
        <w:rPr>
          <w:rFonts w:ascii="Verdana" w:hAnsi="Verdana"/>
          <w:color w:val="000000" w:themeColor="text1"/>
          <w:sz w:val="20"/>
          <w:szCs w:val="20"/>
        </w:rPr>
        <w:t xml:space="preserve">3 </w:t>
      </w:r>
      <w:r w:rsidR="001F76B5" w:rsidRPr="009031BF">
        <w:rPr>
          <w:rFonts w:ascii="Verdana" w:hAnsi="Verdana"/>
          <w:color w:val="000000" w:themeColor="text1"/>
          <w:sz w:val="20"/>
          <w:szCs w:val="20"/>
        </w:rPr>
        <w:t>r.</w:t>
      </w:r>
    </w:p>
    <w:p w14:paraId="32F27EFE" w14:textId="4267CCBD" w:rsidR="005A0713" w:rsidRPr="009031BF"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dla Zadania nr 4</w:t>
      </w:r>
      <w:r w:rsidR="005A0713" w:rsidRPr="009031BF">
        <w:rPr>
          <w:rFonts w:ascii="Verdana" w:hAnsi="Verdana"/>
          <w:color w:val="000000" w:themeColor="text1"/>
          <w:sz w:val="20"/>
          <w:szCs w:val="20"/>
        </w:rPr>
        <w:t>:</w:t>
      </w:r>
    </w:p>
    <w:p w14:paraId="39E94788" w14:textId="125942ED" w:rsidR="005A0713" w:rsidRPr="009031BF" w:rsidRDefault="005A0713" w:rsidP="0011502F">
      <w:pPr>
        <w:pStyle w:val="Bezodstpw"/>
        <w:numPr>
          <w:ilvl w:val="0"/>
          <w:numId w:val="70"/>
        </w:numPr>
        <w:jc w:val="both"/>
        <w:rPr>
          <w:rFonts w:ascii="Verdana" w:hAnsi="Verdana"/>
          <w:color w:val="000000" w:themeColor="text1"/>
          <w:sz w:val="20"/>
          <w:szCs w:val="20"/>
        </w:rPr>
      </w:pPr>
      <w:r w:rsidRPr="009031BF">
        <w:rPr>
          <w:rFonts w:ascii="Verdana" w:hAnsi="Verdana"/>
          <w:color w:val="000000" w:themeColor="text1"/>
          <w:sz w:val="20"/>
          <w:szCs w:val="20"/>
        </w:rPr>
        <w:t>dostawa minikoparki – od dnia podpisania umowy do 31</w:t>
      </w:r>
      <w:r w:rsidR="0065690F" w:rsidRPr="009031BF">
        <w:rPr>
          <w:rFonts w:ascii="Verdana" w:hAnsi="Verdana"/>
          <w:color w:val="000000" w:themeColor="text1"/>
          <w:sz w:val="20"/>
          <w:szCs w:val="20"/>
        </w:rPr>
        <w:t xml:space="preserve"> </w:t>
      </w:r>
      <w:r w:rsidR="00AA668A">
        <w:rPr>
          <w:rFonts w:ascii="Verdana" w:hAnsi="Verdana"/>
          <w:color w:val="000000" w:themeColor="text1"/>
          <w:sz w:val="20"/>
          <w:szCs w:val="20"/>
        </w:rPr>
        <w:t>lipiec</w:t>
      </w:r>
      <w:r w:rsidR="000D069D">
        <w:rPr>
          <w:rFonts w:ascii="Verdana" w:hAnsi="Verdana"/>
          <w:color w:val="000000" w:themeColor="text1"/>
          <w:sz w:val="20"/>
          <w:szCs w:val="20"/>
        </w:rPr>
        <w:t xml:space="preserve"> </w:t>
      </w:r>
      <w:r w:rsidRPr="009031BF">
        <w:rPr>
          <w:rFonts w:ascii="Verdana" w:hAnsi="Verdana"/>
          <w:color w:val="000000" w:themeColor="text1"/>
          <w:sz w:val="20"/>
          <w:szCs w:val="20"/>
        </w:rPr>
        <w:t>202</w:t>
      </w:r>
      <w:r w:rsidR="00AA668A">
        <w:rPr>
          <w:rFonts w:ascii="Verdana" w:hAnsi="Verdana"/>
          <w:color w:val="000000" w:themeColor="text1"/>
          <w:sz w:val="20"/>
          <w:szCs w:val="20"/>
        </w:rPr>
        <w:t>3</w:t>
      </w:r>
      <w:r w:rsidRPr="009031BF">
        <w:rPr>
          <w:rFonts w:ascii="Verdana" w:hAnsi="Verdana"/>
          <w:color w:val="000000" w:themeColor="text1"/>
          <w:sz w:val="20"/>
          <w:szCs w:val="20"/>
        </w:rPr>
        <w:t xml:space="preserve"> r. </w:t>
      </w:r>
    </w:p>
    <w:p w14:paraId="24353A32" w14:textId="13DBD786" w:rsidR="005A0713" w:rsidRPr="009031BF" w:rsidRDefault="005A0713" w:rsidP="0011502F">
      <w:pPr>
        <w:pStyle w:val="Bezodstpw"/>
        <w:numPr>
          <w:ilvl w:val="0"/>
          <w:numId w:val="70"/>
        </w:numPr>
        <w:jc w:val="both"/>
        <w:rPr>
          <w:rFonts w:ascii="Verdana" w:hAnsi="Verdana"/>
          <w:color w:val="000000" w:themeColor="text1"/>
          <w:sz w:val="20"/>
          <w:szCs w:val="20"/>
        </w:rPr>
      </w:pPr>
      <w:r w:rsidRPr="009031BF">
        <w:rPr>
          <w:rFonts w:ascii="Verdana" w:hAnsi="Verdana"/>
          <w:color w:val="000000" w:themeColor="text1"/>
          <w:sz w:val="20"/>
          <w:szCs w:val="20"/>
        </w:rPr>
        <w:t xml:space="preserve">dostawa koparko-ładowarki – od dnia podpisania umowy do </w:t>
      </w:r>
      <w:r w:rsidR="00AA668A">
        <w:rPr>
          <w:rFonts w:ascii="Verdana" w:hAnsi="Verdana"/>
          <w:color w:val="000000" w:themeColor="text1"/>
          <w:sz w:val="20"/>
          <w:szCs w:val="20"/>
        </w:rPr>
        <w:t>30 listopad</w:t>
      </w:r>
      <w:r w:rsidR="000D069D">
        <w:rPr>
          <w:rFonts w:ascii="Verdana" w:hAnsi="Verdana"/>
          <w:color w:val="000000" w:themeColor="text1"/>
          <w:sz w:val="20"/>
          <w:szCs w:val="20"/>
        </w:rPr>
        <w:t xml:space="preserve"> </w:t>
      </w:r>
      <w:r w:rsidRPr="009031BF">
        <w:rPr>
          <w:rFonts w:ascii="Verdana" w:hAnsi="Verdana"/>
          <w:color w:val="000000" w:themeColor="text1"/>
          <w:sz w:val="20"/>
          <w:szCs w:val="20"/>
        </w:rPr>
        <w:t xml:space="preserve">2023 r. </w:t>
      </w:r>
    </w:p>
    <w:p w14:paraId="3DBE9694" w14:textId="23E615EE" w:rsidR="00F0530C" w:rsidRPr="009031BF" w:rsidRDefault="00F0530C" w:rsidP="005A0713">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5 </w:t>
      </w:r>
      <w:r w:rsidR="009C673E" w:rsidRPr="009031BF">
        <w:rPr>
          <w:rFonts w:ascii="Verdana" w:hAnsi="Verdana"/>
          <w:color w:val="000000" w:themeColor="text1"/>
          <w:sz w:val="20"/>
          <w:szCs w:val="20"/>
        </w:rPr>
        <w:t>–</w:t>
      </w:r>
      <w:r w:rsidRPr="009031BF">
        <w:rPr>
          <w:rFonts w:ascii="Verdana" w:hAnsi="Verdana"/>
          <w:color w:val="000000" w:themeColor="text1"/>
          <w:sz w:val="20"/>
          <w:szCs w:val="20"/>
        </w:rPr>
        <w:t xml:space="preserve"> </w:t>
      </w:r>
      <w:r w:rsidR="009C673E" w:rsidRPr="009031BF">
        <w:rPr>
          <w:rFonts w:ascii="Verdana" w:hAnsi="Verdana"/>
          <w:color w:val="000000" w:themeColor="text1"/>
          <w:sz w:val="20"/>
          <w:szCs w:val="20"/>
        </w:rPr>
        <w:t xml:space="preserve">dostawa pojazdu - </w:t>
      </w:r>
      <w:r w:rsidRPr="009031BF">
        <w:rPr>
          <w:rFonts w:ascii="Verdana" w:hAnsi="Verdana"/>
          <w:color w:val="000000" w:themeColor="text1"/>
          <w:sz w:val="20"/>
          <w:szCs w:val="20"/>
        </w:rPr>
        <w:t xml:space="preserve">od dnia podpisania umowy do </w:t>
      </w:r>
      <w:r w:rsidR="00AA668A">
        <w:rPr>
          <w:rFonts w:ascii="Verdana" w:hAnsi="Verdana"/>
          <w:color w:val="000000" w:themeColor="text1"/>
          <w:sz w:val="20"/>
          <w:szCs w:val="20"/>
        </w:rPr>
        <w:t>30 listopad</w:t>
      </w:r>
      <w:r w:rsidR="001F76B5" w:rsidRPr="009031BF">
        <w:rPr>
          <w:rFonts w:ascii="Verdana" w:hAnsi="Verdana"/>
          <w:color w:val="000000" w:themeColor="text1"/>
          <w:sz w:val="20"/>
          <w:szCs w:val="20"/>
        </w:rPr>
        <w:t xml:space="preserve"> 2023</w:t>
      </w:r>
      <w:r w:rsidR="002B5B52">
        <w:rPr>
          <w:rFonts w:ascii="Verdana" w:hAnsi="Verdana"/>
          <w:color w:val="000000" w:themeColor="text1"/>
          <w:sz w:val="20"/>
          <w:szCs w:val="20"/>
        </w:rPr>
        <w:t xml:space="preserve"> </w:t>
      </w:r>
      <w:r w:rsidR="001F76B5" w:rsidRPr="009031BF">
        <w:rPr>
          <w:rFonts w:ascii="Verdana" w:hAnsi="Verdana"/>
          <w:color w:val="000000" w:themeColor="text1"/>
          <w:sz w:val="20"/>
          <w:szCs w:val="20"/>
        </w:rPr>
        <w:t xml:space="preserve">r. </w:t>
      </w:r>
    </w:p>
    <w:p w14:paraId="2BB0CEA8" w14:textId="77777777" w:rsidR="00F0530C" w:rsidRPr="009031BF" w:rsidRDefault="00F0530C" w:rsidP="00F0530C">
      <w:pPr>
        <w:pStyle w:val="Bezodstpw"/>
        <w:ind w:left="720"/>
        <w:jc w:val="both"/>
        <w:rPr>
          <w:rFonts w:ascii="Verdana" w:hAnsi="Verdana"/>
          <w:color w:val="000000" w:themeColor="text1"/>
          <w:sz w:val="20"/>
          <w:szCs w:val="20"/>
        </w:rPr>
      </w:pPr>
    </w:p>
    <w:p w14:paraId="2B1C1B9A" w14:textId="77777777" w:rsidR="001731FD"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V. Podstawy wykluczenia z postępowania</w:t>
      </w:r>
    </w:p>
    <w:p w14:paraId="0A635CD3" w14:textId="77777777" w:rsidR="001731FD" w:rsidRPr="009031BF" w:rsidRDefault="001731FD" w:rsidP="00D868BF">
      <w:pPr>
        <w:pStyle w:val="Bezodstpw"/>
        <w:numPr>
          <w:ilvl w:val="0"/>
          <w:numId w:val="8"/>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zamówienia </w:t>
      </w:r>
      <w:r w:rsidRPr="009031BF">
        <w:rPr>
          <w:rFonts w:ascii="Verdana" w:hAnsi="Verdana"/>
          <w:b/>
          <w:color w:val="000000" w:themeColor="text1"/>
          <w:sz w:val="20"/>
          <w:szCs w:val="20"/>
        </w:rPr>
        <w:t>wyklucza się Wykonawcę</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którego zachodzi którakolwiek z podstaw,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108 ust. 1 ustawy PZP, tj.</w:t>
      </w:r>
    </w:p>
    <w:p w14:paraId="35D68332" w14:textId="3D4F5062" w:rsidR="001731FD" w:rsidRPr="009031BF" w:rsidRDefault="001731FD" w:rsidP="00484C27">
      <w:pPr>
        <w:pStyle w:val="Bezodstpw"/>
        <w:numPr>
          <w:ilvl w:val="0"/>
          <w:numId w:val="55"/>
        </w:numPr>
        <w:jc w:val="both"/>
        <w:rPr>
          <w:rFonts w:ascii="Verdana" w:hAnsi="Verdana"/>
          <w:color w:val="000000" w:themeColor="text1"/>
          <w:sz w:val="20"/>
          <w:szCs w:val="20"/>
        </w:rPr>
      </w:pPr>
      <w:r w:rsidRPr="009031BF">
        <w:rPr>
          <w:rFonts w:ascii="Verdana" w:hAnsi="Verdana"/>
          <w:color w:val="000000" w:themeColor="text1"/>
          <w:sz w:val="20"/>
          <w:szCs w:val="20"/>
        </w:rPr>
        <w:t>będącego osobą fizyczną, którego prawomocnie skazano za przestępstwo:</w:t>
      </w:r>
    </w:p>
    <w:p w14:paraId="0173E052" w14:textId="41192D4A"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zorganizowanej grupie przestępczej albo związku mającym na celu popełnienie przestępstwa lub przestępstwa skarbowego,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258 Kodeksu karnego,</w:t>
      </w:r>
    </w:p>
    <w:p w14:paraId="55716462" w14:textId="2BEF4DB5"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handlu ludźmi,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189a Kodeksu karnego,</w:t>
      </w:r>
    </w:p>
    <w:p w14:paraId="738F5257" w14:textId="61F06A69"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228–230a, art. 250a Kodeksu karnego,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46–48 ustawy z dnia 25 czerwca 2010 r. o sporcie (Dz. U. z 2020 r. poz. 1133 oraz z 2021 r. poz. 2054) lub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54 ust. 1–4 ustawy z dnia 12 maja 2011 r. o refundacji leków,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spożywczych specjalnego przeznaczenia żywieniowego oraz wyrobó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medycznych (Dz. U. z 2021 r. poz. 523, 1292, 1559 i 2054),</w:t>
      </w:r>
    </w:p>
    <w:p w14:paraId="5C56BD7A" w14:textId="006ABBCC"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finansowania przestępstwa o charakterze terrorystycznym,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165a Kodeksu karnego, lub przestępstwo udaremniania lub utrudniania stwierdzenia przestępnego pochodzenia pieniędzy lub ukrywania ich pochodzenia,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299 Kodeksu karnego,</w:t>
      </w:r>
    </w:p>
    <w:p w14:paraId="24DD49DB" w14:textId="4B96C01D"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charakterze terrorystycznym,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115 § 20 Kodeksu</w:t>
      </w:r>
      <w:r w:rsidR="00711FBB" w:rsidRPr="009031BF">
        <w:rPr>
          <w:rFonts w:ascii="Verdana" w:hAnsi="Verdana"/>
          <w:color w:val="000000" w:themeColor="text1"/>
          <w:sz w:val="20"/>
          <w:szCs w:val="20"/>
        </w:rPr>
        <w:t xml:space="preserve"> </w:t>
      </w:r>
      <w:r w:rsidRPr="009031BF">
        <w:rPr>
          <w:rFonts w:ascii="Verdana" w:hAnsi="Verdana"/>
          <w:color w:val="000000" w:themeColor="text1"/>
          <w:sz w:val="20"/>
          <w:szCs w:val="20"/>
        </w:rPr>
        <w:t>karnego lub mające na celu popełnienie tego przestępstwa,</w:t>
      </w:r>
    </w:p>
    <w:p w14:paraId="5867241C" w14:textId="0C6ADF5B"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powierzenia wykonywania pracy małoletniemu cudzoziemcowi,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 ust. 2 ustawy z dnia 15 czerwca 2012 r. o skutkach powierzania wykonywania pracy cudzoziemcom przebywającym wbre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przepisom na terytorium Rzeczypospolitej Polskiej (Dz. U. poz. 769 oraz z 2020 r. poz. 2023),</w:t>
      </w:r>
    </w:p>
    <w:p w14:paraId="07E11FF1" w14:textId="7B0765EF"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przeciwko obrotowi gospodarczemu,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296–307 Kodeksu karnego, przestępstwo oszustwa,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286 Kodeksu karnego, przestępstwo przeciwko wiarygodności dokumentów,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270–277d Kodeksu karnego, lub przestępstwo skarbowe,</w:t>
      </w:r>
    </w:p>
    <w:p w14:paraId="629304E4" w14:textId="65DE6909"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 ust. 1 i 3 lub art. 10 ustawy z dnia 15 czerwca 2012 r. o skutkach powierzania wykonywania pracy cudzoziemcom przebywającym wbre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przepisom na terytorium Rzeczypospolitej Polskiej</w:t>
      </w:r>
    </w:p>
    <w:p w14:paraId="3D2F7C57" w14:textId="276499E8" w:rsidR="001731FD" w:rsidRPr="009031BF" w:rsidRDefault="001731FD" w:rsidP="00484C27">
      <w:pPr>
        <w:pStyle w:val="Bezodstpw"/>
        <w:numPr>
          <w:ilvl w:val="0"/>
          <w:numId w:val="57"/>
        </w:numPr>
        <w:jc w:val="both"/>
        <w:rPr>
          <w:rFonts w:ascii="Verdana" w:hAnsi="Verdana"/>
          <w:color w:val="000000" w:themeColor="text1"/>
          <w:sz w:val="20"/>
          <w:szCs w:val="20"/>
        </w:rPr>
      </w:pPr>
      <w:r w:rsidRPr="009031BF">
        <w:rPr>
          <w:rFonts w:ascii="Verdana" w:hAnsi="Verdana"/>
          <w:color w:val="000000" w:themeColor="text1"/>
          <w:sz w:val="20"/>
          <w:szCs w:val="20"/>
        </w:rPr>
        <w:t xml:space="preserve">lub za odpowiedni czyn zabroniony określony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przepisach prawa obcego;</w:t>
      </w:r>
    </w:p>
    <w:p w14:paraId="61C1E374" w14:textId="66E85ECA"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jeżeli urzędującego członka jego organu zarządzającego lub nadzorczego,</w:t>
      </w:r>
    </w:p>
    <w:p w14:paraId="663FCEC7" w14:textId="77777777"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 xml:space="preserve">wspólnika spółki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spółce jawnej lub partnerskiej albo komplementariusza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spółce komandytowej lub komandytowo-akcyjnej lub prokurenta prawomocnie skazano za przestępstwo,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w:t>
      </w:r>
    </w:p>
    <w:p w14:paraId="38EC88E0" w14:textId="600E40E4"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 dopuszczenie do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albo przed upływem terminu składania ofert dokonał płatności należnych podatków, opłat lub składek na ubezpieczenie społeczne lub zdrowotne wraz z odsetkami lub grzywnami lub zawarł wiążące porozumienie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spłaty tych należności;</w:t>
      </w:r>
    </w:p>
    <w:p w14:paraId="29B90DBB" w14:textId="267CA335"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wobec którego prawomocnie orzeczono zakaz ubiegania się o zamówienia</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publiczne;</w:t>
      </w:r>
    </w:p>
    <w:p w14:paraId="48F0EC10" w14:textId="60076EFE"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jeżeli zamawiający może stwierdzić, na podstawie wiarygodnych przesłanek,</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że wykonawca zawarł z innymi wykonawcami porozumienie mające na celu zakłócenie konkurencji,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szczególności, jeżeli należąc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16 lutego 2007 r. o ochronie</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konkurencji i konsumentów, złożyli odrębne oferty, oferty częściowe lub wnioski o dopuszczenie do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chyba że wykażą, że przygotowali te oferty lub wnioski niezależnie od siebie;</w:t>
      </w:r>
    </w:p>
    <w:p w14:paraId="5D9CEB77" w14:textId="1C96B009"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85 ust. 1, doszło do zakłócenia konkurencji wynikającego z wcześniejszego zaangażowania tego wykonawcy lub podmiotu, który należy z wykonawcą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rozumieniu ustawy z dnia 16 lutego 2007 r. o ochronie konkurencji i konsumentów, chyba że spowodowane tym zakłócenie konkurencji może być wyeliminowane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inny sposób niż przez wykluczenie wykonawcy z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w:t>
      </w:r>
      <w:r w:rsidR="00711FBB" w:rsidRPr="009031BF">
        <w:rPr>
          <w:rFonts w:ascii="Verdana" w:hAnsi="Verdana"/>
          <w:color w:val="000000" w:themeColor="text1"/>
          <w:sz w:val="20"/>
          <w:szCs w:val="20"/>
        </w:rPr>
        <w:t>.</w:t>
      </w:r>
    </w:p>
    <w:p w14:paraId="1F80A724" w14:textId="77777777" w:rsidR="008A032E" w:rsidRPr="009031BF" w:rsidRDefault="008A032E" w:rsidP="0011502F">
      <w:pPr>
        <w:pStyle w:val="Bezodstpw"/>
        <w:numPr>
          <w:ilvl w:val="0"/>
          <w:numId w:val="72"/>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w:t>
      </w:r>
      <w:r w:rsidRPr="002B5B52">
        <w:rPr>
          <w:rFonts w:ascii="Verdana" w:hAnsi="Verdana"/>
          <w:color w:val="000000" w:themeColor="text1"/>
          <w:sz w:val="20"/>
          <w:szCs w:val="20"/>
        </w:rPr>
        <w:t>zamówienia wyklucza się Wykonawcę</w:t>
      </w:r>
      <w:r w:rsidRPr="009031BF">
        <w:rPr>
          <w:rFonts w:ascii="Verdana" w:hAnsi="Verdana"/>
          <w:color w:val="000000" w:themeColor="text1"/>
          <w:sz w:val="20"/>
          <w:szCs w:val="20"/>
        </w:rPr>
        <w:t xml:space="preserve">, w stosunku, do którego zachodzi którakolwiek z podstaw, o których mowa w art. 7 ust. 1 </w:t>
      </w:r>
      <w:bookmarkStart w:id="10" w:name="_Hlk103278591"/>
      <w:r w:rsidRPr="009031BF">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10"/>
      <w:r w:rsidRPr="009031BF">
        <w:rPr>
          <w:rFonts w:ascii="Verdana" w:hAnsi="Verdana"/>
          <w:color w:val="000000" w:themeColor="text1"/>
          <w:sz w:val="20"/>
          <w:szCs w:val="20"/>
        </w:rPr>
        <w:t xml:space="preserve"> tj. </w:t>
      </w:r>
    </w:p>
    <w:p w14:paraId="2598D22B" w14:textId="77777777" w:rsidR="008A032E" w:rsidRPr="009031BF" w:rsidRDefault="008A032E" w:rsidP="0011502F">
      <w:pPr>
        <w:pStyle w:val="Akapitzlist"/>
        <w:numPr>
          <w:ilvl w:val="0"/>
          <w:numId w:val="73"/>
        </w:numPr>
        <w:shd w:val="clear" w:color="auto" w:fill="FFFFFF"/>
        <w:jc w:val="both"/>
        <w:rPr>
          <w:rFonts w:ascii="Verdana" w:hAnsi="Verdana" w:cs="Noto Serif"/>
          <w:color w:val="000000" w:themeColor="text1"/>
          <w:sz w:val="20"/>
          <w:szCs w:val="20"/>
        </w:rPr>
      </w:pPr>
      <w:bookmarkStart w:id="11" w:name="_Hlk103278509"/>
      <w:r w:rsidRPr="009031BF">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2C37709" w14:textId="77777777" w:rsidR="008A032E" w:rsidRPr="009031BF" w:rsidRDefault="008A032E" w:rsidP="0011502F">
      <w:pPr>
        <w:pStyle w:val="Akapitzlist"/>
        <w:numPr>
          <w:ilvl w:val="0"/>
          <w:numId w:val="73"/>
        </w:numPr>
        <w:shd w:val="clear" w:color="auto" w:fill="FFFFFF"/>
        <w:jc w:val="both"/>
        <w:rPr>
          <w:rFonts w:ascii="Verdana" w:hAnsi="Verdana" w:cs="Noto Serif"/>
          <w:color w:val="000000" w:themeColor="text1"/>
          <w:sz w:val="20"/>
          <w:szCs w:val="20"/>
        </w:rPr>
      </w:pPr>
      <w:bookmarkStart w:id="12" w:name="mip63236840"/>
      <w:bookmarkEnd w:id="12"/>
      <w:r w:rsidRPr="009031BF">
        <w:rPr>
          <w:rFonts w:ascii="Verdana" w:hAnsi="Verdana" w:cs="Noto Serif"/>
          <w:color w:val="000000" w:themeColor="text1"/>
          <w:sz w:val="20"/>
          <w:szCs w:val="20"/>
        </w:rPr>
        <w:lastRenderedPageBreak/>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FBA960B" w14:textId="77777777" w:rsidR="008A032E" w:rsidRPr="009031BF" w:rsidRDefault="008A032E" w:rsidP="0011502F">
      <w:pPr>
        <w:pStyle w:val="Akapitzlist"/>
        <w:numPr>
          <w:ilvl w:val="0"/>
          <w:numId w:val="73"/>
        </w:numPr>
        <w:shd w:val="clear" w:color="auto" w:fill="FFFFFF"/>
        <w:spacing w:after="0"/>
        <w:jc w:val="both"/>
        <w:rPr>
          <w:rFonts w:ascii="Verdana" w:hAnsi="Verdana" w:cs="Noto Serif"/>
          <w:color w:val="000000" w:themeColor="text1"/>
          <w:sz w:val="20"/>
          <w:szCs w:val="20"/>
        </w:rPr>
      </w:pPr>
      <w:bookmarkStart w:id="13" w:name="mip63236841"/>
      <w:bookmarkEnd w:id="13"/>
      <w:r w:rsidRPr="009031BF">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1"/>
    <w:p w14:paraId="2A6DF665" w14:textId="77777777" w:rsidR="005B0F11" w:rsidRPr="009031BF" w:rsidRDefault="001731FD" w:rsidP="00D868BF">
      <w:pPr>
        <w:pStyle w:val="Bezodstpw"/>
        <w:numPr>
          <w:ilvl w:val="0"/>
          <w:numId w:val="8"/>
        </w:numPr>
        <w:jc w:val="both"/>
        <w:rPr>
          <w:rFonts w:ascii="Verdana" w:hAnsi="Verdana"/>
          <w:color w:val="000000" w:themeColor="text1"/>
          <w:sz w:val="20"/>
          <w:szCs w:val="20"/>
        </w:rPr>
      </w:pPr>
      <w:r w:rsidRPr="009031BF">
        <w:rPr>
          <w:rFonts w:ascii="Verdana" w:hAnsi="Verdana"/>
          <w:color w:val="000000" w:themeColor="text1"/>
          <w:sz w:val="20"/>
          <w:szCs w:val="20"/>
        </w:rPr>
        <w:t xml:space="preserve">Ponadto, na podstawie art. 109 ust. 1 pkt 4 ustawy PZP, Zamawiający wykluczy z postępowania także Wykonawcę,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którego otwarto likwidację, ogłoszono upadłość, którego aktywami zarządza likwidator lub sąd, zawarł układ z wierzycielami, którego działalność gospodarcza jest zawieszona albo znajduje się on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innej tego rodzaju sytuacji wynikającej z podobnej procedury przewidzianej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przepisach miejsca wszczęcia tej procedury</w:t>
      </w:r>
      <w:r w:rsidR="005B0F11" w:rsidRPr="009031BF">
        <w:rPr>
          <w:rFonts w:ascii="Verdana" w:hAnsi="Verdana"/>
          <w:color w:val="000000" w:themeColor="text1"/>
          <w:sz w:val="20"/>
          <w:szCs w:val="20"/>
        </w:rPr>
        <w:t>.</w:t>
      </w:r>
    </w:p>
    <w:p w14:paraId="4519F210" w14:textId="77777777" w:rsidR="001731FD" w:rsidRPr="009031BF" w:rsidRDefault="001731FD" w:rsidP="001731FD">
      <w:pPr>
        <w:pStyle w:val="Bezodstpw"/>
        <w:jc w:val="both"/>
        <w:rPr>
          <w:rFonts w:ascii="Verdana" w:hAnsi="Verdana"/>
          <w:color w:val="000000" w:themeColor="text1"/>
          <w:sz w:val="20"/>
          <w:szCs w:val="20"/>
        </w:rPr>
      </w:pPr>
    </w:p>
    <w:p w14:paraId="0F683B56" w14:textId="77777777" w:rsidR="001731FD" w:rsidRPr="009031BF" w:rsidRDefault="001731FD" w:rsidP="00F503C9">
      <w:pPr>
        <w:pStyle w:val="Bezodstpw"/>
        <w:jc w:val="both"/>
        <w:rPr>
          <w:rFonts w:ascii="Verdana" w:hAnsi="Verdana"/>
          <w:b/>
          <w:color w:val="000000" w:themeColor="text1"/>
          <w:sz w:val="20"/>
          <w:szCs w:val="20"/>
        </w:rPr>
      </w:pPr>
    </w:p>
    <w:p w14:paraId="2CB91ED2" w14:textId="77777777" w:rsidR="001731FD"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VI. Warunki udziału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 xml:space="preserve">postępowaniu oraz </w:t>
      </w:r>
      <w:r w:rsidR="00265B21" w:rsidRPr="009031BF">
        <w:rPr>
          <w:rFonts w:ascii="Verdana" w:hAnsi="Verdana"/>
          <w:b/>
          <w:color w:val="000000" w:themeColor="text1"/>
          <w:sz w:val="20"/>
          <w:szCs w:val="20"/>
        </w:rPr>
        <w:t>opis sposobu dokonywania oceny spełnienia tych warunków</w:t>
      </w:r>
    </w:p>
    <w:p w14:paraId="54E02A31" w14:textId="77777777" w:rsidR="00265B21" w:rsidRPr="009031BF" w:rsidRDefault="00265B21" w:rsidP="00F503C9">
      <w:pPr>
        <w:pStyle w:val="Bezodstpw"/>
        <w:jc w:val="both"/>
        <w:rPr>
          <w:rFonts w:ascii="Verdana" w:hAnsi="Verdana"/>
          <w:b/>
          <w:color w:val="000000" w:themeColor="text1"/>
          <w:sz w:val="20"/>
          <w:szCs w:val="20"/>
        </w:rPr>
      </w:pPr>
    </w:p>
    <w:p w14:paraId="36BF73B7" w14:textId="77777777" w:rsidR="00265B21" w:rsidRPr="009031BF" w:rsidRDefault="00265B21" w:rsidP="00D868BF">
      <w:pPr>
        <w:pStyle w:val="Bezodstpw"/>
        <w:numPr>
          <w:ilvl w:val="0"/>
          <w:numId w:val="9"/>
        </w:numPr>
        <w:jc w:val="both"/>
        <w:rPr>
          <w:rFonts w:ascii="Verdana" w:hAnsi="Verdana"/>
          <w:color w:val="000000" w:themeColor="text1"/>
          <w:sz w:val="20"/>
          <w:szCs w:val="20"/>
        </w:rPr>
      </w:pPr>
      <w:bookmarkStart w:id="14" w:name="_Hlk104466207"/>
      <w:r w:rsidRPr="009031BF">
        <w:rPr>
          <w:rFonts w:ascii="Verdana" w:hAnsi="Verdana"/>
          <w:color w:val="000000" w:themeColor="text1"/>
          <w:sz w:val="20"/>
          <w:szCs w:val="20"/>
        </w:rPr>
        <w:t xml:space="preserve">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określone przez Zamawiającego:</w:t>
      </w:r>
    </w:p>
    <w:p w14:paraId="1428D688" w14:textId="77777777" w:rsidR="00265B21" w:rsidRPr="009031BF" w:rsidRDefault="00265B21" w:rsidP="00D868BF">
      <w:pPr>
        <w:pStyle w:val="Bezodstpw"/>
        <w:numPr>
          <w:ilvl w:val="0"/>
          <w:numId w:val="10"/>
        </w:numPr>
        <w:jc w:val="both"/>
        <w:rPr>
          <w:rFonts w:ascii="Verdana" w:hAnsi="Verdana"/>
          <w:color w:val="000000" w:themeColor="text1"/>
          <w:sz w:val="20"/>
          <w:szCs w:val="20"/>
        </w:rPr>
      </w:pPr>
      <w:r w:rsidRPr="009031BF">
        <w:rPr>
          <w:rFonts w:ascii="Verdana" w:hAnsi="Verdana"/>
          <w:b/>
          <w:color w:val="000000" w:themeColor="text1"/>
          <w:sz w:val="20"/>
          <w:szCs w:val="20"/>
        </w:rPr>
        <w:t xml:space="preserve">Warunki dotyczące zdolności do występowania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obrocie gospodarczym</w:t>
      </w:r>
    </w:p>
    <w:p w14:paraId="07498AF6" w14:textId="6D7CDEB7" w:rsidR="00265B21" w:rsidRDefault="00265B21" w:rsidP="00265B21">
      <w:pPr>
        <w:pStyle w:val="Bezodstpw"/>
        <w:ind w:left="1080"/>
        <w:jc w:val="both"/>
        <w:rPr>
          <w:rFonts w:ascii="Verdana" w:hAnsi="Verdana"/>
          <w:color w:val="000000" w:themeColor="text1"/>
          <w:sz w:val="20"/>
          <w:szCs w:val="20"/>
        </w:rPr>
      </w:pPr>
      <w:r w:rsidRPr="009031BF">
        <w:rPr>
          <w:rFonts w:ascii="Verdana" w:hAnsi="Verdana"/>
          <w:color w:val="000000" w:themeColor="text1"/>
          <w:sz w:val="20"/>
          <w:szCs w:val="20"/>
        </w:rPr>
        <w:t>Zamawiający uzna warunek za spełniony, jeśli wykonawca, prowadzący działalność gospodarczą, wykaże, że jest wpisany do jednego z rejestró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zawodowych lub handlowych prowadzonych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kraju,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którym ma siedzibę lub miejsce zamieszkania, o ile taki wpis jest obowiązkowy.</w:t>
      </w:r>
    </w:p>
    <w:p w14:paraId="6A790737" w14:textId="77777777" w:rsidR="002B5B52" w:rsidRPr="009031BF" w:rsidRDefault="002B5B52" w:rsidP="00265B21">
      <w:pPr>
        <w:pStyle w:val="Bezodstpw"/>
        <w:ind w:left="1080"/>
        <w:jc w:val="both"/>
        <w:rPr>
          <w:rFonts w:ascii="Verdana" w:hAnsi="Verdana"/>
          <w:color w:val="000000" w:themeColor="text1"/>
          <w:sz w:val="20"/>
          <w:szCs w:val="20"/>
        </w:rPr>
      </w:pPr>
    </w:p>
    <w:p w14:paraId="51C3536A"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uprawnień do prowadzenia określonej działalności gospodarczej lub zawodowej, o ile wynika to z odrębnych przepisów</w:t>
      </w:r>
    </w:p>
    <w:p w14:paraId="0E65C45E" w14:textId="7C650825" w:rsidR="00265B21" w:rsidRDefault="00265B21" w:rsidP="00265B21">
      <w:pPr>
        <w:pStyle w:val="Bezodstpw"/>
        <w:ind w:left="1080"/>
        <w:jc w:val="both"/>
        <w:rPr>
          <w:rFonts w:ascii="Verdana" w:hAnsi="Verdana"/>
          <w:b/>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spełnianie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wg wzoru – </w:t>
      </w:r>
      <w:r w:rsidR="00C24056"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3</w:t>
      </w:r>
      <w:r w:rsidRPr="009031BF">
        <w:rPr>
          <w:rFonts w:ascii="Verdana" w:hAnsi="Verdana"/>
          <w:b/>
          <w:color w:val="000000" w:themeColor="text1"/>
          <w:sz w:val="20"/>
          <w:szCs w:val="20"/>
        </w:rPr>
        <w:t xml:space="preserve"> do SWZ.</w:t>
      </w:r>
    </w:p>
    <w:p w14:paraId="4AF67F42" w14:textId="77777777" w:rsidR="002B5B52" w:rsidRPr="009031BF" w:rsidRDefault="002B5B52" w:rsidP="00265B21">
      <w:pPr>
        <w:pStyle w:val="Bezodstpw"/>
        <w:ind w:left="1080"/>
        <w:jc w:val="both"/>
        <w:rPr>
          <w:rFonts w:ascii="Verdana" w:hAnsi="Verdana"/>
          <w:b/>
          <w:color w:val="000000" w:themeColor="text1"/>
          <w:sz w:val="20"/>
          <w:szCs w:val="20"/>
        </w:rPr>
      </w:pPr>
    </w:p>
    <w:p w14:paraId="1881BE1C"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sytuacji ekonomicznej i finansowej</w:t>
      </w:r>
    </w:p>
    <w:p w14:paraId="3F9860DE" w14:textId="63981943" w:rsidR="00265B21" w:rsidRDefault="00265B21" w:rsidP="00265B21">
      <w:pPr>
        <w:pStyle w:val="Bezodstpw"/>
        <w:ind w:left="1080"/>
        <w:jc w:val="both"/>
        <w:rPr>
          <w:rFonts w:ascii="Verdana" w:hAnsi="Verdana"/>
          <w:b/>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spełnianie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wg wzoru – </w:t>
      </w:r>
      <w:r w:rsidR="00203540" w:rsidRPr="009031BF">
        <w:rPr>
          <w:rFonts w:ascii="Verdana" w:hAnsi="Verdana"/>
          <w:b/>
          <w:color w:val="000000" w:themeColor="text1"/>
          <w:sz w:val="20"/>
          <w:szCs w:val="20"/>
        </w:rPr>
        <w:t>zał. nr 3</w:t>
      </w:r>
      <w:r w:rsidRPr="009031BF">
        <w:rPr>
          <w:rFonts w:ascii="Verdana" w:hAnsi="Verdana"/>
          <w:b/>
          <w:color w:val="000000" w:themeColor="text1"/>
          <w:sz w:val="20"/>
          <w:szCs w:val="20"/>
        </w:rPr>
        <w:t xml:space="preserve"> do SWZ.</w:t>
      </w:r>
    </w:p>
    <w:p w14:paraId="5D0DFB0D" w14:textId="77777777" w:rsidR="002B5B52" w:rsidRPr="009031BF" w:rsidRDefault="002B5B52" w:rsidP="00265B21">
      <w:pPr>
        <w:pStyle w:val="Bezodstpw"/>
        <w:ind w:left="1080"/>
        <w:jc w:val="both"/>
        <w:rPr>
          <w:rFonts w:ascii="Verdana" w:hAnsi="Verdana"/>
          <w:b/>
          <w:color w:val="000000" w:themeColor="text1"/>
          <w:sz w:val="20"/>
          <w:szCs w:val="20"/>
        </w:rPr>
      </w:pPr>
    </w:p>
    <w:p w14:paraId="61001145"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posiadania zdolności technicznej lub zawodowej</w:t>
      </w:r>
    </w:p>
    <w:p w14:paraId="5AA3707D" w14:textId="77777777" w:rsidR="00265B21" w:rsidRPr="009031BF" w:rsidRDefault="00265B21" w:rsidP="00265B21">
      <w:pPr>
        <w:pStyle w:val="Bezodstpw"/>
        <w:jc w:val="both"/>
        <w:rPr>
          <w:rFonts w:ascii="Verdana" w:hAnsi="Verdana"/>
          <w:b/>
          <w:color w:val="000000" w:themeColor="text1"/>
          <w:sz w:val="20"/>
          <w:szCs w:val="20"/>
        </w:rPr>
      </w:pPr>
    </w:p>
    <w:p w14:paraId="4B1F3EE1" w14:textId="7FF7789F" w:rsidR="00265B21"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DOŚWIADCZENIE:</w:t>
      </w:r>
    </w:p>
    <w:p w14:paraId="53DB6C1D" w14:textId="6B4359B8" w:rsidR="002B5B52" w:rsidRDefault="002B5B52" w:rsidP="00711FBB">
      <w:pPr>
        <w:pStyle w:val="Bezodstpw"/>
        <w:ind w:firstLine="708"/>
        <w:jc w:val="both"/>
        <w:rPr>
          <w:rFonts w:ascii="Verdana" w:hAnsi="Verdana"/>
          <w:b/>
          <w:color w:val="000000" w:themeColor="text1"/>
          <w:sz w:val="20"/>
          <w:szCs w:val="20"/>
        </w:rPr>
      </w:pPr>
    </w:p>
    <w:p w14:paraId="5317AA01" w14:textId="4EE9D58E" w:rsidR="002B5B52" w:rsidRPr="009031BF" w:rsidRDefault="002B5B52" w:rsidP="0011502F">
      <w:pPr>
        <w:pStyle w:val="Bezodstpw"/>
        <w:numPr>
          <w:ilvl w:val="1"/>
          <w:numId w:val="75"/>
        </w:numPr>
        <w:jc w:val="both"/>
        <w:rPr>
          <w:rFonts w:ascii="Verdana" w:hAnsi="Verdana"/>
          <w:b/>
          <w:color w:val="000000" w:themeColor="text1"/>
          <w:sz w:val="20"/>
          <w:szCs w:val="20"/>
        </w:rPr>
      </w:pPr>
      <w:r w:rsidRPr="009031BF">
        <w:rPr>
          <w:rFonts w:ascii="Verdana" w:hAnsi="Verdana"/>
          <w:color w:val="000000" w:themeColor="text1"/>
          <w:sz w:val="20"/>
          <w:szCs w:val="20"/>
        </w:rPr>
        <w:t xml:space="preserve">W zakresie Zadania nr 1 </w:t>
      </w:r>
      <w:r>
        <w:rPr>
          <w:rFonts w:ascii="Verdana" w:hAnsi="Verdana"/>
          <w:color w:val="000000" w:themeColor="text1"/>
          <w:sz w:val="20"/>
          <w:szCs w:val="20"/>
        </w:rPr>
        <w:t xml:space="preserve">- </w:t>
      </w:r>
      <w:r w:rsidRPr="009031BF">
        <w:rPr>
          <w:rFonts w:ascii="Verdana" w:hAnsi="Verdana"/>
          <w:color w:val="000000" w:themeColor="text1"/>
          <w:sz w:val="20"/>
          <w:szCs w:val="20"/>
        </w:rPr>
        <w:t xml:space="preserve">Zamawiający nie precyzuje w tym zakresie żadnych wymagań, których spełnianie wykonawca zobowiązany jest </w:t>
      </w:r>
      <w:r w:rsidRPr="009031BF">
        <w:rPr>
          <w:rFonts w:ascii="Verdana" w:hAnsi="Verdana"/>
          <w:color w:val="000000" w:themeColor="text1"/>
          <w:sz w:val="20"/>
          <w:szCs w:val="20"/>
        </w:rPr>
        <w:lastRenderedPageBreak/>
        <w:t xml:space="preserve">wykazać w sposób szczególny. Zamawiający uzna warunek za spełniony poprzez złożenie przez wykonawcę oświadczenia o spełnianiu warunków udziału w postępowaniu wg wzoru – </w:t>
      </w:r>
      <w:r w:rsidRPr="009031BF">
        <w:rPr>
          <w:rFonts w:ascii="Verdana" w:hAnsi="Verdana"/>
          <w:b/>
          <w:color w:val="000000" w:themeColor="text1"/>
          <w:sz w:val="20"/>
          <w:szCs w:val="20"/>
        </w:rPr>
        <w:t>zał. nr 3 do SWZ.</w:t>
      </w:r>
    </w:p>
    <w:p w14:paraId="11D5D34B" w14:textId="77777777" w:rsidR="002B5B52" w:rsidRDefault="002B5B52" w:rsidP="00711FBB">
      <w:pPr>
        <w:pStyle w:val="Bezodstpw"/>
        <w:ind w:firstLine="708"/>
        <w:jc w:val="both"/>
        <w:rPr>
          <w:rFonts w:ascii="Verdana" w:hAnsi="Verdana"/>
          <w:b/>
          <w:color w:val="000000" w:themeColor="text1"/>
          <w:sz w:val="20"/>
          <w:szCs w:val="20"/>
        </w:rPr>
      </w:pPr>
    </w:p>
    <w:p w14:paraId="002CF906" w14:textId="1BF8B7B7" w:rsidR="00FE0389" w:rsidRPr="009031BF" w:rsidRDefault="00275EA9" w:rsidP="002B5B52">
      <w:pPr>
        <w:pStyle w:val="Bezodstpw"/>
        <w:numPr>
          <w:ilvl w:val="1"/>
          <w:numId w:val="59"/>
        </w:numPr>
        <w:jc w:val="both"/>
        <w:rPr>
          <w:rFonts w:ascii="Verdana" w:hAnsi="Verdana"/>
          <w:color w:val="000000" w:themeColor="text1"/>
          <w:sz w:val="18"/>
          <w:szCs w:val="18"/>
        </w:rPr>
      </w:pPr>
      <w:r w:rsidRPr="009031BF">
        <w:rPr>
          <w:rFonts w:ascii="Verdana" w:hAnsi="Verdana"/>
          <w:color w:val="000000" w:themeColor="text1"/>
          <w:sz w:val="20"/>
          <w:szCs w:val="20"/>
        </w:rPr>
        <w:t xml:space="preserve">W zakresie Zadania nr 2 - </w:t>
      </w:r>
      <w:r w:rsidR="00CE7830"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 a w przypadku świadczeń okresowych lub ciągłych wykonuje co najmniej jedną dostawę polegającą na zakupie i dostawie </w:t>
      </w:r>
      <w:r w:rsidR="00C42351" w:rsidRPr="009031BF">
        <w:rPr>
          <w:rFonts w:ascii="Verdana" w:hAnsi="Verdana" w:cs="Tahoma"/>
          <w:color w:val="000000" w:themeColor="text1"/>
          <w:sz w:val="20"/>
          <w:szCs w:val="20"/>
          <w:shd w:val="clear" w:color="auto" w:fill="FFFFFF"/>
        </w:rPr>
        <w:t>SAMOCHODU CIĘŻAROWEGO TYPU HAKOWIEC</w:t>
      </w:r>
      <w:r w:rsidR="006422E9" w:rsidRPr="009031BF">
        <w:rPr>
          <w:rFonts w:ascii="Verdana" w:hAnsi="Verdana" w:cs="Tahoma"/>
          <w:color w:val="000000" w:themeColor="text1"/>
          <w:sz w:val="20"/>
          <w:szCs w:val="20"/>
          <w:shd w:val="clear" w:color="auto" w:fill="FFFFFF"/>
        </w:rPr>
        <w:t xml:space="preserve"> lub TYPU</w:t>
      </w:r>
      <w:r w:rsidR="0027563F" w:rsidRPr="009031BF">
        <w:rPr>
          <w:rFonts w:ascii="Verdana" w:hAnsi="Verdana" w:cs="Tahoma"/>
          <w:color w:val="000000" w:themeColor="text1"/>
          <w:sz w:val="20"/>
          <w:szCs w:val="20"/>
          <w:shd w:val="clear" w:color="auto" w:fill="FFFFFF"/>
        </w:rPr>
        <w:t xml:space="preserve"> ŚMIECIARKA</w:t>
      </w:r>
      <w:r w:rsidR="00CE7830" w:rsidRPr="009031BF">
        <w:rPr>
          <w:rFonts w:ascii="Verdana" w:hAnsi="Verdana" w:cs="Tahoma"/>
          <w:color w:val="000000" w:themeColor="text1"/>
          <w:sz w:val="20"/>
          <w:szCs w:val="20"/>
          <w:shd w:val="clear" w:color="auto" w:fill="FFFFFF"/>
        </w:rPr>
        <w:t xml:space="preserve"> lub innej maszyny podobnej, porównywalnej</w:t>
      </w:r>
      <w:r w:rsidR="00C42351" w:rsidRPr="009031BF">
        <w:rPr>
          <w:rFonts w:ascii="Verdana" w:hAnsi="Verdana" w:cs="Tahoma"/>
          <w:color w:val="000000" w:themeColor="text1"/>
          <w:sz w:val="20"/>
          <w:szCs w:val="20"/>
          <w:shd w:val="clear" w:color="auto" w:fill="FFFFFF"/>
        </w:rPr>
        <w:t>,</w:t>
      </w:r>
      <w:r w:rsidR="00CE7830" w:rsidRPr="009031BF">
        <w:rPr>
          <w:rFonts w:ascii="Verdana" w:hAnsi="Verdana" w:cs="Tahoma"/>
          <w:color w:val="000000" w:themeColor="text1"/>
          <w:sz w:val="20"/>
          <w:szCs w:val="20"/>
          <w:shd w:val="clear" w:color="auto" w:fill="FFFFFF"/>
        </w:rPr>
        <w:t xml:space="preserve"> o wartości nie mniejszej niż </w:t>
      </w:r>
      <w:r w:rsidR="00016265" w:rsidRPr="009031BF">
        <w:rPr>
          <w:rFonts w:ascii="Verdana" w:hAnsi="Verdana" w:cs="Tahoma"/>
          <w:color w:val="000000" w:themeColor="text1"/>
          <w:sz w:val="20"/>
          <w:szCs w:val="20"/>
          <w:shd w:val="clear" w:color="auto" w:fill="FFFFFF"/>
        </w:rPr>
        <w:t>500.000</w:t>
      </w:r>
      <w:r w:rsidR="00CE7830"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016265" w:rsidRPr="009031BF">
        <w:rPr>
          <w:color w:val="000000" w:themeColor="text1"/>
        </w:rPr>
        <w:t xml:space="preserve"> </w:t>
      </w:r>
      <w:r w:rsidR="00016265" w:rsidRPr="009031BF">
        <w:rPr>
          <w:rFonts w:ascii="Verdana" w:hAnsi="Verdana" w:cs="Tahoma"/>
          <w:color w:val="000000" w:themeColor="text1"/>
          <w:sz w:val="20"/>
          <w:szCs w:val="20"/>
          <w:shd w:val="clear" w:color="auto" w:fill="FFFFFF"/>
        </w:rPr>
        <w:t xml:space="preserve">ukończone </w:t>
      </w:r>
      <w:r w:rsidR="00016265" w:rsidRPr="009031BF">
        <w:rPr>
          <w:rFonts w:ascii="Verdana" w:hAnsi="Verdana" w:cs="Tahoma"/>
          <w:b/>
          <w:bCs/>
          <w:color w:val="000000" w:themeColor="text1"/>
          <w:sz w:val="20"/>
          <w:szCs w:val="20"/>
          <w:shd w:val="clear" w:color="auto" w:fill="FFFFFF"/>
        </w:rPr>
        <w:t xml:space="preserve">(dotyczy wykonawców składających ofertę na </w:t>
      </w:r>
      <w:r w:rsidR="00016265" w:rsidRPr="009031BF">
        <w:rPr>
          <w:rFonts w:ascii="Verdana" w:hAnsi="Verdana" w:cs="Tahoma"/>
          <w:b/>
          <w:bCs/>
          <w:color w:val="000000" w:themeColor="text1"/>
          <w:sz w:val="20"/>
          <w:szCs w:val="20"/>
          <w:u w:val="single"/>
          <w:shd w:val="clear" w:color="auto" w:fill="FFFFFF"/>
        </w:rPr>
        <w:t>zadanie nr 2</w:t>
      </w:r>
      <w:r w:rsidR="00016265" w:rsidRPr="009031BF">
        <w:rPr>
          <w:rFonts w:ascii="Verdana" w:hAnsi="Verdana" w:cs="Tahoma"/>
          <w:b/>
          <w:bCs/>
          <w:color w:val="000000" w:themeColor="text1"/>
          <w:sz w:val="20"/>
          <w:szCs w:val="20"/>
          <w:shd w:val="clear" w:color="auto" w:fill="FFFFFF"/>
        </w:rPr>
        <w:t>)</w:t>
      </w:r>
    </w:p>
    <w:p w14:paraId="42CDC41C" w14:textId="3538669C" w:rsidR="00C42351" w:rsidRPr="009031BF" w:rsidRDefault="00275EA9" w:rsidP="00275EA9">
      <w:pPr>
        <w:pStyle w:val="Bezodstpw"/>
        <w:numPr>
          <w:ilvl w:val="1"/>
          <w:numId w:val="59"/>
        </w:numPr>
        <w:jc w:val="both"/>
        <w:rPr>
          <w:rFonts w:ascii="Verdana" w:hAnsi="Verdana"/>
          <w:color w:val="000000" w:themeColor="text1"/>
          <w:sz w:val="20"/>
          <w:szCs w:val="20"/>
        </w:rPr>
      </w:pPr>
      <w:r w:rsidRPr="009031BF">
        <w:rPr>
          <w:rFonts w:ascii="Verdana" w:hAnsi="Verdana"/>
          <w:color w:val="000000" w:themeColor="text1"/>
          <w:sz w:val="20"/>
          <w:szCs w:val="20"/>
        </w:rPr>
        <w:t xml:space="preserve">W zakresie Zadania nr 3 - </w:t>
      </w:r>
      <w:r w:rsidR="00C42351"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 a w przypadku świadczeń okresowych lub ciągłych wykonuje co najmniej jedną dostawę polegającą na zakupie i dostawie SAMOCHODU DOSTAWCZEGO lub innej maszyny podobnej, porównywalnej, o wartości nie mniejszej niż </w:t>
      </w:r>
      <w:r w:rsidR="0027563F" w:rsidRPr="009031BF">
        <w:rPr>
          <w:rFonts w:ascii="Verdana" w:hAnsi="Verdana" w:cs="Tahoma"/>
          <w:color w:val="000000" w:themeColor="text1"/>
          <w:sz w:val="20"/>
          <w:szCs w:val="20"/>
          <w:shd w:val="clear" w:color="auto" w:fill="FFFFFF"/>
        </w:rPr>
        <w:t>150.000</w:t>
      </w:r>
      <w:r w:rsidR="00C42351"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27563F" w:rsidRPr="009031BF">
        <w:rPr>
          <w:rFonts w:ascii="Verdana" w:hAnsi="Verdana" w:cs="Tahoma"/>
          <w:color w:val="000000" w:themeColor="text1"/>
          <w:sz w:val="20"/>
          <w:szCs w:val="20"/>
          <w:shd w:val="clear" w:color="auto" w:fill="FFFFFF"/>
        </w:rPr>
        <w:t xml:space="preserve"> </w:t>
      </w:r>
      <w:r w:rsidR="0027563F" w:rsidRPr="009031BF">
        <w:rPr>
          <w:rFonts w:ascii="Verdana" w:hAnsi="Verdana" w:cs="Tahoma"/>
          <w:b/>
          <w:bCs/>
          <w:color w:val="000000" w:themeColor="text1"/>
          <w:sz w:val="20"/>
          <w:szCs w:val="20"/>
          <w:shd w:val="clear" w:color="auto" w:fill="FFFFFF"/>
        </w:rPr>
        <w:t xml:space="preserve">(dotyczy wykonawców składających ofertę na </w:t>
      </w:r>
      <w:r w:rsidR="0027563F" w:rsidRPr="009031BF">
        <w:rPr>
          <w:rFonts w:ascii="Verdana" w:hAnsi="Verdana" w:cs="Tahoma"/>
          <w:b/>
          <w:bCs/>
          <w:color w:val="000000" w:themeColor="text1"/>
          <w:sz w:val="20"/>
          <w:szCs w:val="20"/>
          <w:u w:val="single"/>
          <w:shd w:val="clear" w:color="auto" w:fill="FFFFFF"/>
        </w:rPr>
        <w:t>zadanie nr 3</w:t>
      </w:r>
      <w:r w:rsidR="0027563F" w:rsidRPr="009031BF">
        <w:rPr>
          <w:rFonts w:ascii="Verdana" w:hAnsi="Verdana" w:cs="Tahoma"/>
          <w:b/>
          <w:bCs/>
          <w:color w:val="000000" w:themeColor="text1"/>
          <w:sz w:val="20"/>
          <w:szCs w:val="20"/>
          <w:shd w:val="clear" w:color="auto" w:fill="FFFFFF"/>
        </w:rPr>
        <w:t>);</w:t>
      </w:r>
    </w:p>
    <w:p w14:paraId="0EE8202F" w14:textId="5189DE17" w:rsidR="00C42351" w:rsidRPr="009031BF" w:rsidRDefault="00275EA9" w:rsidP="00275EA9">
      <w:pPr>
        <w:pStyle w:val="Akapitzlist"/>
        <w:numPr>
          <w:ilvl w:val="1"/>
          <w:numId w:val="59"/>
        </w:numPr>
        <w:jc w:val="both"/>
        <w:rPr>
          <w:rFonts w:ascii="Verdana" w:hAnsi="Verdana" w:cs="Tahoma"/>
          <w:b/>
          <w:bCs/>
          <w:color w:val="000000" w:themeColor="text1"/>
          <w:sz w:val="20"/>
          <w:szCs w:val="20"/>
          <w:shd w:val="clear" w:color="auto" w:fill="FFFFFF"/>
        </w:rPr>
      </w:pPr>
      <w:r w:rsidRPr="009031BF">
        <w:rPr>
          <w:rFonts w:ascii="Verdana" w:hAnsi="Verdana"/>
          <w:color w:val="000000" w:themeColor="text1"/>
          <w:sz w:val="20"/>
          <w:szCs w:val="20"/>
        </w:rPr>
        <w:t xml:space="preserve">W zakresie Zadania nr 4 - </w:t>
      </w:r>
      <w:r w:rsidR="00C42351"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 a w przypadku świadczeń okresowych lub ciągłych wykonuje co najmniej jedną dostawę polegającą na zakupie i dostawie </w:t>
      </w:r>
      <w:r w:rsidR="006422E9" w:rsidRPr="009031BF">
        <w:rPr>
          <w:rFonts w:ascii="Verdana" w:hAnsi="Verdana" w:cs="Tahoma"/>
          <w:color w:val="000000" w:themeColor="text1"/>
          <w:sz w:val="20"/>
          <w:szCs w:val="20"/>
          <w:shd w:val="clear" w:color="auto" w:fill="FFFFFF"/>
        </w:rPr>
        <w:t xml:space="preserve">KOPARKO – ŁADOWARKI lub </w:t>
      </w:r>
      <w:r w:rsidR="00C42351" w:rsidRPr="009031BF">
        <w:rPr>
          <w:rFonts w:ascii="Verdana" w:hAnsi="Verdana" w:cs="Tahoma"/>
          <w:color w:val="000000" w:themeColor="text1"/>
          <w:sz w:val="20"/>
          <w:szCs w:val="20"/>
          <w:shd w:val="clear" w:color="auto" w:fill="FFFFFF"/>
        </w:rPr>
        <w:t xml:space="preserve">MINIKOPARKI lub innej maszyny podobnej, porównywalnej, o wartości nie mniejszej niż </w:t>
      </w:r>
      <w:r w:rsidR="006422E9" w:rsidRPr="009031BF">
        <w:rPr>
          <w:rFonts w:ascii="Verdana" w:hAnsi="Verdana" w:cs="Tahoma"/>
          <w:color w:val="000000" w:themeColor="text1"/>
          <w:sz w:val="20"/>
          <w:szCs w:val="20"/>
          <w:shd w:val="clear" w:color="auto" w:fill="FFFFFF"/>
        </w:rPr>
        <w:t>250.000</w:t>
      </w:r>
      <w:r w:rsidR="00C42351"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6422E9" w:rsidRPr="009031BF">
        <w:rPr>
          <w:rFonts w:ascii="Verdana" w:hAnsi="Verdana" w:cs="Tahoma"/>
          <w:color w:val="000000" w:themeColor="text1"/>
          <w:sz w:val="20"/>
          <w:szCs w:val="20"/>
          <w:shd w:val="clear" w:color="auto" w:fill="FFFFFF"/>
        </w:rPr>
        <w:t xml:space="preserve"> </w:t>
      </w:r>
      <w:bookmarkStart w:id="15" w:name="_Hlk101960200"/>
      <w:r w:rsidR="006422E9" w:rsidRPr="009031BF">
        <w:rPr>
          <w:rFonts w:ascii="Verdana" w:hAnsi="Verdana" w:cs="Tahoma"/>
          <w:b/>
          <w:bCs/>
          <w:color w:val="000000" w:themeColor="text1"/>
          <w:sz w:val="20"/>
          <w:szCs w:val="20"/>
          <w:shd w:val="clear" w:color="auto" w:fill="FFFFFF"/>
        </w:rPr>
        <w:t xml:space="preserve">(dotyczy wykonawców składających ofertę na </w:t>
      </w:r>
      <w:r w:rsidR="006422E9" w:rsidRPr="009031BF">
        <w:rPr>
          <w:rFonts w:ascii="Verdana" w:hAnsi="Verdana" w:cs="Tahoma"/>
          <w:b/>
          <w:bCs/>
          <w:color w:val="000000" w:themeColor="text1"/>
          <w:sz w:val="20"/>
          <w:szCs w:val="20"/>
          <w:u w:val="single"/>
          <w:shd w:val="clear" w:color="auto" w:fill="FFFFFF"/>
        </w:rPr>
        <w:t xml:space="preserve">zadanie nr </w:t>
      </w:r>
      <w:r w:rsidR="00BA25D8" w:rsidRPr="009031BF">
        <w:rPr>
          <w:rFonts w:ascii="Verdana" w:hAnsi="Verdana" w:cs="Tahoma"/>
          <w:b/>
          <w:bCs/>
          <w:color w:val="000000" w:themeColor="text1"/>
          <w:sz w:val="20"/>
          <w:szCs w:val="20"/>
          <w:u w:val="single"/>
          <w:shd w:val="clear" w:color="auto" w:fill="FFFFFF"/>
        </w:rPr>
        <w:t>4</w:t>
      </w:r>
      <w:r w:rsidR="006422E9" w:rsidRPr="009031BF">
        <w:rPr>
          <w:rFonts w:ascii="Verdana" w:hAnsi="Verdana" w:cs="Tahoma"/>
          <w:b/>
          <w:bCs/>
          <w:color w:val="000000" w:themeColor="text1"/>
          <w:sz w:val="20"/>
          <w:szCs w:val="20"/>
          <w:shd w:val="clear" w:color="auto" w:fill="FFFFFF"/>
        </w:rPr>
        <w:t>);</w:t>
      </w:r>
    </w:p>
    <w:bookmarkEnd w:id="15"/>
    <w:p w14:paraId="7A27558E" w14:textId="4E3180F6" w:rsidR="00C42351" w:rsidRPr="009031BF" w:rsidRDefault="00E953D0" w:rsidP="00275EA9">
      <w:pPr>
        <w:pStyle w:val="Akapitzlist"/>
        <w:numPr>
          <w:ilvl w:val="1"/>
          <w:numId w:val="59"/>
        </w:numPr>
        <w:jc w:val="both"/>
        <w:rPr>
          <w:rFonts w:ascii="Verdana" w:hAnsi="Verdana" w:cs="Tahoma"/>
          <w:color w:val="000000" w:themeColor="text1"/>
          <w:sz w:val="20"/>
          <w:szCs w:val="20"/>
          <w:shd w:val="clear" w:color="auto" w:fill="FFFFFF"/>
        </w:rPr>
      </w:pPr>
      <w:r w:rsidRPr="009031BF">
        <w:rPr>
          <w:rFonts w:ascii="Verdana" w:hAnsi="Verdana"/>
          <w:color w:val="000000" w:themeColor="text1"/>
          <w:sz w:val="20"/>
          <w:szCs w:val="20"/>
        </w:rPr>
        <w:t xml:space="preserve">W zakresie Zadania nr 5 - </w:t>
      </w:r>
      <w:r w:rsidR="00C42351"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a w przypadku świadczeń okresowych lub ciągłych wykonuje co najmniej jedną </w:t>
      </w:r>
      <w:r w:rsidR="00005E10">
        <w:rPr>
          <w:rFonts w:ascii="Verdana" w:hAnsi="Verdana" w:cs="Tahoma"/>
          <w:color w:val="000000" w:themeColor="text1"/>
          <w:sz w:val="20"/>
          <w:szCs w:val="20"/>
          <w:shd w:val="clear" w:color="auto" w:fill="FFFFFF"/>
        </w:rPr>
        <w:t xml:space="preserve">usługę </w:t>
      </w:r>
      <w:r w:rsidR="005C6C31" w:rsidRPr="009031BF">
        <w:rPr>
          <w:rFonts w:ascii="Verdana" w:hAnsi="Verdana" w:cs="Tahoma"/>
          <w:color w:val="000000" w:themeColor="text1"/>
          <w:sz w:val="20"/>
          <w:szCs w:val="20"/>
          <w:shd w:val="clear" w:color="auto" w:fill="FFFFFF"/>
        </w:rPr>
        <w:t>zabudowan</w:t>
      </w:r>
      <w:r w:rsidR="00005E10">
        <w:rPr>
          <w:rFonts w:ascii="Verdana" w:hAnsi="Verdana" w:cs="Tahoma"/>
          <w:color w:val="000000" w:themeColor="text1"/>
          <w:sz w:val="20"/>
          <w:szCs w:val="20"/>
          <w:shd w:val="clear" w:color="auto" w:fill="FFFFFF"/>
        </w:rPr>
        <w:t>y</w:t>
      </w:r>
      <w:r w:rsidR="005C6C31" w:rsidRPr="009031BF">
        <w:rPr>
          <w:rFonts w:ascii="Verdana" w:hAnsi="Verdana" w:cs="Tahoma"/>
          <w:color w:val="000000" w:themeColor="text1"/>
          <w:sz w:val="20"/>
          <w:szCs w:val="20"/>
          <w:shd w:val="clear" w:color="auto" w:fill="FFFFFF"/>
        </w:rPr>
        <w:t xml:space="preserve"> </w:t>
      </w:r>
      <w:r w:rsidR="00005E10">
        <w:rPr>
          <w:rFonts w:ascii="Verdana" w:hAnsi="Verdana" w:cs="Tahoma"/>
          <w:color w:val="000000" w:themeColor="text1"/>
          <w:sz w:val="20"/>
          <w:szCs w:val="20"/>
          <w:shd w:val="clear" w:color="auto" w:fill="FFFFFF"/>
        </w:rPr>
        <w:t xml:space="preserve">samochodu dostawczego celem </w:t>
      </w:r>
      <w:r w:rsidR="005C6C31" w:rsidRPr="009031BF">
        <w:rPr>
          <w:rFonts w:ascii="Verdana" w:hAnsi="Verdana" w:cs="Tahoma"/>
          <w:color w:val="000000" w:themeColor="text1"/>
          <w:sz w:val="20"/>
          <w:szCs w:val="20"/>
          <w:shd w:val="clear" w:color="auto" w:fill="FFFFFF"/>
        </w:rPr>
        <w:t>przystosowan</w:t>
      </w:r>
      <w:r w:rsidR="00005E10">
        <w:rPr>
          <w:rFonts w:ascii="Verdana" w:hAnsi="Verdana" w:cs="Tahoma"/>
          <w:color w:val="000000" w:themeColor="text1"/>
          <w:sz w:val="20"/>
          <w:szCs w:val="20"/>
          <w:shd w:val="clear" w:color="auto" w:fill="FFFFFF"/>
        </w:rPr>
        <w:t>ia go do</w:t>
      </w:r>
      <w:r w:rsidR="005C6C31" w:rsidRPr="009031BF">
        <w:rPr>
          <w:rFonts w:ascii="Verdana" w:hAnsi="Verdana" w:cs="Tahoma"/>
          <w:color w:val="000000" w:themeColor="text1"/>
          <w:sz w:val="20"/>
          <w:szCs w:val="20"/>
          <w:shd w:val="clear" w:color="auto" w:fill="FFFFFF"/>
        </w:rPr>
        <w:t xml:space="preserve"> wykonywania inspekcji i udrażniania sieci kanalizacyjnej </w:t>
      </w:r>
      <w:r w:rsidR="00F14AC4" w:rsidRPr="009031BF">
        <w:rPr>
          <w:rFonts w:ascii="Verdana" w:hAnsi="Verdana" w:cs="Tahoma"/>
          <w:color w:val="000000" w:themeColor="text1"/>
          <w:sz w:val="20"/>
          <w:szCs w:val="20"/>
          <w:shd w:val="clear" w:color="auto" w:fill="FFFFFF"/>
        </w:rPr>
        <w:t xml:space="preserve">lub </w:t>
      </w:r>
      <w:r w:rsidR="00C42351" w:rsidRPr="009031BF">
        <w:rPr>
          <w:rFonts w:ascii="Verdana" w:hAnsi="Verdana" w:cs="Tahoma"/>
          <w:color w:val="000000" w:themeColor="text1"/>
          <w:sz w:val="20"/>
          <w:szCs w:val="20"/>
          <w:shd w:val="clear" w:color="auto" w:fill="FFFFFF"/>
        </w:rPr>
        <w:t>podobnej</w:t>
      </w:r>
      <w:r w:rsidR="00F14AC4" w:rsidRPr="009031BF">
        <w:rPr>
          <w:rFonts w:ascii="Verdana" w:hAnsi="Verdana" w:cs="Tahoma"/>
          <w:color w:val="000000" w:themeColor="text1"/>
          <w:sz w:val="20"/>
          <w:szCs w:val="20"/>
          <w:shd w:val="clear" w:color="auto" w:fill="FFFFFF"/>
        </w:rPr>
        <w:t>, porównywalnej</w:t>
      </w:r>
      <w:r w:rsidR="00EB4D94" w:rsidRPr="009031BF">
        <w:rPr>
          <w:rFonts w:ascii="Verdana" w:hAnsi="Verdana" w:cs="Tahoma"/>
          <w:color w:val="000000" w:themeColor="text1"/>
          <w:sz w:val="20"/>
          <w:szCs w:val="20"/>
          <w:shd w:val="clear" w:color="auto" w:fill="FFFFFF"/>
        </w:rPr>
        <w:t xml:space="preserve"> </w:t>
      </w:r>
      <w:r w:rsidR="00005E10">
        <w:rPr>
          <w:rFonts w:ascii="Verdana" w:hAnsi="Verdana" w:cs="Tahoma"/>
          <w:color w:val="000000" w:themeColor="text1"/>
          <w:sz w:val="20"/>
          <w:szCs w:val="20"/>
          <w:shd w:val="clear" w:color="auto" w:fill="FFFFFF"/>
        </w:rPr>
        <w:t xml:space="preserve">usługi </w:t>
      </w:r>
      <w:r w:rsidR="005C6C31" w:rsidRPr="009031BF">
        <w:rPr>
          <w:rFonts w:ascii="Verdana" w:hAnsi="Verdana" w:cs="Tahoma"/>
          <w:color w:val="000000" w:themeColor="text1"/>
          <w:sz w:val="20"/>
          <w:szCs w:val="20"/>
          <w:shd w:val="clear" w:color="auto" w:fill="FFFFFF"/>
        </w:rPr>
        <w:t xml:space="preserve"> zabudowan</w:t>
      </w:r>
      <w:r w:rsidR="00005E10">
        <w:rPr>
          <w:rFonts w:ascii="Verdana" w:hAnsi="Verdana" w:cs="Tahoma"/>
          <w:color w:val="000000" w:themeColor="text1"/>
          <w:sz w:val="20"/>
          <w:szCs w:val="20"/>
          <w:shd w:val="clear" w:color="auto" w:fill="FFFFFF"/>
        </w:rPr>
        <w:t>y</w:t>
      </w:r>
      <w:r w:rsidR="005C6C31" w:rsidRPr="009031BF">
        <w:rPr>
          <w:rFonts w:ascii="Verdana" w:hAnsi="Verdana" w:cs="Tahoma"/>
          <w:color w:val="000000" w:themeColor="text1"/>
          <w:sz w:val="20"/>
          <w:szCs w:val="20"/>
          <w:shd w:val="clear" w:color="auto" w:fill="FFFFFF"/>
        </w:rPr>
        <w:t xml:space="preserve"> samochodu dost</w:t>
      </w:r>
      <w:r w:rsidR="00BA25D8" w:rsidRPr="009031BF">
        <w:rPr>
          <w:rFonts w:ascii="Verdana" w:hAnsi="Verdana" w:cs="Tahoma"/>
          <w:color w:val="000000" w:themeColor="text1"/>
          <w:sz w:val="20"/>
          <w:szCs w:val="20"/>
          <w:shd w:val="clear" w:color="auto" w:fill="FFFFFF"/>
        </w:rPr>
        <w:t>a</w:t>
      </w:r>
      <w:r w:rsidR="005C6C31" w:rsidRPr="009031BF">
        <w:rPr>
          <w:rFonts w:ascii="Verdana" w:hAnsi="Verdana" w:cs="Tahoma"/>
          <w:color w:val="000000" w:themeColor="text1"/>
          <w:sz w:val="20"/>
          <w:szCs w:val="20"/>
          <w:shd w:val="clear" w:color="auto" w:fill="FFFFFF"/>
        </w:rPr>
        <w:t>wczego</w:t>
      </w:r>
      <w:r w:rsidR="00C42351" w:rsidRPr="009031BF">
        <w:rPr>
          <w:rFonts w:ascii="Verdana" w:hAnsi="Verdana" w:cs="Tahoma"/>
          <w:color w:val="000000" w:themeColor="text1"/>
          <w:sz w:val="20"/>
          <w:szCs w:val="20"/>
          <w:shd w:val="clear" w:color="auto" w:fill="FFFFFF"/>
        </w:rPr>
        <w:t xml:space="preserve"> o wartości nie mniejszej niż </w:t>
      </w:r>
      <w:r w:rsidR="00860C58">
        <w:rPr>
          <w:rFonts w:ascii="Verdana" w:hAnsi="Verdana" w:cs="Tahoma"/>
          <w:color w:val="000000" w:themeColor="text1"/>
          <w:sz w:val="20"/>
          <w:szCs w:val="20"/>
          <w:shd w:val="clear" w:color="auto" w:fill="FFFFFF"/>
        </w:rPr>
        <w:t>15</w:t>
      </w:r>
      <w:r w:rsidR="00EB4D94" w:rsidRPr="009031BF">
        <w:rPr>
          <w:rFonts w:ascii="Verdana" w:hAnsi="Verdana" w:cs="Tahoma"/>
          <w:color w:val="000000" w:themeColor="text1"/>
          <w:sz w:val="20"/>
          <w:szCs w:val="20"/>
          <w:shd w:val="clear" w:color="auto" w:fill="FFFFFF"/>
        </w:rPr>
        <w:t>0.000</w:t>
      </w:r>
      <w:r w:rsidR="00C42351"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BA25D8" w:rsidRPr="009031BF">
        <w:rPr>
          <w:rFonts w:ascii="Verdana" w:hAnsi="Verdana" w:cs="Tahoma"/>
          <w:color w:val="000000" w:themeColor="text1"/>
          <w:sz w:val="20"/>
          <w:szCs w:val="20"/>
          <w:shd w:val="clear" w:color="auto" w:fill="FFFFFF"/>
        </w:rPr>
        <w:t xml:space="preserve"> </w:t>
      </w:r>
      <w:r w:rsidR="00BA25D8" w:rsidRPr="009031BF">
        <w:rPr>
          <w:rFonts w:ascii="Verdana" w:hAnsi="Verdana" w:cs="Tahoma"/>
          <w:b/>
          <w:bCs/>
          <w:color w:val="000000" w:themeColor="text1"/>
          <w:sz w:val="20"/>
          <w:szCs w:val="20"/>
          <w:shd w:val="clear" w:color="auto" w:fill="FFFFFF"/>
        </w:rPr>
        <w:t xml:space="preserve">(dotyczy wykonawców składających ofertę na </w:t>
      </w:r>
      <w:r w:rsidR="00BA25D8" w:rsidRPr="009031BF">
        <w:rPr>
          <w:rFonts w:ascii="Verdana" w:hAnsi="Verdana" w:cs="Tahoma"/>
          <w:b/>
          <w:bCs/>
          <w:color w:val="000000" w:themeColor="text1"/>
          <w:sz w:val="20"/>
          <w:szCs w:val="20"/>
          <w:u w:val="single"/>
          <w:shd w:val="clear" w:color="auto" w:fill="FFFFFF"/>
        </w:rPr>
        <w:t>zadanie nr 5</w:t>
      </w:r>
      <w:r w:rsidR="00BA25D8" w:rsidRPr="009031BF">
        <w:rPr>
          <w:rFonts w:ascii="Verdana" w:hAnsi="Verdana" w:cs="Tahoma"/>
          <w:b/>
          <w:bCs/>
          <w:color w:val="000000" w:themeColor="text1"/>
          <w:sz w:val="20"/>
          <w:szCs w:val="20"/>
          <w:shd w:val="clear" w:color="auto" w:fill="FFFFFF"/>
        </w:rPr>
        <w:t>)</w:t>
      </w:r>
      <w:r w:rsidR="00C42351" w:rsidRPr="009031BF">
        <w:rPr>
          <w:rFonts w:ascii="Verdana" w:hAnsi="Verdana" w:cs="Tahoma"/>
          <w:b/>
          <w:bCs/>
          <w:color w:val="000000" w:themeColor="text1"/>
          <w:sz w:val="20"/>
          <w:szCs w:val="20"/>
          <w:shd w:val="clear" w:color="auto" w:fill="FFFFFF"/>
        </w:rPr>
        <w:t>.</w:t>
      </w:r>
    </w:p>
    <w:p w14:paraId="374CF49E" w14:textId="77777777" w:rsidR="00265B21" w:rsidRPr="009031BF"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POTENCJAŁ TECHNICZNY:</w:t>
      </w:r>
    </w:p>
    <w:p w14:paraId="1E511596" w14:textId="77777777" w:rsidR="00265B21" w:rsidRPr="009031BF" w:rsidRDefault="00265B21" w:rsidP="00711FBB">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spełnienie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2C70B9" w:rsidRPr="009031BF">
        <w:rPr>
          <w:rFonts w:ascii="Verdana" w:hAnsi="Verdana"/>
          <w:color w:val="000000" w:themeColor="text1"/>
          <w:sz w:val="20"/>
          <w:szCs w:val="20"/>
        </w:rPr>
        <w:t>według wzoru załączon</w:t>
      </w:r>
      <w:r w:rsidR="00D3524B" w:rsidRPr="009031BF">
        <w:rPr>
          <w:rFonts w:ascii="Verdana" w:hAnsi="Verdana"/>
          <w:color w:val="000000" w:themeColor="text1"/>
          <w:sz w:val="20"/>
          <w:szCs w:val="20"/>
        </w:rPr>
        <w:t xml:space="preserve">ego do SWZ – </w:t>
      </w:r>
      <w:r w:rsidR="00D3524B" w:rsidRPr="009031BF">
        <w:rPr>
          <w:rFonts w:ascii="Verdana" w:hAnsi="Verdana"/>
          <w:b/>
          <w:color w:val="000000" w:themeColor="text1"/>
          <w:sz w:val="20"/>
          <w:szCs w:val="20"/>
        </w:rPr>
        <w:t>zał. nr 3</w:t>
      </w:r>
      <w:r w:rsidR="002C70B9" w:rsidRPr="009031BF">
        <w:rPr>
          <w:rFonts w:ascii="Verdana" w:hAnsi="Verdana"/>
          <w:b/>
          <w:color w:val="000000" w:themeColor="text1"/>
          <w:sz w:val="20"/>
          <w:szCs w:val="20"/>
        </w:rPr>
        <w:t xml:space="preserve"> do SWZ.</w:t>
      </w:r>
    </w:p>
    <w:p w14:paraId="27B5DA35" w14:textId="77777777" w:rsidR="00265B21" w:rsidRPr="009031BF" w:rsidRDefault="00265B21" w:rsidP="00265B21">
      <w:pPr>
        <w:pStyle w:val="Bezodstpw"/>
        <w:jc w:val="both"/>
        <w:rPr>
          <w:rFonts w:ascii="Verdana" w:hAnsi="Verdana"/>
          <w:color w:val="000000" w:themeColor="text1"/>
          <w:sz w:val="20"/>
          <w:szCs w:val="20"/>
        </w:rPr>
      </w:pPr>
    </w:p>
    <w:p w14:paraId="0680FE5F" w14:textId="77777777" w:rsidR="00265B21" w:rsidRPr="009031BF"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POTENCJAŁ KADROWY:</w:t>
      </w:r>
    </w:p>
    <w:p w14:paraId="0FCC33B2"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b/>
          <w:bCs/>
          <w:color w:val="000000" w:themeColor="text1"/>
          <w:sz w:val="20"/>
          <w:szCs w:val="20"/>
        </w:rPr>
        <w:lastRenderedPageBreak/>
        <w:t>W zakresie zamówienia dla zadania nr 1</w:t>
      </w:r>
      <w:r w:rsidRPr="009031BF">
        <w:rPr>
          <w:color w:val="000000" w:themeColor="text1"/>
        </w:rPr>
        <w:t xml:space="preserve"> </w:t>
      </w:r>
      <w:r w:rsidRPr="009031BF">
        <w:rPr>
          <w:rFonts w:ascii="Verdana" w:hAnsi="Verdana"/>
          <w:color w:val="000000" w:themeColor="text1"/>
          <w:sz w:val="20"/>
          <w:szCs w:val="20"/>
        </w:rPr>
        <w:t>Zamawiający uzna warunek za spełniony, jeżeli wykonawca wykaże, że dysponuje lub będzie dysponował następującymi osobami:</w:t>
      </w:r>
    </w:p>
    <w:p w14:paraId="27E7EA10"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jedną osobą z uprawnieniami do projektowania w specjalności inżynieryjnej drogowej lub odpowiadające im uprawnienia w specjalności konstrukcyjno-budowlanej;</w:t>
      </w:r>
    </w:p>
    <w:p w14:paraId="070B3CB6"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jedną osobą z uprawnieniami do projektowania w specjalności instalacyjnej w zakresie sieci, instalacji i urządzeń elektrycznych i elektroenergetycznych;</w:t>
      </w:r>
    </w:p>
    <w:p w14:paraId="5524BDE0"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jedną osobą posiadającą uprawnienia do kierowania robotami budowlanymi w branży inżynieryjnej drogowej lub odpowiadające im uprawnienia w specjalności konstrukcyjno-budowlanej;</w:t>
      </w:r>
    </w:p>
    <w:p w14:paraId="7D951735" w14:textId="26CB5C02"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 jedną osoba posiadająca uprawnienia do kierowania robotami budowlanymi w branży instalacyjnej w zakresie sieci, instalacji i urządzeń elektrycznych i elektroenergetycznych. </w:t>
      </w:r>
    </w:p>
    <w:p w14:paraId="62958F31" w14:textId="77777777" w:rsidR="00E953D0" w:rsidRPr="009031BF" w:rsidRDefault="00E953D0" w:rsidP="00E953D0">
      <w:pPr>
        <w:pStyle w:val="Bezodstpw"/>
        <w:ind w:left="708"/>
        <w:jc w:val="both"/>
        <w:rPr>
          <w:rFonts w:ascii="Verdana" w:hAnsi="Verdana"/>
          <w:color w:val="000000" w:themeColor="text1"/>
          <w:sz w:val="20"/>
          <w:szCs w:val="20"/>
        </w:rPr>
      </w:pPr>
    </w:p>
    <w:p w14:paraId="66781C47" w14:textId="52AD71F5" w:rsidR="00992F45" w:rsidRPr="009031BF" w:rsidRDefault="00992F45" w:rsidP="00711FBB">
      <w:pPr>
        <w:pStyle w:val="Bezodstpw"/>
        <w:ind w:left="708"/>
        <w:jc w:val="both"/>
        <w:rPr>
          <w:rFonts w:ascii="Verdana" w:hAnsi="Verdana"/>
          <w:color w:val="000000" w:themeColor="text1"/>
          <w:sz w:val="20"/>
          <w:szCs w:val="20"/>
        </w:rPr>
      </w:pPr>
      <w:r w:rsidRPr="009031BF">
        <w:rPr>
          <w:rFonts w:ascii="Verdana" w:hAnsi="Verdana"/>
          <w:b/>
          <w:bCs/>
          <w:color w:val="000000" w:themeColor="text1"/>
          <w:sz w:val="20"/>
          <w:szCs w:val="20"/>
        </w:rPr>
        <w:t>W zakresie zamówienia dla zadań: nr 2, nr 3, nr 4, nr 5</w:t>
      </w:r>
      <w:r w:rsidRPr="009031BF">
        <w:rPr>
          <w:rFonts w:ascii="Verdana" w:hAnsi="Verdana"/>
          <w:color w:val="000000" w:themeColor="text1"/>
          <w:sz w:val="20"/>
          <w:szCs w:val="20"/>
        </w:rPr>
        <w:t xml:space="preserve"> Zamawiający nie precyzuje żadnych wymagań, których spełnienie Wykonawca zobowiązany jest wykazać w sposób szczególny. Zamawiający uzna warunek za spełniony poprzez złożenie przez Wykonawcę oświadczenia o spełnianiu warunków udziału w postępowaniu według wzoru załączonego do SWZ – zał. nr 3 do SWZ.</w:t>
      </w:r>
    </w:p>
    <w:bookmarkEnd w:id="14"/>
    <w:p w14:paraId="4B8B04DC" w14:textId="77777777" w:rsidR="004C4FEA" w:rsidRPr="009031BF" w:rsidRDefault="004C4FEA" w:rsidP="00265B21">
      <w:pPr>
        <w:pStyle w:val="Bezodstpw"/>
        <w:jc w:val="both"/>
        <w:rPr>
          <w:rFonts w:ascii="Verdana" w:hAnsi="Verdana"/>
          <w:color w:val="000000" w:themeColor="text1"/>
          <w:sz w:val="20"/>
          <w:szCs w:val="20"/>
        </w:rPr>
      </w:pPr>
    </w:p>
    <w:p w14:paraId="2F464084" w14:textId="77777777" w:rsidR="004C4FEA" w:rsidRPr="009031BF" w:rsidRDefault="0049715D" w:rsidP="00E21C14">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UWAGA:</w:t>
      </w:r>
    </w:p>
    <w:p w14:paraId="3525E491" w14:textId="28ECEA7F" w:rsidR="004C4FEA" w:rsidRPr="009031BF" w:rsidRDefault="00E07EC4" w:rsidP="00E21C14">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Przez wymienione uprawnienia budowlane Zamawiający rozumie uprawnienia budowlane,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ustawie z dnia 7 lipca 1994 r. – Prawo budowlane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2021 r., poz. 2351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xml:space="preserve">. zm.) oraz Rozporządzeniu Ministra Inwestycji i Rozwoju z dnia 29 kwietnia 2019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przygotowania zawodowego do wykonywania samodzielnych funkcji technicznych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budownictwie (Dz. U. z 2019 r., poz. 831) lub odpowiadające im ważne uprawnienia budowlane wydane na podstawie uprzednio obowiązujących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prawa lub odpowiednich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obowiązujących na terenie kraju,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którym Wykonawca ma siedzibę lub miejsce zamieszkania, uznanych przez właściwy organ, zgodnie z Ustawą z dnia 22 grudnia 2015 r. o zasadach uznawania kwalifikacji zawodowych nabytych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państwach członkowskich UE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2021 r., poz.1646).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przypadku osób, które są obywatelami państ</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członkowskich Unii Europejskiej, Konfederacji Szwajcarskiej oraz państ</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członkowskich Europejskiego Porozumienia o Wolnym Handlu (EFTA) – stron umowy o Europejskim Obszarze Gospodarczym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art. 4a Ustawy z dnia 15 grudnia 2000 r. o samorządach zawodowych architektó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oraz inżynieró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budownictwa (t. j. Dz. U. z 2019 r., poz. 1117), osoby wyznaczone do realizacji zamówienia posiadają uprawnienia budowlane do kierowania robotami budowlanymi, wyszczególnione wyżej jeżeli: - nabyły kwalifikacje zawodowe do wykonywania działalności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budownictwie, równoznacznej wykonywaniu samodzielnych funkcji technicznych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budownictwie na terytorium Rzeczypospolitej Polskiej, odpowiadające posiadaniu uprawnień budowlanych do kierowania robotami budowlanymi, oraz posiadają odpowiednią decyzję o uznaniu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20a ust. 2-6 ww. ustawy z dnia 15 grudnia 2000 r. o samorządach zawodowych architektó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oraz inżynieró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budownictwa, dotyczące świadczenia usług transgranicznych. </w:t>
      </w:r>
    </w:p>
    <w:p w14:paraId="09BE55A3" w14:textId="77777777" w:rsidR="00830C1C" w:rsidRPr="009031BF" w:rsidRDefault="00830C1C" w:rsidP="00265B21">
      <w:pPr>
        <w:pStyle w:val="Bezodstpw"/>
        <w:jc w:val="both"/>
        <w:rPr>
          <w:rFonts w:ascii="Verdana" w:hAnsi="Verdana"/>
          <w:color w:val="000000" w:themeColor="text1"/>
          <w:sz w:val="20"/>
          <w:szCs w:val="20"/>
        </w:rPr>
      </w:pPr>
    </w:p>
    <w:p w14:paraId="65E80237" w14:textId="77777777" w:rsidR="00830C1C" w:rsidRPr="009031BF" w:rsidRDefault="00830C1C" w:rsidP="00E21C14">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UWAGA:</w:t>
      </w:r>
    </w:p>
    <w:p w14:paraId="5E397314" w14:textId="77777777" w:rsidR="00830C1C" w:rsidRPr="009031BF" w:rsidRDefault="00830C1C" w:rsidP="00265B21">
      <w:pPr>
        <w:pStyle w:val="Bezodstpw"/>
        <w:jc w:val="both"/>
        <w:rPr>
          <w:rFonts w:ascii="Verdana" w:hAnsi="Verdana"/>
          <w:color w:val="000000" w:themeColor="text1"/>
          <w:sz w:val="20"/>
          <w:szCs w:val="20"/>
        </w:rPr>
      </w:pPr>
    </w:p>
    <w:p w14:paraId="5D00BD7A" w14:textId="72463810" w:rsidR="00830C1C" w:rsidRPr="009031BF" w:rsidRDefault="00830C1C" w:rsidP="00E21C14">
      <w:pPr>
        <w:pStyle w:val="Akapitzlist"/>
        <w:numPr>
          <w:ilvl w:val="0"/>
          <w:numId w:val="9"/>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Warunki,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1, mogą być spełnione przez jedną osobę </w:t>
      </w:r>
      <w:r w:rsidR="00E953D0" w:rsidRPr="009031BF">
        <w:rPr>
          <w:rFonts w:ascii="Verdana" w:hAnsi="Verdana"/>
          <w:color w:val="000000" w:themeColor="text1"/>
          <w:sz w:val="20"/>
          <w:szCs w:val="20"/>
        </w:rPr>
        <w:t>spełniające</w:t>
      </w:r>
      <w:r w:rsidR="00E953D0" w:rsidRPr="009031BF">
        <w:rPr>
          <w:rFonts w:ascii="Verdana" w:hAnsi="Verdana"/>
          <w:strike/>
          <w:color w:val="000000" w:themeColor="text1"/>
          <w:sz w:val="20"/>
          <w:szCs w:val="20"/>
        </w:rPr>
        <w:t>j</w:t>
      </w:r>
      <w:r w:rsidRPr="009031BF">
        <w:rPr>
          <w:rFonts w:ascii="Verdana" w:hAnsi="Verdana"/>
          <w:color w:val="000000" w:themeColor="text1"/>
          <w:sz w:val="20"/>
          <w:szCs w:val="20"/>
        </w:rPr>
        <w:t xml:space="preserve"> stawiane wymagania lub przez więcej osób posiadających wspólnie stawiane wymagania. Wykonawca, który polega na zdolnościach lub sytuacji innych podmiotów, musi udowodnić Zamawiającemu, że realizując zamówienie będzie dysponował niezbędnymi zasobami tych podmiotów,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przedstawiając zobowiązanie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 oddania mu do dyspozycji </w:t>
      </w:r>
      <w:r w:rsidRPr="009031BF">
        <w:rPr>
          <w:rFonts w:ascii="Verdana" w:hAnsi="Verdana"/>
          <w:color w:val="000000" w:themeColor="text1"/>
          <w:sz w:val="20"/>
          <w:szCs w:val="20"/>
        </w:rPr>
        <w:lastRenderedPageBreak/>
        <w:t>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zamówienia. Wzór zobowiązania stanowi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p>
    <w:p w14:paraId="0071CACA" w14:textId="77777777"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Przy dokonywaniu oceny spełniania powyższych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Zamawiający będzie się kierował regułą zero-jedynkową, tzn. wykonawca będzie spełniał dany warunek albo nie będzie go spełniał.</w:t>
      </w:r>
    </w:p>
    <w:p w14:paraId="6B61439C" w14:textId="2040A9E8"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Ocena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nastąpi na podstawie składanych przez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oświadczeń, według wzoró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stanowiących </w:t>
      </w:r>
      <w:r w:rsidR="00203540" w:rsidRPr="009031BF">
        <w:rPr>
          <w:rFonts w:ascii="Verdana" w:hAnsi="Verdana"/>
          <w:b/>
          <w:color w:val="000000" w:themeColor="text1"/>
          <w:sz w:val="20"/>
          <w:szCs w:val="20"/>
        </w:rPr>
        <w:t>zał. nr 3, 4</w:t>
      </w:r>
      <w:r w:rsidR="00860C58">
        <w:rPr>
          <w:rFonts w:ascii="Verdana" w:hAnsi="Verdana"/>
          <w:b/>
          <w:color w:val="000000" w:themeColor="text1"/>
          <w:sz w:val="20"/>
          <w:szCs w:val="20"/>
        </w:rPr>
        <w:t>, 4a</w:t>
      </w:r>
      <w:r w:rsidRPr="009031BF">
        <w:rPr>
          <w:rFonts w:ascii="Verdana" w:hAnsi="Verdana"/>
          <w:b/>
          <w:color w:val="000000" w:themeColor="text1"/>
          <w:sz w:val="20"/>
          <w:szCs w:val="20"/>
        </w:rPr>
        <w:t xml:space="preserve"> </w:t>
      </w:r>
      <w:r w:rsidR="00D3524B" w:rsidRPr="009031BF">
        <w:rPr>
          <w:rFonts w:ascii="Verdana" w:hAnsi="Verdana"/>
          <w:b/>
          <w:color w:val="000000" w:themeColor="text1"/>
          <w:sz w:val="20"/>
          <w:szCs w:val="20"/>
        </w:rPr>
        <w:t xml:space="preserve">i 5 </w:t>
      </w:r>
      <w:r w:rsidRPr="009031BF">
        <w:rPr>
          <w:rFonts w:ascii="Verdana" w:hAnsi="Verdana"/>
          <w:b/>
          <w:color w:val="000000" w:themeColor="text1"/>
          <w:sz w:val="20"/>
          <w:szCs w:val="20"/>
        </w:rPr>
        <w:t>do SWZ.</w:t>
      </w:r>
    </w:p>
    <w:p w14:paraId="782DB195" w14:textId="77777777"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 xml:space="preserve">Niespełnienie chociażby jednego warunku,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 skutkować będzie wykluczeniem wykonawcy z postępowania, a jego oferta zostanie odrzucona.</w:t>
      </w:r>
    </w:p>
    <w:p w14:paraId="6D927956" w14:textId="77777777" w:rsidR="002C70B9" w:rsidRPr="009031BF" w:rsidRDefault="002C70B9" w:rsidP="002C70B9">
      <w:pPr>
        <w:pStyle w:val="Bezodstpw"/>
        <w:jc w:val="both"/>
        <w:rPr>
          <w:rFonts w:ascii="Verdana" w:hAnsi="Verdana"/>
          <w:color w:val="000000" w:themeColor="text1"/>
          <w:sz w:val="20"/>
          <w:szCs w:val="20"/>
        </w:rPr>
      </w:pPr>
    </w:p>
    <w:p w14:paraId="2745D932" w14:textId="77777777" w:rsidR="002C70B9" w:rsidRPr="009031BF" w:rsidRDefault="002C70B9" w:rsidP="002C70B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VII. </w:t>
      </w:r>
      <w:r w:rsidR="00830C1C" w:rsidRPr="009031BF">
        <w:rPr>
          <w:rFonts w:ascii="Verdana" w:hAnsi="Verdana"/>
          <w:b/>
          <w:color w:val="000000" w:themeColor="text1"/>
          <w:sz w:val="20"/>
          <w:szCs w:val="20"/>
        </w:rPr>
        <w:t>Oświadczenia i dokumenty, jakie Wykonawca zobowiązany jest złożyć na potwierdzenie spełnienia warunkó</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 xml:space="preserve">udziału </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postępowaniu oraz braku podsta</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do wykluczenia</w:t>
      </w:r>
    </w:p>
    <w:p w14:paraId="3DAA1DDE" w14:textId="77777777" w:rsidR="00830C1C" w:rsidRPr="009031BF" w:rsidRDefault="00830C1C" w:rsidP="002C70B9">
      <w:pPr>
        <w:pStyle w:val="Bezodstpw"/>
        <w:jc w:val="both"/>
        <w:rPr>
          <w:rFonts w:ascii="Verdana" w:hAnsi="Verdana"/>
          <w:b/>
          <w:color w:val="000000" w:themeColor="text1"/>
          <w:sz w:val="20"/>
          <w:szCs w:val="20"/>
        </w:rPr>
      </w:pPr>
    </w:p>
    <w:p w14:paraId="4248AB29" w14:textId="77777777" w:rsidR="00830C1C"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23383C" w:rsidRPr="009031BF">
        <w:rPr>
          <w:rFonts w:ascii="Verdana" w:hAnsi="Verdana"/>
          <w:color w:val="000000" w:themeColor="text1"/>
          <w:sz w:val="20"/>
          <w:szCs w:val="20"/>
        </w:rPr>
        <w:t>celu wstępnego potwierdzenia spełnienia warunkó</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niniejszym postępowaniu oraz wykazaniu braku podsta</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wykluczenia, Wykonawca jest zobowiązany do przedłożenia:</w:t>
      </w:r>
    </w:p>
    <w:p w14:paraId="78DB11BE" w14:textId="77777777" w:rsidR="0023383C" w:rsidRPr="009031BF"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według wzoru – </w:t>
      </w:r>
      <w:r w:rsidRPr="009031BF">
        <w:rPr>
          <w:rFonts w:ascii="Verdana" w:hAnsi="Verdana"/>
          <w:b/>
          <w:color w:val="000000" w:themeColor="text1"/>
          <w:sz w:val="20"/>
          <w:szCs w:val="20"/>
        </w:rPr>
        <w:t>zał.</w:t>
      </w:r>
      <w:r w:rsidR="00203540" w:rsidRPr="009031BF">
        <w:rPr>
          <w:rFonts w:ascii="Verdana" w:hAnsi="Verdana"/>
          <w:b/>
          <w:color w:val="000000" w:themeColor="text1"/>
          <w:sz w:val="20"/>
          <w:szCs w:val="20"/>
        </w:rPr>
        <w:t xml:space="preserve"> nr 3</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07449BAA" w14:textId="62B4DEA4" w:rsidR="003A75A6"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Oświadczenia o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 wykluczenia, według wzoru – </w:t>
      </w:r>
      <w:r w:rsidR="00203540" w:rsidRPr="009031BF">
        <w:rPr>
          <w:rFonts w:ascii="Verdana" w:hAnsi="Verdana"/>
          <w:b/>
          <w:color w:val="000000" w:themeColor="text1"/>
          <w:sz w:val="20"/>
          <w:szCs w:val="20"/>
        </w:rPr>
        <w:t>zał. nr 4</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1AF5E973" w14:textId="46A81833" w:rsidR="005162FF" w:rsidRPr="009031BF" w:rsidRDefault="005162FF" w:rsidP="005162F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o braku podstaw do wykluczenia, według wzoru – </w:t>
      </w:r>
      <w:r w:rsidRPr="009031BF">
        <w:rPr>
          <w:rFonts w:ascii="Verdana" w:hAnsi="Verdana"/>
          <w:b/>
          <w:color w:val="000000" w:themeColor="text1"/>
          <w:sz w:val="20"/>
          <w:szCs w:val="20"/>
        </w:rPr>
        <w:t>zał. nr 4</w:t>
      </w:r>
      <w:r>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6E148320" w14:textId="77777777" w:rsidR="003A75A6" w:rsidRPr="009031BF"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Zobowiązania według wzoru stanowiącego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 </w:t>
      </w:r>
      <w:r w:rsidRPr="009031BF">
        <w:rPr>
          <w:rFonts w:ascii="Verdana" w:hAnsi="Verdana"/>
          <w:color w:val="000000" w:themeColor="text1"/>
          <w:sz w:val="20"/>
          <w:szCs w:val="20"/>
        </w:rPr>
        <w:t>lub innego dokumentu potwierdzającego dysponowanie niezbędnymi zasobami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(jeżeli dotyczy).</w:t>
      </w:r>
    </w:p>
    <w:p w14:paraId="61B47213" w14:textId="77777777" w:rsidR="003A75A6"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3A75A6" w:rsidRPr="009031BF">
        <w:rPr>
          <w:rFonts w:ascii="Verdana" w:hAnsi="Verdana"/>
          <w:color w:val="000000" w:themeColor="text1"/>
          <w:sz w:val="20"/>
          <w:szCs w:val="20"/>
        </w:rPr>
        <w:t>przypadku wspólnego ubiegania się o zamówienie przez kilku wykonawcó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oświadczenia, o którym mowa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pkt. 1, składa każdy z</w:t>
      </w:r>
      <w:r w:rsidR="00203540" w:rsidRPr="009031BF">
        <w:rPr>
          <w:rFonts w:ascii="Verdana" w:hAnsi="Verdana"/>
          <w:color w:val="000000" w:themeColor="text1"/>
          <w:sz w:val="20"/>
          <w:szCs w:val="20"/>
        </w:rPr>
        <w:t> </w:t>
      </w:r>
      <w:r w:rsidR="003A75A6" w:rsidRPr="009031BF">
        <w:rPr>
          <w:rFonts w:ascii="Verdana" w:hAnsi="Verdana"/>
          <w:color w:val="000000" w:themeColor="text1"/>
          <w:sz w:val="20"/>
          <w:szCs w:val="20"/>
        </w:rPr>
        <w:t>wykonawcó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wspólnie ubiegających się o zamówienie. </w:t>
      </w:r>
    </w:p>
    <w:p w14:paraId="40E41969" w14:textId="77777777" w:rsidR="003A75A6" w:rsidRPr="009031BF" w:rsidRDefault="003A75A6"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Wykonawca, który powołuje się na zasoby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oświadczeniach,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1 zamieszcza informacje o tych podmiotach. </w:t>
      </w:r>
    </w:p>
    <w:p w14:paraId="34A6A70E" w14:textId="77777777" w:rsidR="003A75A6" w:rsidRPr="009031BF" w:rsidRDefault="003A75A6"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wzywa Wykonawcę, którego oferta </w:t>
      </w:r>
      <w:bookmarkStart w:id="16" w:name="_Hlk109574487"/>
      <w:r w:rsidRPr="009031BF">
        <w:rPr>
          <w:rFonts w:ascii="Verdana" w:hAnsi="Verdana"/>
          <w:color w:val="000000" w:themeColor="text1"/>
          <w:sz w:val="20"/>
          <w:szCs w:val="20"/>
        </w:rPr>
        <w:t xml:space="preserve">została najwyżej oceniona (przed udzieleniem zamówienia) do złożenia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wyznaczonym terminie, nie krótszym niż 5 dni od dnia wezwania, aktualnych na dzień złożenia podmiotowych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(dokumentów,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5 i 6).</w:t>
      </w:r>
      <w:bookmarkEnd w:id="16"/>
    </w:p>
    <w:p w14:paraId="1E279BDF" w14:textId="77777777" w:rsidR="003A75A6"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3A75A6" w:rsidRPr="009031BF">
        <w:rPr>
          <w:rFonts w:ascii="Verdana" w:hAnsi="Verdana"/>
          <w:color w:val="000000" w:themeColor="text1"/>
          <w:sz w:val="20"/>
          <w:szCs w:val="20"/>
        </w:rPr>
        <w:t>celu potwierdzenia spełniania warunkó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postępowaniu określonych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Rozdziale VI SWZ, Wykonawca zobowiązany jest przedłożyć:</w:t>
      </w:r>
    </w:p>
    <w:p w14:paraId="6C652519" w14:textId="77777777" w:rsidR="001E468E" w:rsidRPr="009031BF" w:rsidRDefault="001E468E" w:rsidP="001E468E">
      <w:pPr>
        <w:pStyle w:val="Bezodstpw"/>
        <w:numPr>
          <w:ilvl w:val="0"/>
          <w:numId w:val="13"/>
        </w:numPr>
        <w:jc w:val="both"/>
        <w:rPr>
          <w:rFonts w:ascii="Verdana" w:hAnsi="Verdana"/>
          <w:color w:val="000000" w:themeColor="text1"/>
          <w:sz w:val="20"/>
          <w:szCs w:val="20"/>
        </w:rPr>
      </w:pPr>
      <w:r w:rsidRPr="009031BF">
        <w:rPr>
          <w:rFonts w:ascii="Verdana" w:hAnsi="Verdana"/>
          <w:b/>
          <w:bCs/>
          <w:color w:val="000000" w:themeColor="text1"/>
          <w:sz w:val="20"/>
          <w:szCs w:val="20"/>
        </w:rPr>
        <w:t>W zakresie zadania nr 1</w:t>
      </w:r>
      <w:r w:rsidRPr="009031BF">
        <w:rPr>
          <w:rFonts w:ascii="Verdana" w:hAnsi="Verdana"/>
          <w:color w:val="000000" w:themeColor="text1"/>
          <w:sz w:val="20"/>
          <w:szCs w:val="20"/>
        </w:rPr>
        <w:t xml:space="preserve"> - Wykaz osób skierowanych do realizacji zamówienia wraz z informacjami na temat ich uprawnień oraz informacją o podstawie do dysponowania tymi osobami, zgodnie ze wzorem stanowiącym </w:t>
      </w:r>
      <w:r w:rsidRPr="009031BF">
        <w:rPr>
          <w:rFonts w:ascii="Verdana" w:hAnsi="Verdana"/>
          <w:b/>
          <w:color w:val="000000" w:themeColor="text1"/>
          <w:sz w:val="20"/>
          <w:szCs w:val="20"/>
        </w:rPr>
        <w:t>zał. nr 7 do SWZ</w:t>
      </w:r>
      <w:r w:rsidRPr="009031BF">
        <w:rPr>
          <w:rFonts w:ascii="Verdana" w:hAnsi="Verdana"/>
          <w:color w:val="000000" w:themeColor="text1"/>
          <w:sz w:val="20"/>
          <w:szCs w:val="20"/>
        </w:rPr>
        <w:t xml:space="preserve">. </w:t>
      </w:r>
    </w:p>
    <w:p w14:paraId="7644D4A0" w14:textId="524A2096" w:rsidR="00BE1536" w:rsidRDefault="00E7577B" w:rsidP="00232342">
      <w:pPr>
        <w:pStyle w:val="Bezodstpw"/>
        <w:numPr>
          <w:ilvl w:val="0"/>
          <w:numId w:val="13"/>
        </w:numPr>
        <w:jc w:val="both"/>
        <w:rPr>
          <w:rFonts w:ascii="Verdana" w:hAnsi="Verdana"/>
          <w:color w:val="000000" w:themeColor="text1"/>
          <w:sz w:val="20"/>
          <w:szCs w:val="20"/>
        </w:rPr>
      </w:pPr>
      <w:r w:rsidRPr="00860C58">
        <w:rPr>
          <w:rFonts w:ascii="Verdana" w:hAnsi="Verdana"/>
          <w:b/>
          <w:bCs/>
          <w:color w:val="000000" w:themeColor="text1"/>
          <w:sz w:val="20"/>
          <w:szCs w:val="20"/>
        </w:rPr>
        <w:t xml:space="preserve">W zakresie zadań: nr 2, nr 3, nr 4, </w:t>
      </w:r>
      <w:r w:rsidRPr="00860C58">
        <w:rPr>
          <w:rFonts w:ascii="Verdana" w:hAnsi="Verdana"/>
          <w:color w:val="000000" w:themeColor="text1"/>
          <w:sz w:val="20"/>
          <w:szCs w:val="20"/>
        </w:rPr>
        <w:t xml:space="preserve">- </w:t>
      </w:r>
      <w:r w:rsidR="00BE1536" w:rsidRPr="00860C58">
        <w:rPr>
          <w:rFonts w:ascii="Verdana" w:hAnsi="Verdana"/>
          <w:color w:val="000000" w:themeColor="text1"/>
          <w:sz w:val="20"/>
          <w:szCs w:val="20"/>
        </w:rPr>
        <w:t xml:space="preserve">Wykaz dostaw </w:t>
      </w:r>
      <w:r w:rsidR="00EA3C51" w:rsidRPr="00860C58">
        <w:rPr>
          <w:rFonts w:ascii="Verdana" w:hAnsi="Verdana"/>
          <w:color w:val="000000" w:themeColor="text1"/>
          <w:sz w:val="20"/>
          <w:szCs w:val="20"/>
        </w:rPr>
        <w:t xml:space="preserve">, </w:t>
      </w:r>
      <w:r w:rsidR="00EA3C51" w:rsidRPr="00860C58">
        <w:rPr>
          <w:rFonts w:ascii="Verdana" w:hAnsi="Verdana"/>
          <w:b/>
          <w:bCs/>
          <w:color w:val="000000" w:themeColor="text1"/>
          <w:sz w:val="20"/>
          <w:szCs w:val="20"/>
        </w:rPr>
        <w:t xml:space="preserve">w zakresie zadania nr 5 </w:t>
      </w:r>
      <w:r w:rsidR="00EA3C51" w:rsidRPr="00860C58">
        <w:rPr>
          <w:rFonts w:ascii="Verdana" w:hAnsi="Verdana"/>
          <w:color w:val="000000" w:themeColor="text1"/>
          <w:sz w:val="20"/>
          <w:szCs w:val="20"/>
        </w:rPr>
        <w:t xml:space="preserve">– wykaz usług, </w:t>
      </w:r>
      <w:r w:rsidR="00BE1536" w:rsidRPr="00860C58">
        <w:rPr>
          <w:rFonts w:ascii="Verdana" w:hAnsi="Verdana"/>
          <w:color w:val="000000" w:themeColor="text1"/>
          <w:sz w:val="20"/>
          <w:szCs w:val="20"/>
        </w:rPr>
        <w:t xml:space="preserve">z okresu ostatnich 3 lat przed upływem terminu składania ofert, a jeżeli okres prowadzenia działalności jest krótszy – w tym okresie, wraz z podaniem ich rodzaju, wartości, daty, miejsca wykonania i podmiotów, na rzecz, których </w:t>
      </w:r>
      <w:r w:rsidR="0040414B" w:rsidRPr="00860C58">
        <w:rPr>
          <w:rFonts w:ascii="Verdana" w:hAnsi="Verdana"/>
          <w:color w:val="000000" w:themeColor="text1"/>
          <w:sz w:val="20"/>
          <w:szCs w:val="20"/>
        </w:rPr>
        <w:t>dostawy</w:t>
      </w:r>
      <w:r w:rsidR="00EA3C51" w:rsidRPr="00860C58">
        <w:rPr>
          <w:rFonts w:ascii="Verdana" w:hAnsi="Verdana"/>
          <w:color w:val="000000" w:themeColor="text1"/>
          <w:sz w:val="20"/>
          <w:szCs w:val="20"/>
        </w:rPr>
        <w:t>/usługi</w:t>
      </w:r>
      <w:r w:rsidR="00BE1536" w:rsidRPr="00860C58">
        <w:rPr>
          <w:rFonts w:ascii="Verdana" w:hAnsi="Verdana"/>
          <w:color w:val="000000" w:themeColor="text1"/>
          <w:sz w:val="20"/>
          <w:szCs w:val="20"/>
        </w:rPr>
        <w:t xml:space="preserve"> te zostały wykonane, zgodnie ze wzor</w:t>
      </w:r>
      <w:r w:rsidRPr="00860C58">
        <w:rPr>
          <w:rFonts w:ascii="Verdana" w:hAnsi="Verdana"/>
          <w:color w:val="000000" w:themeColor="text1"/>
          <w:sz w:val="20"/>
          <w:szCs w:val="20"/>
        </w:rPr>
        <w:t>em</w:t>
      </w:r>
      <w:r w:rsidR="00BE1536" w:rsidRPr="00860C58">
        <w:rPr>
          <w:rFonts w:ascii="Verdana" w:hAnsi="Verdana"/>
          <w:color w:val="000000" w:themeColor="text1"/>
          <w:sz w:val="20"/>
          <w:szCs w:val="20"/>
        </w:rPr>
        <w:t xml:space="preserve"> stanowiącym </w:t>
      </w:r>
      <w:r w:rsidR="00BE1536" w:rsidRPr="00860C58">
        <w:rPr>
          <w:rFonts w:ascii="Verdana" w:hAnsi="Verdana"/>
          <w:b/>
          <w:color w:val="000000" w:themeColor="text1"/>
          <w:sz w:val="20"/>
          <w:szCs w:val="20"/>
        </w:rPr>
        <w:t>zał. nr 6</w:t>
      </w:r>
      <w:r w:rsidR="00A246D7" w:rsidRPr="00860C58">
        <w:rPr>
          <w:rFonts w:ascii="Verdana" w:hAnsi="Verdana"/>
          <w:b/>
          <w:color w:val="000000" w:themeColor="text1"/>
          <w:sz w:val="20"/>
          <w:szCs w:val="20"/>
        </w:rPr>
        <w:t xml:space="preserve">b </w:t>
      </w:r>
      <w:r w:rsidR="00BE1536" w:rsidRPr="00860C58">
        <w:rPr>
          <w:rFonts w:ascii="Verdana" w:hAnsi="Verdana"/>
          <w:b/>
          <w:color w:val="000000" w:themeColor="text1"/>
          <w:sz w:val="20"/>
          <w:szCs w:val="20"/>
        </w:rPr>
        <w:t>do SWZ</w:t>
      </w:r>
      <w:r w:rsidR="008F36C1" w:rsidRPr="00860C58">
        <w:rPr>
          <w:rFonts w:ascii="Verdana" w:hAnsi="Verdana"/>
          <w:b/>
          <w:color w:val="000000" w:themeColor="text1"/>
          <w:sz w:val="20"/>
          <w:szCs w:val="20"/>
        </w:rPr>
        <w:t xml:space="preserve"> (Zadanie nr 2),</w:t>
      </w:r>
      <w:r w:rsidR="008F36C1" w:rsidRPr="00860C58">
        <w:rPr>
          <w:rFonts w:ascii="Verdana" w:hAnsi="Verdana"/>
          <w:color w:val="000000" w:themeColor="text1"/>
          <w:sz w:val="20"/>
          <w:szCs w:val="20"/>
        </w:rPr>
        <w:t xml:space="preserve"> </w:t>
      </w:r>
      <w:r w:rsidR="008F36C1" w:rsidRPr="00860C58">
        <w:rPr>
          <w:rFonts w:ascii="Verdana" w:hAnsi="Verdana"/>
          <w:b/>
          <w:color w:val="000000" w:themeColor="text1"/>
          <w:sz w:val="20"/>
          <w:szCs w:val="20"/>
        </w:rPr>
        <w:t>zał. nr 6c do SWZ (Zadanie nr 3)</w:t>
      </w:r>
      <w:r w:rsidR="008F36C1" w:rsidRPr="00860C58">
        <w:rPr>
          <w:rFonts w:ascii="Verdana" w:hAnsi="Verdana"/>
          <w:color w:val="000000" w:themeColor="text1"/>
          <w:sz w:val="20"/>
          <w:szCs w:val="20"/>
        </w:rPr>
        <w:t xml:space="preserve"> </w:t>
      </w:r>
      <w:r w:rsidR="008F36C1" w:rsidRPr="00860C58">
        <w:rPr>
          <w:rFonts w:ascii="Verdana" w:hAnsi="Verdana"/>
          <w:b/>
          <w:color w:val="000000" w:themeColor="text1"/>
          <w:sz w:val="20"/>
          <w:szCs w:val="20"/>
        </w:rPr>
        <w:t>zał. nr 6d do SWZ (Zadanie nr 4)</w:t>
      </w:r>
      <w:r w:rsidR="00BE1536" w:rsidRPr="00860C58">
        <w:rPr>
          <w:rFonts w:ascii="Verdana" w:hAnsi="Verdana"/>
          <w:color w:val="000000" w:themeColor="text1"/>
          <w:sz w:val="20"/>
          <w:szCs w:val="20"/>
        </w:rPr>
        <w:t>, z załączeniem</w:t>
      </w:r>
      <w:r w:rsidR="00860C58">
        <w:rPr>
          <w:rFonts w:ascii="Verdana" w:hAnsi="Verdana"/>
          <w:color w:val="000000" w:themeColor="text1"/>
          <w:sz w:val="20"/>
          <w:szCs w:val="20"/>
        </w:rPr>
        <w:t xml:space="preserve"> </w:t>
      </w:r>
      <w:r w:rsidR="00BE1536" w:rsidRPr="00860C58">
        <w:rPr>
          <w:rFonts w:ascii="Verdana" w:hAnsi="Verdana"/>
          <w:color w:val="000000" w:themeColor="text1"/>
          <w:sz w:val="20"/>
          <w:szCs w:val="20"/>
        </w:rPr>
        <w:t>dowodów</w:t>
      </w:r>
      <w:r w:rsidR="00860C58">
        <w:rPr>
          <w:rFonts w:ascii="Verdana" w:hAnsi="Verdana"/>
          <w:color w:val="000000" w:themeColor="text1"/>
          <w:sz w:val="20"/>
          <w:szCs w:val="20"/>
        </w:rPr>
        <w:t xml:space="preserve"> </w:t>
      </w:r>
      <w:r w:rsidR="00BE1536" w:rsidRPr="00860C58">
        <w:rPr>
          <w:rFonts w:ascii="Verdana" w:hAnsi="Verdana"/>
          <w:color w:val="000000" w:themeColor="text1"/>
          <w:sz w:val="20"/>
          <w:szCs w:val="20"/>
        </w:rPr>
        <w:t xml:space="preserve">określających, czy te </w:t>
      </w:r>
      <w:r w:rsidR="0040414B" w:rsidRPr="00860C58">
        <w:rPr>
          <w:rFonts w:ascii="Verdana" w:hAnsi="Verdana"/>
          <w:color w:val="000000" w:themeColor="text1"/>
          <w:sz w:val="20"/>
          <w:szCs w:val="20"/>
        </w:rPr>
        <w:t>dostawy</w:t>
      </w:r>
      <w:r w:rsidR="00BE1536" w:rsidRPr="00860C58">
        <w:rPr>
          <w:rFonts w:ascii="Verdana" w:hAnsi="Verdana"/>
          <w:color w:val="000000" w:themeColor="text1"/>
          <w:sz w:val="20"/>
          <w:szCs w:val="20"/>
        </w:rPr>
        <w:t xml:space="preserve"> zostały wykonane należycie, przy czym dowodami, o których mowa są referencje bądź inne dokumenty wystawione przez podmiot, na rzecz którego </w:t>
      </w:r>
      <w:r w:rsidR="0040414B" w:rsidRPr="00860C58">
        <w:rPr>
          <w:rFonts w:ascii="Verdana" w:hAnsi="Verdana"/>
          <w:color w:val="000000" w:themeColor="text1"/>
          <w:sz w:val="20"/>
          <w:szCs w:val="20"/>
        </w:rPr>
        <w:t>dostawy</w:t>
      </w:r>
      <w:r w:rsidR="00EA3C51" w:rsidRPr="00860C58">
        <w:rPr>
          <w:rFonts w:ascii="Verdana" w:hAnsi="Verdana"/>
          <w:color w:val="000000" w:themeColor="text1"/>
          <w:sz w:val="20"/>
          <w:szCs w:val="20"/>
        </w:rPr>
        <w:t>/usługi</w:t>
      </w:r>
      <w:r w:rsidR="00BE1536" w:rsidRPr="00860C58">
        <w:rPr>
          <w:rFonts w:ascii="Verdana" w:hAnsi="Verdana"/>
          <w:color w:val="000000" w:themeColor="text1"/>
          <w:sz w:val="20"/>
          <w:szCs w:val="20"/>
        </w:rPr>
        <w:t xml:space="preserve"> były wykonywane, a jeżeli z uzasadnionej przyczyny o obiektywnym charakterze wykonawca nie jest w stanie uzyskać tych dokumentów – inne dokumenty;</w:t>
      </w:r>
    </w:p>
    <w:p w14:paraId="2FA539EF" w14:textId="3383F315" w:rsidR="00860C58" w:rsidRPr="00860C58" w:rsidRDefault="00860C58" w:rsidP="00860C58">
      <w:pPr>
        <w:pStyle w:val="Bezodstpw"/>
        <w:numPr>
          <w:ilvl w:val="0"/>
          <w:numId w:val="13"/>
        </w:numPr>
        <w:jc w:val="both"/>
        <w:rPr>
          <w:rFonts w:ascii="Verdana" w:hAnsi="Verdana"/>
          <w:color w:val="000000" w:themeColor="text1"/>
          <w:sz w:val="20"/>
          <w:szCs w:val="20"/>
        </w:rPr>
      </w:pPr>
      <w:r w:rsidRPr="00860C58">
        <w:rPr>
          <w:rFonts w:ascii="Verdana" w:hAnsi="Verdana"/>
          <w:b/>
          <w:bCs/>
          <w:color w:val="000000" w:themeColor="text1"/>
          <w:sz w:val="20"/>
          <w:szCs w:val="20"/>
        </w:rPr>
        <w:t xml:space="preserve">w zakresie zadania nr 5 </w:t>
      </w:r>
      <w:r w:rsidRPr="00860C58">
        <w:rPr>
          <w:rFonts w:ascii="Verdana" w:hAnsi="Verdana"/>
          <w:color w:val="000000" w:themeColor="text1"/>
          <w:sz w:val="20"/>
          <w:szCs w:val="20"/>
        </w:rPr>
        <w:t xml:space="preserve">– wykaz usług, z okresu ostatnich 3 lat przed upływem terminu składania ofert, a jeżeli okres prowadzenia działalności jest </w:t>
      </w:r>
      <w:r w:rsidRPr="00860C58">
        <w:rPr>
          <w:rFonts w:ascii="Verdana" w:hAnsi="Verdana"/>
          <w:color w:val="000000" w:themeColor="text1"/>
          <w:sz w:val="20"/>
          <w:szCs w:val="20"/>
        </w:rPr>
        <w:lastRenderedPageBreak/>
        <w:t xml:space="preserve">krótszy – w tym okresie, wraz z podaniem ich rodzaju, wartości, daty, miejsca wykonania i podmiotów, na rzecz, których usługi te zostały wykonane, zgodnie ze wzorem stanowiącym </w:t>
      </w:r>
      <w:r w:rsidRPr="00860C58">
        <w:rPr>
          <w:rFonts w:ascii="Verdana" w:hAnsi="Verdana"/>
          <w:b/>
          <w:color w:val="000000" w:themeColor="text1"/>
          <w:sz w:val="20"/>
          <w:szCs w:val="20"/>
        </w:rPr>
        <w:t>zał. nr 6e do SWZ</w:t>
      </w:r>
      <w:r w:rsidRPr="00860C58">
        <w:rPr>
          <w:rFonts w:ascii="Verdana" w:hAnsi="Verdana"/>
          <w:color w:val="000000" w:themeColor="text1"/>
          <w:sz w:val="20"/>
          <w:szCs w:val="20"/>
        </w:rPr>
        <w:t>, z załączeniem dowodów określających, czy te dostawy/usługi zostały wykonane należycie, przy czym dowodami, o których mowa są referencje bądź inne dokumenty wystawione przez podmiot, na rzecz którego dostawy/usługi były wykonywane, a jeżeli z uzasadnionej przyczyny o obiektywnym charakterze wykonawca nie jest w stanie uzyskać tych dokumentów – inne dokumenty;</w:t>
      </w:r>
    </w:p>
    <w:p w14:paraId="1F62F902" w14:textId="77777777" w:rsidR="009D048D"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9D048D" w:rsidRPr="009031BF">
        <w:rPr>
          <w:rFonts w:ascii="Verdana" w:hAnsi="Verdana"/>
          <w:color w:val="000000" w:themeColor="text1"/>
          <w:sz w:val="20"/>
          <w:szCs w:val="20"/>
        </w:rPr>
        <w:t>celu potwierdzenia braku podsta</w:t>
      </w:r>
      <w:r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wykluczenia określonych </w:t>
      </w:r>
      <w:r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Rozdziale V, Zamawiający żąda od Wykonawcy następujących dokumentów: </w:t>
      </w:r>
    </w:p>
    <w:p w14:paraId="5DC4D61E" w14:textId="77777777" w:rsidR="009D048D" w:rsidRPr="009031BF" w:rsidRDefault="009D048D"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Wykonawcy o przynależności albo braku przynależności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przynależności do tej samej grupy kapitałowej Wykonawca może złożyć wraz z oświadczeniem dokumenty bądź informacje potwierdzające, że powiązania z innym Wykonawcą nie prowadzą do zakłócenia konkurencji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wzór oświadczenia stanowi </w:t>
      </w:r>
      <w:r w:rsidR="00203540" w:rsidRPr="009031BF">
        <w:rPr>
          <w:rFonts w:ascii="Verdana" w:hAnsi="Verdana"/>
          <w:b/>
          <w:color w:val="000000" w:themeColor="text1"/>
          <w:sz w:val="20"/>
          <w:szCs w:val="20"/>
        </w:rPr>
        <w:t>zał. nr 8</w:t>
      </w:r>
      <w:r w:rsidRPr="009031BF">
        <w:rPr>
          <w:rFonts w:ascii="Verdana" w:hAnsi="Verdana"/>
          <w:b/>
          <w:color w:val="000000" w:themeColor="text1"/>
          <w:sz w:val="20"/>
          <w:szCs w:val="20"/>
        </w:rPr>
        <w:t xml:space="preserve"> </w:t>
      </w:r>
      <w:r w:rsidR="00093BD2" w:rsidRPr="009031BF">
        <w:rPr>
          <w:rFonts w:ascii="Verdana" w:hAnsi="Verdana"/>
          <w:b/>
          <w:color w:val="000000" w:themeColor="text1"/>
          <w:sz w:val="20"/>
          <w:szCs w:val="20"/>
        </w:rPr>
        <w:t>do SWZ;</w:t>
      </w:r>
    </w:p>
    <w:p w14:paraId="63571F5A" w14:textId="77777777" w:rsidR="00093BD2" w:rsidRPr="009031BF" w:rsidRDefault="00093BD2"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Odpisu lub informacji z Krajowego Rejestru Sądowego lub z Centralnej Ewidencji i Informacji o Działalności Gospodarczej, sporządzonej nie wcześniej niż 3 miesiące przed jej złożeniem –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wykluczenia na podstawie art. 109 ust. 1 pkt 4 ustawy PZP;</w:t>
      </w:r>
    </w:p>
    <w:p w14:paraId="205AB376" w14:textId="77777777" w:rsidR="00093BD2" w:rsidRPr="009031BF" w:rsidRDefault="00093BD2"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Wykonawcy o braku wydania wobec niego prawomocnego wyroku sądu </w:t>
      </w:r>
      <w:r w:rsidR="00F9654C" w:rsidRPr="009031BF">
        <w:rPr>
          <w:rFonts w:ascii="Verdana" w:hAnsi="Verdana"/>
          <w:color w:val="000000" w:themeColor="text1"/>
          <w:sz w:val="20"/>
          <w:szCs w:val="20"/>
        </w:rPr>
        <w:t xml:space="preserve">lub ostatecznej decyzji administracyjnej o zaleganiu z uiszczeniem podatków, opłat lub składek na ubezpieczenia społeczne lub zdrowotne, skazania prawomocnego za przestępstwa, o których mowa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art. 108 ust. 1 pkt. 1 ustawy PZP członkó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organu zarządzającego lub nadzorczego, wspólnikó</w:t>
      </w:r>
      <w:r w:rsidR="00612104" w:rsidRPr="009031BF">
        <w:rPr>
          <w:rFonts w:ascii="Verdana" w:hAnsi="Verdana"/>
          <w:color w:val="000000" w:themeColor="text1"/>
          <w:sz w:val="20"/>
          <w:szCs w:val="20"/>
        </w:rPr>
        <w:t>w w </w:t>
      </w:r>
      <w:r w:rsidR="00F9654C" w:rsidRPr="009031BF">
        <w:rPr>
          <w:rFonts w:ascii="Verdana" w:hAnsi="Verdana"/>
          <w:color w:val="000000" w:themeColor="text1"/>
          <w:sz w:val="20"/>
          <w:szCs w:val="20"/>
        </w:rPr>
        <w:t xml:space="preserve">spółce jawnej lub partnerskiej albo komplementariusza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spółce komandytowej lub komandytowo-akcyjnej lub prokurenta, albo –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wydania takiego wyroku lub decyzji – dokumentó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potwierdzających dokonanie płatności tych należności wraz z ewentualnymi odsetkami lub grzywnami, lub zawarcie wiążącego porozumienia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sprawie spłat tych należności; wzór oświadczenia stanowi </w:t>
      </w:r>
      <w:r w:rsidR="00203540" w:rsidRPr="009031BF">
        <w:rPr>
          <w:rFonts w:ascii="Verdana" w:hAnsi="Verdana"/>
          <w:b/>
          <w:color w:val="000000" w:themeColor="text1"/>
          <w:sz w:val="20"/>
          <w:szCs w:val="20"/>
        </w:rPr>
        <w:t>zał. nr 9</w:t>
      </w:r>
      <w:r w:rsidR="00F9654C" w:rsidRPr="009031BF">
        <w:rPr>
          <w:rFonts w:ascii="Verdana" w:hAnsi="Verdana"/>
          <w:b/>
          <w:color w:val="000000" w:themeColor="text1"/>
          <w:sz w:val="20"/>
          <w:szCs w:val="20"/>
        </w:rPr>
        <w:t xml:space="preserve"> do SWZ.</w:t>
      </w:r>
    </w:p>
    <w:p w14:paraId="65B35C9C" w14:textId="77777777" w:rsidR="00F9654C" w:rsidRPr="009031BF" w:rsidRDefault="00F9654C" w:rsidP="00F9654C">
      <w:pPr>
        <w:pStyle w:val="Bezodstpw"/>
        <w:jc w:val="both"/>
        <w:rPr>
          <w:rFonts w:ascii="Verdana" w:hAnsi="Verdana"/>
          <w:color w:val="000000" w:themeColor="text1"/>
          <w:sz w:val="20"/>
          <w:szCs w:val="20"/>
        </w:rPr>
      </w:pPr>
    </w:p>
    <w:p w14:paraId="2CF4A96F" w14:textId="77777777"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kraju,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innej tego rodzaju sytuacji wynikającej z podobnej procedury przewidzianej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przepisach miejsca wszczęcia tej procedury, sporządzonej nie wcześniej niż 3 miesięcy przed jej złożeniem –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potwierdzenia braku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na podstawie art. 109 ust. 1 pkt 4 ustawy PZP.</w:t>
      </w:r>
    </w:p>
    <w:p w14:paraId="58512277" w14:textId="77777777"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Aby móc przyśpieszyć postępowanie oraz zapewnić odpowiednią ciągłość toczącego się postępowania, Zamawiający ma prawo wezwać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 złożenia wszystkich lub niektórych oświadczeń lub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potwierdzających, że nie podlegają wykluczeniu oraz spełniają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a jeżeli zachodzą uzasadnione podstawy do uznania, że złożone uprzednio oświadczenia lub dokumenty nie są już aktualne, do złożenia aktualnych oświadczeń lub dokumentów.</w:t>
      </w:r>
    </w:p>
    <w:p w14:paraId="1F6FC40A" w14:textId="77777777"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Wykonawca nie jest obowiązany do złożenia podmiotowych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jeżeli Zamawiający posiada oświadczenia lub dokumenty dotyczące tego wykonawcy lub może je uzyskać za pomocą bezpłatnych i ogólnodostępnych baz danych,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rejestró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publicznych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17 lutego 2005 r. o informatyzacji działalności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realizujących zadania publiczne (t. j. Dz. U. z 2021 r., poz. 2070).</w:t>
      </w:r>
    </w:p>
    <w:p w14:paraId="7D3A010F" w14:textId="78569287"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lastRenderedPageBreak/>
        <w:t>W </w:t>
      </w:r>
      <w:r w:rsidR="00F9654C" w:rsidRPr="009031BF">
        <w:rPr>
          <w:rFonts w:ascii="Verdana" w:hAnsi="Verdana"/>
          <w:color w:val="000000" w:themeColor="text1"/>
          <w:sz w:val="20"/>
          <w:szCs w:val="20"/>
        </w:rPr>
        <w:t>przypadku wskazania przez wykonawcę podmiotowych środkó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dowodowych, które znajdują się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posiadaniu Zamawiającego, Zamawiający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potwierdzenia spełnienia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postępowaniu i braku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z</w:t>
      </w:r>
      <w:r w:rsidR="00D33BE3" w:rsidRPr="009031BF">
        <w:rPr>
          <w:rFonts w:ascii="Verdana" w:hAnsi="Verdana"/>
          <w:color w:val="000000" w:themeColor="text1"/>
          <w:sz w:val="20"/>
          <w:szCs w:val="20"/>
        </w:rPr>
        <w:t> </w:t>
      </w:r>
      <w:r w:rsidR="00F9654C" w:rsidRPr="009031BF">
        <w:rPr>
          <w:rFonts w:ascii="Verdana" w:hAnsi="Verdana"/>
          <w:color w:val="000000" w:themeColor="text1"/>
          <w:sz w:val="20"/>
          <w:szCs w:val="20"/>
        </w:rPr>
        <w:t>postępowania, korzysta z posiadanych podmiotowych środkó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dowodowych, o ile są one aktualne. Podobnie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wskazania przez wykonawcę dostępności tych oświadczeń lub dokumentó</w:t>
      </w:r>
      <w:r w:rsidRPr="009031BF">
        <w:rPr>
          <w:rFonts w:ascii="Verdana" w:hAnsi="Verdana"/>
          <w:color w:val="000000" w:themeColor="text1"/>
          <w:sz w:val="20"/>
          <w:szCs w:val="20"/>
        </w:rPr>
        <w:t>w w </w:t>
      </w:r>
      <w:r w:rsidR="00F9654C" w:rsidRPr="009031BF">
        <w:rPr>
          <w:rFonts w:ascii="Verdana" w:hAnsi="Verdana"/>
          <w:color w:val="000000" w:themeColor="text1"/>
          <w:sz w:val="20"/>
          <w:szCs w:val="20"/>
        </w:rPr>
        <w:t>formie elektronicznej pod określonymi adresami internetowymi ogólnodostępnych i bezpłatnych baz danych.</w:t>
      </w:r>
    </w:p>
    <w:p w14:paraId="17180701" w14:textId="2C402DDF"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stosownych sytuacjach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zamówienia lub jego części, polegać na zdolnościach technicznych lub zawodowych lub sytuacji finansowej innych podmiotów, niezależnie od charakteru prawnego łączących go z nim stosunkó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prawnych.</w:t>
      </w:r>
    </w:p>
    <w:p w14:paraId="70EAE8B2" w14:textId="352C7BFC"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Wykonawca polegający na zdolnościach lub sytuacji innych podmiotów, musi udowodnić Zamawiającemu, że realizując zamówienie będzie dysponował niezbędnymi zasobami tych podmiotów,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przedstawiając zobowiązanie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 oddania mu do dyspozycji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zamówienia – dokument ten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pisemnej należy złożyć WRAZ Z OFERTĄ. Wzór dokumentu stanowi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5</w:t>
      </w:r>
      <w:r w:rsidRPr="009031BF">
        <w:rPr>
          <w:rFonts w:ascii="Verdana" w:hAnsi="Verdana"/>
          <w:b/>
          <w:color w:val="000000" w:themeColor="text1"/>
          <w:sz w:val="20"/>
          <w:szCs w:val="20"/>
        </w:rPr>
        <w:t xml:space="preserve"> do SWZ.</w:t>
      </w:r>
    </w:p>
    <w:p w14:paraId="06D83CDB" w14:textId="3B4F0535"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oceny czy wykonawca polegając na zdolnościach lub sytuacji innych podmiotó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na zasadach określonych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art. 118 ustawy PZP, będzie dysponował niezbędnymi zasobami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stopniu umożliwiającym należyte wykonanie zamówienia publicznego oraz oceny, czy stosunek łączący wykonawcę z tymi podmiotami gwarantuje rzeczywisty dostęp do ich zasobów, Zamawiający, jeżeli nie wynika to z dokumentu, o którym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12</w:t>
      </w:r>
      <w:r w:rsidR="00AD404D" w:rsidRPr="009031BF">
        <w:rPr>
          <w:rFonts w:ascii="Verdana" w:hAnsi="Verdana"/>
          <w:color w:val="000000" w:themeColor="text1"/>
          <w:sz w:val="20"/>
          <w:szCs w:val="20"/>
        </w:rPr>
        <w:t>)</w:t>
      </w:r>
      <w:r w:rsidR="00F9654C" w:rsidRPr="009031BF">
        <w:rPr>
          <w:rFonts w:ascii="Verdana" w:hAnsi="Verdana"/>
          <w:color w:val="000000" w:themeColor="text1"/>
          <w:sz w:val="20"/>
          <w:szCs w:val="20"/>
        </w:rPr>
        <w:t xml:space="preserve">, zażąda dokumentów, które określają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szczególności: </w:t>
      </w:r>
    </w:p>
    <w:p w14:paraId="30A34473"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zakresu dostępnych wykonawcy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innego podmiotu; </w:t>
      </w:r>
    </w:p>
    <w:p w14:paraId="0285ADAC"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sposobu wykorzystania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innego podmiotu, przez wykonawcę, przy wykonywaniu zamówienia publicznego; </w:t>
      </w:r>
    </w:p>
    <w:p w14:paraId="5D64544F"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 xml:space="preserve">zakresu i okres udziału innego podmiotu przy wykonywaniu zamówienia publicznego; </w:t>
      </w:r>
    </w:p>
    <w:p w14:paraId="6D0336B6"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 xml:space="preserve">czy podmiot, na zdolnościach którego wykonawca polega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dotyczących wykształcenia, kwalifikacji zawodowych lub doświadczenia, zrealizuje usługi, których wskazane zdolności dotyczą.</w:t>
      </w:r>
    </w:p>
    <w:p w14:paraId="31852681" w14:textId="3D55FBF7"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Zamawiający oceni, czy udostępniane wykonawcy przez inne podmioty zdolności techniczne lub zawodowe lub ich sytuacja finansowa, pozwalają na wykazanie przez wykonawcę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oraz zbada, czy nie zachodzą, wobec tego podmiotu podstawy wykluczenia z postępowania,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 pkt 1 i 2 SWZ.</w:t>
      </w:r>
    </w:p>
    <w:p w14:paraId="419F2118" w14:textId="26B00634"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 ponosi winy.</w:t>
      </w:r>
    </w:p>
    <w:p w14:paraId="00C2F939" w14:textId="49EAB9B4"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Jeżeli zdolności techniczne lub zawodowe lub sytuacja ekonomiczna lub finansowa, podmiotu, na którego zdolnościach polega wykonawca, nie potwierdzają spełnienia przez wykonawcę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lub zachodzą wobec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podstawy do wykluczenia, Zamawiający zażąda, aby 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określonym przez Zamawiającego: </w:t>
      </w:r>
    </w:p>
    <w:p w14:paraId="52DF9EBA" w14:textId="77777777" w:rsidR="00F9654C" w:rsidRPr="009031BF" w:rsidRDefault="00F9654C" w:rsidP="00AD404D">
      <w:pPr>
        <w:pStyle w:val="Bezodstpw"/>
        <w:numPr>
          <w:ilvl w:val="0"/>
          <w:numId w:val="16"/>
        </w:numPr>
        <w:ind w:left="1276" w:hanging="425"/>
        <w:jc w:val="both"/>
        <w:rPr>
          <w:rFonts w:ascii="Verdana" w:hAnsi="Verdana"/>
          <w:color w:val="000000" w:themeColor="text1"/>
          <w:sz w:val="20"/>
          <w:szCs w:val="20"/>
        </w:rPr>
      </w:pPr>
      <w:r w:rsidRPr="009031BF">
        <w:rPr>
          <w:rFonts w:ascii="Verdana" w:hAnsi="Verdana"/>
          <w:color w:val="000000" w:themeColor="text1"/>
          <w:sz w:val="20"/>
          <w:szCs w:val="20"/>
        </w:rPr>
        <w:t xml:space="preserve">zastąpił ten podmiot innym podmiotem lub podmiotami lub </w:t>
      </w:r>
    </w:p>
    <w:p w14:paraId="67D9270D" w14:textId="77777777" w:rsidR="00F9654C" w:rsidRPr="009031BF" w:rsidRDefault="00F9654C" w:rsidP="00AD404D">
      <w:pPr>
        <w:pStyle w:val="Bezodstpw"/>
        <w:numPr>
          <w:ilvl w:val="0"/>
          <w:numId w:val="16"/>
        </w:numPr>
        <w:ind w:left="1276" w:hanging="425"/>
        <w:jc w:val="both"/>
        <w:rPr>
          <w:rFonts w:ascii="Verdana" w:hAnsi="Verdana"/>
          <w:color w:val="000000" w:themeColor="text1"/>
          <w:sz w:val="20"/>
          <w:szCs w:val="20"/>
        </w:rPr>
      </w:pPr>
      <w:r w:rsidRPr="009031BF">
        <w:rPr>
          <w:rFonts w:ascii="Verdana" w:hAnsi="Verdana"/>
          <w:color w:val="000000" w:themeColor="text1"/>
          <w:sz w:val="20"/>
          <w:szCs w:val="20"/>
        </w:rPr>
        <w:t xml:space="preserve">zobowiązał się do osobistego wykonania odpowiedniej części zamówienia, jeżeli wykaże zdolności techniczne lub zawodowe lub sytuację finansową,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 SWZ.</w:t>
      </w:r>
    </w:p>
    <w:p w14:paraId="199BB861" w14:textId="7F915CC5"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Zamawiający żąda od wykonawcy, który polega na zdolnościach lub sytuacji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ustawy PZP, </w:t>
      </w:r>
      <w:r w:rsidRPr="009031BF">
        <w:rPr>
          <w:rFonts w:ascii="Verdana" w:hAnsi="Verdana"/>
          <w:color w:val="000000" w:themeColor="text1"/>
          <w:sz w:val="20"/>
          <w:szCs w:val="20"/>
        </w:rPr>
        <w:lastRenderedPageBreak/>
        <w:t xml:space="preserve">przedstawienia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wymienionych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VII SWZ.</w:t>
      </w:r>
    </w:p>
    <w:p w14:paraId="45AC8520" w14:textId="77777777" w:rsidR="00F9654C" w:rsidRPr="009031BF" w:rsidRDefault="00F9654C" w:rsidP="00F9654C">
      <w:pPr>
        <w:pStyle w:val="Bezodstpw"/>
        <w:ind w:left="720"/>
        <w:jc w:val="both"/>
        <w:rPr>
          <w:rFonts w:ascii="Verdana" w:hAnsi="Verdana"/>
          <w:color w:val="000000" w:themeColor="text1"/>
          <w:sz w:val="20"/>
          <w:szCs w:val="20"/>
        </w:rPr>
      </w:pPr>
    </w:p>
    <w:p w14:paraId="067BF5F2"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VIII. Informacja o przedmiotowych środkach dowodowych.</w:t>
      </w:r>
    </w:p>
    <w:p w14:paraId="5C96E5CE" w14:textId="77777777" w:rsidR="00F9654C" w:rsidRPr="009031BF" w:rsidRDefault="00F9654C" w:rsidP="00F9654C">
      <w:pPr>
        <w:pStyle w:val="Bezodstpw"/>
        <w:jc w:val="both"/>
        <w:rPr>
          <w:rFonts w:ascii="Verdana" w:hAnsi="Verdana"/>
          <w:b/>
          <w:color w:val="000000" w:themeColor="text1"/>
          <w:sz w:val="20"/>
          <w:szCs w:val="20"/>
        </w:rPr>
      </w:pPr>
    </w:p>
    <w:p w14:paraId="23FB0613" w14:textId="77777777" w:rsidR="00F9654C" w:rsidRPr="009031BF" w:rsidRDefault="00F9654C" w:rsidP="00F9654C">
      <w:pPr>
        <w:pStyle w:val="Bezodstpw"/>
        <w:jc w:val="both"/>
        <w:rPr>
          <w:rFonts w:ascii="Verdana" w:hAnsi="Verdana"/>
          <w:color w:val="000000" w:themeColor="text1"/>
          <w:sz w:val="20"/>
          <w:szCs w:val="20"/>
        </w:rPr>
      </w:pPr>
      <w:r w:rsidRPr="009031BF">
        <w:rPr>
          <w:rFonts w:ascii="Verdana" w:hAnsi="Verdana"/>
          <w:color w:val="000000" w:themeColor="text1"/>
          <w:sz w:val="20"/>
          <w:szCs w:val="20"/>
        </w:rPr>
        <w:t>Zamawiający nie wymaga złożenia wraz z ofertą przedmiotowych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w:t>
      </w:r>
    </w:p>
    <w:p w14:paraId="7024D281" w14:textId="77777777" w:rsidR="00F9654C" w:rsidRPr="009031BF" w:rsidRDefault="00F9654C" w:rsidP="00F9654C">
      <w:pPr>
        <w:pStyle w:val="Bezodstpw"/>
        <w:jc w:val="both"/>
        <w:rPr>
          <w:rFonts w:ascii="Verdana" w:hAnsi="Verdana"/>
          <w:b/>
          <w:color w:val="000000" w:themeColor="text1"/>
          <w:sz w:val="20"/>
          <w:szCs w:val="20"/>
        </w:rPr>
      </w:pPr>
    </w:p>
    <w:p w14:paraId="2834B0D4" w14:textId="393A9F02"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IX. Informacja o możliwości składania jednej oferty przez dwa lub więcej podmiotó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(oferty wspólne)</w:t>
      </w:r>
    </w:p>
    <w:p w14:paraId="18F2F0B0" w14:textId="77777777" w:rsidR="00A1263A" w:rsidRPr="009031BF" w:rsidRDefault="00A1263A" w:rsidP="00F9654C">
      <w:pPr>
        <w:pStyle w:val="Bezodstpw"/>
        <w:jc w:val="both"/>
        <w:rPr>
          <w:rFonts w:ascii="Verdana" w:hAnsi="Verdana"/>
          <w:b/>
          <w:color w:val="000000" w:themeColor="text1"/>
          <w:sz w:val="20"/>
          <w:szCs w:val="20"/>
        </w:rPr>
      </w:pPr>
    </w:p>
    <w:p w14:paraId="603C63B4"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Wykonawcy mogą wspólnie ubiegać się o udzielenie zamówienia (możliwość składania jednej oferty przez dwa lub więcej podmiotów, np. konsorcjum, spółkę cywilną).</w:t>
      </w:r>
    </w:p>
    <w:p w14:paraId="6756BD74"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Wykonawcy wspólnie ubiegający się o udzielenie zamówienia muszą ustanowić pełnomocnika do reprezentowania ich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 udzielenie zamówienia albo reprezentowania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i zawarcia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 nie dotyczy spółki cywilnej, o ile upoważnienie/pełnomocnictwo do występowania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imieniu spółki wynika z dołączonej do oferty umowy spółki bądź wszyscy wspólnicy podpiszą ofertę.</w:t>
      </w:r>
    </w:p>
    <w:p w14:paraId="21F7DE55"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Wykonawcy wspólnie ubiegający się o udzielenie zamówienia przedłożą wraz z ofertą stosowne pełnomocnictwo. Nie dotyczy to spółki cywilnej, o ile upoważnienie/pełnomocnictwo do występowania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imieniu tej spółki wynika z dołączonej do oferty umowy spółki bądź wszyscy wspólnicy podpiszą ofertę. </w:t>
      </w:r>
    </w:p>
    <w:p w14:paraId="07CBC39A"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Pełnomocnictwo, o którym mowa powyżej, może wynikać albo z dokumentu pod taką samą nazwą albo z umowy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wspólnie składających ofertę.</w:t>
      </w:r>
    </w:p>
    <w:p w14:paraId="54036B1A"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Oferta musi być podpisana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taki sposób, aby prawnie zobowiązywała wszystkich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wspólnie ubiegających się o udzielenie zamówienia.</w:t>
      </w:r>
    </w:p>
    <w:p w14:paraId="3D970F4E" w14:textId="77777777" w:rsidR="00F9654C" w:rsidRPr="009031BF" w:rsidRDefault="00612104"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wspólnego ubiegania się o udzielenie zamówienia przez Wykonawców, oświadczenie, o którym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art. 125 ust. 1 ustawy PZP składa każdy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wspólnie ubiegających się o udzielenie zamówienia. Oświadczenia te potwierdzają spełnianie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postępowaniu oraz brak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(żaden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wspólnie składających ofertę nie może podlegać wykluczeniu z postępowania, co oznacza, iż oświadczenie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tym zakresie musi złożyć każdy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składających ofertę wspólną; oświadczenie o spełnianiu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składa podmiot, który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odniesieniu do danego warunku 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postępowaniu potwierdza jego spełnianie) – </w:t>
      </w:r>
      <w:r w:rsidR="00E55580" w:rsidRPr="009031BF">
        <w:rPr>
          <w:rFonts w:ascii="Verdana" w:hAnsi="Verdana"/>
          <w:b/>
          <w:color w:val="000000" w:themeColor="text1"/>
          <w:sz w:val="20"/>
          <w:szCs w:val="20"/>
        </w:rPr>
        <w:t>z</w:t>
      </w:r>
      <w:r w:rsidR="00203540" w:rsidRPr="009031BF">
        <w:rPr>
          <w:rFonts w:ascii="Verdana" w:hAnsi="Verdana"/>
          <w:b/>
          <w:color w:val="000000" w:themeColor="text1"/>
          <w:sz w:val="20"/>
          <w:szCs w:val="20"/>
        </w:rPr>
        <w:t xml:space="preserve">ał. nr 11 </w:t>
      </w:r>
      <w:r w:rsidR="00F9654C" w:rsidRPr="009031BF">
        <w:rPr>
          <w:rFonts w:ascii="Verdana" w:hAnsi="Verdana"/>
          <w:b/>
          <w:color w:val="000000" w:themeColor="text1"/>
          <w:sz w:val="20"/>
          <w:szCs w:val="20"/>
        </w:rPr>
        <w:t>do SWZ.</w:t>
      </w:r>
    </w:p>
    <w:p w14:paraId="298F1FE0" w14:textId="212E9CA1" w:rsidR="00F9654C" w:rsidRPr="009031BF" w:rsidRDefault="00612104"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odniesieniu do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dotyczących posiadania zdolności technicznej lub zawodowej, wykonawcy wspólnie ubiegający się o udzielenie zamówienia mogą polegać na zdolnościach tych wykonawców, którzy wykonują roboty budowlane</w:t>
      </w:r>
      <w:r w:rsidR="0008758D" w:rsidRPr="009031BF">
        <w:rPr>
          <w:rFonts w:ascii="Verdana" w:hAnsi="Verdana"/>
          <w:color w:val="000000" w:themeColor="text1"/>
          <w:sz w:val="20"/>
          <w:szCs w:val="20"/>
        </w:rPr>
        <w:t>, dostawy</w:t>
      </w:r>
      <w:r w:rsidR="00F9654C" w:rsidRPr="009031BF">
        <w:rPr>
          <w:rFonts w:ascii="Verdana" w:hAnsi="Verdana"/>
          <w:color w:val="000000" w:themeColor="text1"/>
          <w:sz w:val="20"/>
          <w:szCs w:val="20"/>
        </w:rPr>
        <w:t xml:space="preserve"> lub usługi, do realizacji których te zdolności są wymagane.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takim przypadku Wykonawcy wspólnie ubiegający się o udzielenie zamówienia dołączają do oferty oświadczenie, z którego wynika, które roboty budowlane, dostawy lub usługi wykonują poszczególni Wykonawcy.</w:t>
      </w:r>
    </w:p>
    <w:p w14:paraId="4941BABB"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Dopuszcza się, aby wadium było wniesione przez pełnomocnika lub jeden z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przy czym, jeżeli wadium zostanie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formie innej niż pieniądz, z treści dokumentu wadium musi wynikać, iż zabezpiecza ono ofertę złożoną przez wszystkich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w:t>
      </w:r>
    </w:p>
    <w:p w14:paraId="5DEA697E"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Wszelka koresponden</w:t>
      </w:r>
      <w:r w:rsidR="00D3524B" w:rsidRPr="009031BF">
        <w:rPr>
          <w:rFonts w:ascii="Verdana" w:hAnsi="Verdana"/>
          <w:color w:val="000000" w:themeColor="text1"/>
          <w:sz w:val="20"/>
          <w:szCs w:val="20"/>
        </w:rPr>
        <w:t xml:space="preserve">cja dokonywana będzie wyłącznie z </w:t>
      </w:r>
      <w:r w:rsidRPr="009031BF">
        <w:rPr>
          <w:rFonts w:ascii="Verdana" w:hAnsi="Verdana"/>
          <w:color w:val="000000" w:themeColor="text1"/>
          <w:sz w:val="20"/>
          <w:szCs w:val="20"/>
        </w:rPr>
        <w:t>pełnomocnikiem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w:t>
      </w:r>
    </w:p>
    <w:p w14:paraId="51D3181E" w14:textId="77777777" w:rsidR="00F9654C" w:rsidRPr="009031BF" w:rsidRDefault="00F9654C" w:rsidP="00F9654C">
      <w:pPr>
        <w:pStyle w:val="Bezodstpw"/>
        <w:jc w:val="both"/>
        <w:rPr>
          <w:rFonts w:ascii="Verdana" w:hAnsi="Verdana"/>
          <w:color w:val="000000" w:themeColor="text1"/>
          <w:sz w:val="20"/>
          <w:szCs w:val="20"/>
        </w:rPr>
      </w:pPr>
    </w:p>
    <w:p w14:paraId="2A510D98"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 Korzystanie z zasobó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innych podmiotó</w:t>
      </w:r>
      <w:r w:rsidR="00612104" w:rsidRPr="009031BF">
        <w:rPr>
          <w:rFonts w:ascii="Verdana" w:hAnsi="Verdana"/>
          <w:b/>
          <w:color w:val="000000" w:themeColor="text1"/>
          <w:sz w:val="20"/>
          <w:szCs w:val="20"/>
        </w:rPr>
        <w:t>w w </w:t>
      </w:r>
      <w:r w:rsidRPr="009031BF">
        <w:rPr>
          <w:rFonts w:ascii="Verdana" w:hAnsi="Verdana"/>
          <w:b/>
          <w:color w:val="000000" w:themeColor="text1"/>
          <w:sz w:val="20"/>
          <w:szCs w:val="20"/>
        </w:rPr>
        <w:t>celu potwierdzenia spełniania warunkó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 xml:space="preserve">udziału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postępowaniu</w:t>
      </w:r>
    </w:p>
    <w:p w14:paraId="028339C5" w14:textId="77777777" w:rsidR="00F9654C" w:rsidRPr="009031BF" w:rsidRDefault="00F9654C" w:rsidP="00F9654C">
      <w:pPr>
        <w:pStyle w:val="Bezodstpw"/>
        <w:jc w:val="both"/>
        <w:rPr>
          <w:rFonts w:ascii="Verdana" w:hAnsi="Verdana"/>
          <w:b/>
          <w:color w:val="000000" w:themeColor="text1"/>
          <w:sz w:val="20"/>
          <w:szCs w:val="20"/>
        </w:rPr>
      </w:pPr>
    </w:p>
    <w:p w14:paraId="7F4BDADB"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stosownych sytuacjach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odniesieniu do konkretnego zamówienia, lub jego części, polegać na zdolnościach technicznych lub zawodowych </w:t>
      </w:r>
      <w:r w:rsidRPr="009031BF">
        <w:rPr>
          <w:rFonts w:ascii="Verdana" w:hAnsi="Verdana"/>
          <w:color w:val="000000" w:themeColor="text1"/>
          <w:sz w:val="20"/>
          <w:szCs w:val="20"/>
        </w:rPr>
        <w:lastRenderedPageBreak/>
        <w:t>lub sytuacjach finansowej lub ekonomicznej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udostępniających zasoby, niezależnie od charakteru prawnego łączących go z nimi stosunkó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prawnych.</w:t>
      </w:r>
    </w:p>
    <w:p w14:paraId="61FBC594" w14:textId="21F6DE3F" w:rsidR="00F9654C" w:rsidRPr="009031BF" w:rsidRDefault="00612104"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odniesieniu do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dotyczących posiadania zdolności technicznej lub zawodowej, wykonawcy mogą polegać na zdolnościach</w:t>
      </w:r>
      <w:r w:rsidR="00440A59" w:rsidRPr="009031BF">
        <w:rPr>
          <w:rFonts w:ascii="Verdana" w:hAnsi="Verdana"/>
          <w:color w:val="000000" w:themeColor="text1"/>
          <w:sz w:val="20"/>
          <w:szCs w:val="20"/>
        </w:rPr>
        <w:t xml:space="preserve"> </w:t>
      </w:r>
      <w:r w:rsidR="00F9654C" w:rsidRPr="009031BF">
        <w:rPr>
          <w:rFonts w:ascii="Verdana" w:hAnsi="Verdana"/>
          <w:color w:val="000000" w:themeColor="text1"/>
          <w:sz w:val="20"/>
          <w:szCs w:val="20"/>
        </w:rPr>
        <w:t>podmiotó</w:t>
      </w:r>
      <w:r w:rsidRPr="009031BF">
        <w:rPr>
          <w:rFonts w:ascii="Verdana" w:hAnsi="Verdana"/>
          <w:color w:val="000000" w:themeColor="text1"/>
          <w:sz w:val="20"/>
          <w:szCs w:val="20"/>
        </w:rPr>
        <w:t>w</w:t>
      </w:r>
      <w:r w:rsidR="00440A59" w:rsidRPr="009031BF">
        <w:rPr>
          <w:rFonts w:ascii="Verdana" w:hAnsi="Verdana"/>
          <w:color w:val="000000" w:themeColor="text1"/>
          <w:sz w:val="20"/>
          <w:szCs w:val="20"/>
        </w:rPr>
        <w:t xml:space="preserve"> u</w:t>
      </w:r>
      <w:r w:rsidR="00F9654C" w:rsidRPr="009031BF">
        <w:rPr>
          <w:rFonts w:ascii="Verdana" w:hAnsi="Verdana"/>
          <w:color w:val="000000" w:themeColor="text1"/>
          <w:sz w:val="20"/>
          <w:szCs w:val="20"/>
        </w:rPr>
        <w:t>dostępniających zasoby, jeśli podmioty te wykonują roboty budowlane</w:t>
      </w:r>
      <w:r w:rsidR="0008758D" w:rsidRPr="009031BF">
        <w:rPr>
          <w:rFonts w:ascii="Verdana" w:hAnsi="Verdana"/>
          <w:color w:val="000000" w:themeColor="text1"/>
          <w:sz w:val="20"/>
          <w:szCs w:val="20"/>
        </w:rPr>
        <w:t>, dostawy</w:t>
      </w:r>
      <w:r w:rsidR="00F9654C" w:rsidRPr="009031BF">
        <w:rPr>
          <w:rFonts w:ascii="Verdana" w:hAnsi="Verdana"/>
          <w:color w:val="000000" w:themeColor="text1"/>
          <w:sz w:val="20"/>
          <w:szCs w:val="20"/>
        </w:rPr>
        <w:t xml:space="preserve"> lub usługi, do realizacji których te zdolności są wymagane.</w:t>
      </w:r>
    </w:p>
    <w:p w14:paraId="74D81A89"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Wykonawca, który polega na zdolnościach lub sytuacji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udostępniających zasoby, składa wraz z ofertą, zobowiązanie podmiotu udostępniającego zasoby do oddania mu do dyspozycji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danego zamówienia lub dokument potwierdzający, że Wykonawca realizując doświadczenie, będzie dysponował niezbędnymi zasobami tych podmiotów. </w:t>
      </w:r>
    </w:p>
    <w:p w14:paraId="20202D95"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Zobowiązanie podmiotu udostępniającego zasoby,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3 powyżej potwierdza, że stosunek łączący Wykonawcę z podmiotami udostępniającymi zasoby gwarantuje rzeczywisty dostęp do tych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oraz określa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w:t>
      </w:r>
    </w:p>
    <w:p w14:paraId="0D816BEC"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Zakres dostępnych Wykonawcy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podmiotu udostępniającego zasoby;</w:t>
      </w:r>
    </w:p>
    <w:p w14:paraId="3915F874"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Sposób i okres udostępnienia Wykonawcy i wykorzystania przez niego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podmiotu udostępniającego te zasoby przy wykonywaniu zamówienia;</w:t>
      </w:r>
    </w:p>
    <w:p w14:paraId="1AE94B11"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 xml:space="preserve">Czy 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jakim zakresie podmiot udostępniający zasoby, na zdolnościach którego Wykonawca polega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dotyczącym posiadania zdolności technicznej lub zawodowej, zrealizuje roboty budowlane, których wskazane zdolności dotyczą. </w:t>
      </w:r>
    </w:p>
    <w:p w14:paraId="069192F7"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Jeżeli zdolności techniczne lub zawodowe, sytuacja ekonomiczna lub finansowa podmiotu udostępniającego zasoby nie potwierdzają spełniania przez Wykonawcę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lub zachodzą, wobec tego podmiotu podstawy wykluczenia,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Rozdziale V SWZ, Zamawiający żąda, aby 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określonym przez Zamawiającego zastąpił ten podmiot innym podmiotem lub podmiotami, albo wykazał, że samodzielnie spełnia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p>
    <w:p w14:paraId="69B7D5B2"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Wykonawca nie może, po upływie terminu składania ofert, powoływać się na zdolności lub sytuację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udostępniających zasoby, jeżeli na etapie składania ofert nie polegał on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danym zakresie na zdolnościach lub sytuacji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udostępniających zasoby. </w:t>
      </w:r>
    </w:p>
    <w:p w14:paraId="0042649A"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Jeżeli Wykonawca wykazując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określonych przez Zamawiającego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 SWZ, polega na zdolnościach lub sytuacji innych podmiotów, na zasadach określonych powyżej, składa wraz z ofertą oświadczenie podmiotu udostępniającego zasoby, potwierdzające brak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wykluczenia tego podmiotu oraz odpowiednio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jakim Wykonawca powołuje się na jego zasoby (wg. wzoru –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p>
    <w:p w14:paraId="175375AC" w14:textId="20D1FDEE"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na potwierdzenie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wykluczenia z postępowania tego podmiotu (dokumenty wskazane </w:t>
      </w:r>
      <w:r w:rsidR="00203540" w:rsidRPr="009031BF">
        <w:rPr>
          <w:rFonts w:ascii="Verdana" w:hAnsi="Verdana"/>
          <w:b/>
          <w:color w:val="000000" w:themeColor="text1"/>
          <w:sz w:val="20"/>
          <w:szCs w:val="20"/>
        </w:rPr>
        <w:t>zał. nr 4</w:t>
      </w:r>
      <w:r w:rsidRPr="009031BF">
        <w:rPr>
          <w:rFonts w:ascii="Verdana" w:hAnsi="Verdana"/>
          <w:b/>
          <w:color w:val="000000" w:themeColor="text1"/>
          <w:sz w:val="20"/>
          <w:szCs w:val="20"/>
        </w:rPr>
        <w:t xml:space="preserve"> do SWZ</w:t>
      </w:r>
      <w:r w:rsidR="001E468E">
        <w:rPr>
          <w:rFonts w:ascii="Verdana" w:hAnsi="Verdana"/>
          <w:b/>
          <w:color w:val="000000" w:themeColor="text1"/>
          <w:sz w:val="20"/>
          <w:szCs w:val="20"/>
        </w:rPr>
        <w:t xml:space="preserve">, </w:t>
      </w:r>
      <w:r w:rsidR="001E468E" w:rsidRPr="009031BF">
        <w:rPr>
          <w:rFonts w:ascii="Verdana" w:hAnsi="Verdana"/>
          <w:b/>
          <w:color w:val="000000" w:themeColor="text1"/>
          <w:sz w:val="20"/>
          <w:szCs w:val="20"/>
        </w:rPr>
        <w:t>zał. nr 4</w:t>
      </w:r>
      <w:r w:rsidR="001E468E">
        <w:rPr>
          <w:rFonts w:ascii="Verdana" w:hAnsi="Verdana"/>
          <w:b/>
          <w:color w:val="000000" w:themeColor="text1"/>
          <w:sz w:val="20"/>
          <w:szCs w:val="20"/>
        </w:rPr>
        <w:t>a</w:t>
      </w:r>
      <w:r w:rsidR="001E468E"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oraz potwierdzające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zdolności lub sytuacji, na których wykonawca polegał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spełniania tych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(dokumenty wskazane </w:t>
      </w:r>
      <w:r w:rsidR="00203540" w:rsidRPr="009031BF">
        <w:rPr>
          <w:rFonts w:ascii="Verdana" w:hAnsi="Verdana"/>
          <w:b/>
          <w:color w:val="000000" w:themeColor="text1"/>
          <w:sz w:val="20"/>
          <w:szCs w:val="20"/>
        </w:rPr>
        <w:t>zał. nr 3</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w:t>
      </w:r>
    </w:p>
    <w:p w14:paraId="6B3BD8B4" w14:textId="77777777" w:rsidR="00F9654C" w:rsidRPr="009031BF" w:rsidRDefault="00F9654C" w:rsidP="00F9654C">
      <w:pPr>
        <w:pStyle w:val="Bezodstpw"/>
        <w:jc w:val="both"/>
        <w:rPr>
          <w:rFonts w:ascii="Verdana" w:hAnsi="Verdana"/>
          <w:color w:val="000000" w:themeColor="text1"/>
          <w:sz w:val="20"/>
          <w:szCs w:val="20"/>
        </w:rPr>
      </w:pPr>
    </w:p>
    <w:p w14:paraId="71F54EAC"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XI. Informacja o podwykonawstwie </w:t>
      </w:r>
    </w:p>
    <w:p w14:paraId="6AD8223B" w14:textId="77777777" w:rsidR="00F9654C" w:rsidRPr="009031BF" w:rsidRDefault="00F9654C" w:rsidP="00F9654C">
      <w:pPr>
        <w:pStyle w:val="Bezodstpw"/>
        <w:jc w:val="both"/>
        <w:rPr>
          <w:rFonts w:ascii="Verdana" w:hAnsi="Verdana"/>
          <w:b/>
          <w:color w:val="000000" w:themeColor="text1"/>
          <w:sz w:val="20"/>
          <w:szCs w:val="20"/>
        </w:rPr>
      </w:pPr>
    </w:p>
    <w:p w14:paraId="00A6141E"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Wykonawca może powierzyć wykonanie części zamówienia podwykonawcy.</w:t>
      </w:r>
    </w:p>
    <w:p w14:paraId="0A37C3CF"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Zamawiający nie zastrzega obowiązku osobistego wykonania przez wykonawcę kluczowych części zamówienia.</w:t>
      </w:r>
    </w:p>
    <w:p w14:paraId="2556EEAD" w14:textId="22115AFA"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który zamierza wykonywać zamówienie przy udziale podwykonawcy zobowiązany jest do wskazania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jaką część/zakres zamówienia (rodzaj </w:t>
      </w:r>
      <w:r w:rsidRPr="009031BF">
        <w:rPr>
          <w:rFonts w:ascii="Verdana" w:hAnsi="Verdana"/>
          <w:color w:val="000000" w:themeColor="text1"/>
          <w:sz w:val="20"/>
          <w:szCs w:val="20"/>
        </w:rPr>
        <w:lastRenderedPageBreak/>
        <w:t>pracy</w:t>
      </w:r>
      <w:r w:rsidR="0008758D" w:rsidRPr="009031BF">
        <w:rPr>
          <w:rFonts w:ascii="Verdana" w:hAnsi="Verdana"/>
          <w:color w:val="000000" w:themeColor="text1"/>
          <w:sz w:val="20"/>
          <w:szCs w:val="20"/>
        </w:rPr>
        <w:t>, dostawy, usługi</w:t>
      </w:r>
      <w:r w:rsidRPr="009031BF">
        <w:rPr>
          <w:rFonts w:ascii="Verdana" w:hAnsi="Verdana"/>
          <w:color w:val="000000" w:themeColor="text1"/>
          <w:sz w:val="20"/>
          <w:szCs w:val="20"/>
        </w:rPr>
        <w:t xml:space="preserve">) będzie wykonywać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jego imieniu podwykonawca oraz podania firmy podwykonawcy (jeżeli jest już znana).</w:t>
      </w:r>
    </w:p>
    <w:p w14:paraId="48701671"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Wykonawca, który nie zamierza wykonywać zamówienia przy udziale podwykonawcó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winien wpisać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formularzu oferty „NIE DOTYCZY”. Jeżeli Wykonawca zostawi ten punkt formularza oferty niewypełniony – będzie to oznaczało, że zamówienie zostanie wykonane samodzielnie, bez udziału podwykonawców.</w:t>
      </w:r>
    </w:p>
    <w:p w14:paraId="68B6C41B"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Zamawiający wymaga, aby Wykonawca przed przystąpieniem do wykonania zamówienia podał nazwy/firmy albo imiona i nazwiska oraz dane kontaktowe podwykonawcó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osób do kontaktu (o ile są mu znane) zaangażowanych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wykonanie zamówienia.</w:t>
      </w:r>
    </w:p>
    <w:p w14:paraId="55F635E8"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jest zobowiązany do zawiadamiania Zamawiającego o wszelkich zmianach danych, o których jest mowa powyżej,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realizacji zamówienia. Obowiązek ten dotyczy również nowych podwykonawców, których Wykonawca zaangażuje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przyszłości do realizacji przedmiotowego zamówienia. </w:t>
      </w:r>
    </w:p>
    <w:p w14:paraId="5A28C69B"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zmiana albo rezygnacja z podwykonawcy dotyczy podmiotu, na którego zasoby Wykonawca powoływał się,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 1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Wykonawca jest zobowiązany wykazać Zamawiającemu, że proponowany inny podwykonawca lub Wykonawca samodzielnie spełnia 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stopniu nie mniejszym niż podwykonawca, na którego zasoby Wykonawca powołał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postepowania o udzielenie zamówienia. </w:t>
      </w:r>
    </w:p>
    <w:p w14:paraId="734E1B55"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Powierzenie wykonania części zamówienia podwykonawcom nie zwalnia Wykonawcy z odpowiedzialności za należyte wykonanie tego zamówienia. </w:t>
      </w:r>
    </w:p>
    <w:p w14:paraId="1A97ABF3"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Pozostałe, ewentualne, wymagania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podwykonawstwa określono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w:t>
      </w:r>
      <w:r w:rsidR="00D3524B" w:rsidRPr="009031BF">
        <w:rPr>
          <w:rFonts w:ascii="Verdana" w:hAnsi="Verdana"/>
          <w:color w:val="000000" w:themeColor="text1"/>
          <w:sz w:val="20"/>
          <w:szCs w:val="20"/>
        </w:rPr>
        <w:t>ojektowanych postanowieniach umowy</w:t>
      </w:r>
      <w:r w:rsidR="00612104" w:rsidRPr="009031BF">
        <w:rPr>
          <w:rFonts w:ascii="Verdana" w:hAnsi="Verdana"/>
          <w:color w:val="000000" w:themeColor="text1"/>
          <w:sz w:val="20"/>
          <w:szCs w:val="20"/>
        </w:rPr>
        <w:t> </w:t>
      </w:r>
      <w:r w:rsidRPr="009031BF">
        <w:rPr>
          <w:rFonts w:ascii="Verdana" w:hAnsi="Verdana"/>
          <w:color w:val="000000" w:themeColor="text1"/>
          <w:sz w:val="20"/>
          <w:szCs w:val="20"/>
        </w:rPr>
        <w:t xml:space="preserve">- </w:t>
      </w:r>
      <w:r w:rsidRPr="009031BF">
        <w:rPr>
          <w:rFonts w:ascii="Verdana" w:hAnsi="Verdana"/>
          <w:b/>
          <w:color w:val="000000" w:themeColor="text1"/>
          <w:sz w:val="20"/>
          <w:szCs w:val="20"/>
        </w:rPr>
        <w:t>zał. n</w:t>
      </w:r>
      <w:r w:rsidR="00203540" w:rsidRPr="009031BF">
        <w:rPr>
          <w:rFonts w:ascii="Verdana" w:hAnsi="Verdana"/>
          <w:b/>
          <w:color w:val="000000" w:themeColor="text1"/>
          <w:sz w:val="20"/>
          <w:szCs w:val="20"/>
        </w:rPr>
        <w:t>r 10</w:t>
      </w:r>
      <w:r w:rsidRPr="009031BF">
        <w:rPr>
          <w:rFonts w:ascii="Verdana" w:hAnsi="Verdana"/>
          <w:b/>
          <w:color w:val="000000" w:themeColor="text1"/>
          <w:sz w:val="20"/>
          <w:szCs w:val="20"/>
        </w:rPr>
        <w:t xml:space="preserve"> do SWZ.</w:t>
      </w:r>
    </w:p>
    <w:p w14:paraId="4D9A96EF" w14:textId="77777777" w:rsidR="00F9654C" w:rsidRPr="009031BF" w:rsidRDefault="00F9654C" w:rsidP="00F9654C">
      <w:pPr>
        <w:pStyle w:val="Bezodstpw"/>
        <w:jc w:val="both"/>
        <w:rPr>
          <w:rFonts w:ascii="Verdana" w:hAnsi="Verdana"/>
          <w:color w:val="000000" w:themeColor="text1"/>
          <w:sz w:val="20"/>
          <w:szCs w:val="20"/>
        </w:rPr>
      </w:pPr>
    </w:p>
    <w:p w14:paraId="3E9D3F97"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XII. Termin związania ofertą</w:t>
      </w:r>
    </w:p>
    <w:p w14:paraId="319D6BDB" w14:textId="77777777" w:rsidR="00F9654C" w:rsidRPr="009031BF" w:rsidRDefault="00F9654C" w:rsidP="00F9654C">
      <w:pPr>
        <w:pStyle w:val="Bezodstpw"/>
        <w:jc w:val="both"/>
        <w:rPr>
          <w:rFonts w:ascii="Verdana" w:hAnsi="Verdana"/>
          <w:b/>
          <w:color w:val="000000" w:themeColor="text1"/>
          <w:sz w:val="20"/>
          <w:szCs w:val="20"/>
        </w:rPr>
      </w:pPr>
    </w:p>
    <w:p w14:paraId="7F3F8EE4" w14:textId="77777777" w:rsidR="00F9654C" w:rsidRPr="009031BF" w:rsidRDefault="00F9654C"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będzie związany ofertą od dnia upływu terminu składania ofert przez okres 30 dni. </w:t>
      </w:r>
    </w:p>
    <w:p w14:paraId="4459B4F8" w14:textId="77777777" w:rsidR="00F9654C" w:rsidRPr="009031BF" w:rsidRDefault="00F9654C" w:rsidP="00F9654C">
      <w:pPr>
        <w:pStyle w:val="Bezodstpw"/>
        <w:jc w:val="both"/>
        <w:rPr>
          <w:rFonts w:ascii="Verdana" w:hAnsi="Verdana"/>
          <w:color w:val="000000" w:themeColor="text1"/>
          <w:sz w:val="20"/>
          <w:szCs w:val="20"/>
        </w:rPr>
      </w:pPr>
    </w:p>
    <w:p w14:paraId="4080568D" w14:textId="77777777" w:rsidR="00F9654C" w:rsidRPr="009031BF" w:rsidRDefault="00612104"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0DE2A3E5" w14:textId="77777777" w:rsidR="00F9654C" w:rsidRPr="009031BF" w:rsidRDefault="00F9654C"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 xml:space="preserve">Przedłużenie terminu związania ofertą,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2, wymaga złożenia przez Wykonawcę pisemnego oświadczenia o wyrażeniu zgody na przedłużenie terminu związania ofertą.</w:t>
      </w:r>
    </w:p>
    <w:p w14:paraId="4E972436" w14:textId="77777777" w:rsidR="00F9654C" w:rsidRPr="009031BF" w:rsidRDefault="00F9654C" w:rsidP="00F9654C">
      <w:pPr>
        <w:pStyle w:val="Bezodstpw"/>
        <w:jc w:val="both"/>
        <w:rPr>
          <w:rFonts w:ascii="Verdana" w:hAnsi="Verdana"/>
          <w:color w:val="000000" w:themeColor="text1"/>
          <w:sz w:val="20"/>
          <w:szCs w:val="20"/>
        </w:rPr>
      </w:pPr>
    </w:p>
    <w:p w14:paraId="17550EFA"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XIII. Informacje o sposobie porozumiewania się Zamawiającego z wykonawcami oraz przekazywania oświadczeń lub dokumentó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 wskazanie osób uprawnionych do porozumiewania się z wykonawcami</w:t>
      </w:r>
    </w:p>
    <w:p w14:paraId="352C3AC1" w14:textId="77777777" w:rsidR="00F9654C" w:rsidRPr="009031BF" w:rsidRDefault="00F9654C" w:rsidP="00F9654C">
      <w:pPr>
        <w:pStyle w:val="Bezodstpw"/>
        <w:jc w:val="both"/>
        <w:rPr>
          <w:rFonts w:ascii="Verdana" w:hAnsi="Verdana"/>
          <w:b/>
          <w:color w:val="000000" w:themeColor="text1"/>
          <w:sz w:val="20"/>
          <w:szCs w:val="20"/>
        </w:rPr>
      </w:pPr>
    </w:p>
    <w:p w14:paraId="7CD6BED9"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Postępowanie prowadzone jest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polskim.</w:t>
      </w:r>
    </w:p>
    <w:p w14:paraId="0CDAAE28" w14:textId="77777777" w:rsidR="004F4B78"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Komunikacja między Zamawiającym a wykonawcami odbywa się przy użyciu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hyperlink r:id="rId13" w:history="1">
        <w:r w:rsidR="004F4B78" w:rsidRPr="009031BF">
          <w:rPr>
            <w:rStyle w:val="Hipercze"/>
            <w:rFonts w:ascii="Verdana" w:hAnsi="Verdana"/>
            <w:color w:val="000000" w:themeColor="text1"/>
            <w:sz w:val="20"/>
            <w:szCs w:val="20"/>
          </w:rPr>
          <w:t>https://miniportal.uzp.gov.pl</w:t>
        </w:r>
      </w:hyperlink>
      <w:r w:rsidR="004F4B78" w:rsidRPr="009031BF">
        <w:rPr>
          <w:rFonts w:ascii="Verdana" w:hAnsi="Verdana"/>
          <w:color w:val="000000" w:themeColor="text1"/>
          <w:sz w:val="20"/>
          <w:szCs w:val="20"/>
        </w:rPr>
        <w:t xml:space="preserve"> </w:t>
      </w:r>
    </w:p>
    <w:p w14:paraId="3C57FF4F" w14:textId="702254CB" w:rsidR="00F9654C" w:rsidRPr="009031BF" w:rsidRDefault="00F9654C" w:rsidP="00FE212C">
      <w:pPr>
        <w:pStyle w:val="Bezodstpw"/>
        <w:ind w:left="704"/>
        <w:jc w:val="both"/>
        <w:rPr>
          <w:rFonts w:ascii="Verdana" w:hAnsi="Verdana"/>
          <w:color w:val="000000" w:themeColor="text1"/>
          <w:sz w:val="20"/>
          <w:szCs w:val="20"/>
        </w:rPr>
      </w:pPr>
      <w:proofErr w:type="spellStart"/>
      <w:r w:rsidRPr="009031BF">
        <w:rPr>
          <w:rFonts w:ascii="Verdana" w:hAnsi="Verdana"/>
          <w:color w:val="000000" w:themeColor="text1"/>
          <w:sz w:val="20"/>
          <w:szCs w:val="20"/>
        </w:rPr>
        <w:t>ePUAPu</w:t>
      </w:r>
      <w:proofErr w:type="spellEnd"/>
      <w:r w:rsidRPr="009031BF">
        <w:rPr>
          <w:rFonts w:ascii="Verdana" w:hAnsi="Verdana"/>
          <w:color w:val="000000" w:themeColor="text1"/>
          <w:sz w:val="20"/>
          <w:szCs w:val="20"/>
        </w:rPr>
        <w:t xml:space="preserve"> </w:t>
      </w:r>
      <w:hyperlink r:id="rId14" w:history="1">
        <w:r w:rsidR="004F4B78" w:rsidRPr="009031BF">
          <w:rPr>
            <w:rStyle w:val="Hipercze"/>
            <w:rFonts w:ascii="Verdana" w:hAnsi="Verdana"/>
            <w:color w:val="000000" w:themeColor="text1"/>
            <w:sz w:val="20"/>
            <w:szCs w:val="20"/>
          </w:rPr>
          <w:t>https://epuap.gov.pl/wps/portal</w:t>
        </w:r>
      </w:hyperlink>
      <w:r w:rsidR="004F4B78" w:rsidRPr="009031BF">
        <w:rPr>
          <w:rFonts w:ascii="Verdana" w:hAnsi="Verdana"/>
          <w:color w:val="000000" w:themeColor="text1"/>
          <w:sz w:val="20"/>
          <w:szCs w:val="20"/>
        </w:rPr>
        <w:t xml:space="preserve"> </w:t>
      </w:r>
      <w:r w:rsidRPr="009031BF">
        <w:rPr>
          <w:rFonts w:ascii="Verdana" w:hAnsi="Verdana"/>
          <w:color w:val="000000" w:themeColor="text1"/>
          <w:sz w:val="20"/>
          <w:szCs w:val="20"/>
        </w:rPr>
        <w:t>oraz poczty elektronicznej</w:t>
      </w:r>
      <w:r w:rsidR="00131B56" w:rsidRPr="009031BF">
        <w:rPr>
          <w:rFonts w:ascii="Verdana" w:hAnsi="Verdana"/>
          <w:color w:val="000000" w:themeColor="text1"/>
          <w:sz w:val="20"/>
          <w:szCs w:val="20"/>
        </w:rPr>
        <w:t xml:space="preserve"> na adresy: </w:t>
      </w:r>
      <w:hyperlink r:id="rId15" w:history="1">
        <w:r w:rsidR="00FE212C" w:rsidRPr="009031BF">
          <w:rPr>
            <w:rStyle w:val="Hipercze"/>
            <w:rFonts w:ascii="Verdana" w:hAnsi="Verdana"/>
            <w:color w:val="000000" w:themeColor="text1"/>
            <w:sz w:val="20"/>
            <w:szCs w:val="20"/>
          </w:rPr>
          <w:t>monika.guz@piekoszow.pl</w:t>
        </w:r>
      </w:hyperlink>
      <w:r w:rsidR="00131B56" w:rsidRPr="009031BF">
        <w:rPr>
          <w:rFonts w:ascii="Verdana" w:hAnsi="Verdana"/>
          <w:color w:val="000000" w:themeColor="text1"/>
          <w:sz w:val="20"/>
          <w:szCs w:val="20"/>
        </w:rPr>
        <w:t xml:space="preserve">; </w:t>
      </w:r>
      <w:hyperlink r:id="rId16" w:history="1">
        <w:r w:rsidR="00487E12" w:rsidRPr="009031BF">
          <w:rPr>
            <w:rStyle w:val="Hipercze"/>
            <w:rFonts w:ascii="Verdana" w:hAnsi="Verdana"/>
            <w:color w:val="000000" w:themeColor="text1"/>
            <w:sz w:val="20"/>
            <w:szCs w:val="20"/>
          </w:rPr>
          <w:t>gmina@piekoszow.pl</w:t>
        </w:r>
      </w:hyperlink>
      <w:r w:rsidR="00487E12" w:rsidRPr="009031BF">
        <w:rPr>
          <w:rFonts w:ascii="Verdana" w:hAnsi="Verdana"/>
          <w:color w:val="000000" w:themeColor="text1"/>
          <w:sz w:val="20"/>
          <w:szCs w:val="20"/>
        </w:rPr>
        <w:t xml:space="preserve"> </w:t>
      </w:r>
      <w:r w:rsidRPr="009031BF">
        <w:rPr>
          <w:rFonts w:ascii="Verdana" w:hAnsi="Verdana"/>
          <w:color w:val="000000" w:themeColor="text1"/>
          <w:sz w:val="20"/>
          <w:szCs w:val="20"/>
        </w:rPr>
        <w:t>.</w:t>
      </w:r>
    </w:p>
    <w:p w14:paraId="382BD471"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Osobą uprawnioną do porozumienia się z Wykonawcami jest:</w:t>
      </w:r>
    </w:p>
    <w:p w14:paraId="0481C2B4" w14:textId="344A1EAB" w:rsidR="00F9654C" w:rsidRPr="009031BF" w:rsidRDefault="00487E12" w:rsidP="00440A59">
      <w:pPr>
        <w:pStyle w:val="Bezodstpw"/>
        <w:numPr>
          <w:ilvl w:val="0"/>
          <w:numId w:val="23"/>
        </w:numPr>
        <w:ind w:hanging="436"/>
        <w:jc w:val="both"/>
        <w:rPr>
          <w:rFonts w:ascii="Verdana" w:hAnsi="Verdana"/>
          <w:color w:val="000000" w:themeColor="text1"/>
          <w:sz w:val="20"/>
          <w:szCs w:val="20"/>
        </w:rPr>
      </w:pPr>
      <w:r w:rsidRPr="009031BF">
        <w:rPr>
          <w:rFonts w:ascii="Verdana" w:hAnsi="Verdana"/>
          <w:color w:val="000000" w:themeColor="text1"/>
          <w:sz w:val="20"/>
          <w:szCs w:val="20"/>
        </w:rPr>
        <w:t>Monika Krzeszowska-Guz</w:t>
      </w:r>
      <w:r w:rsidR="00E55580" w:rsidRPr="009031BF">
        <w:rPr>
          <w:rFonts w:ascii="Verdana" w:hAnsi="Verdana"/>
          <w:color w:val="000000" w:themeColor="text1"/>
          <w:sz w:val="20"/>
          <w:szCs w:val="20"/>
        </w:rPr>
        <w:t>, tel. 41 300-44-12</w:t>
      </w:r>
      <w:r w:rsidR="00F9654C" w:rsidRPr="009031BF">
        <w:rPr>
          <w:rFonts w:ascii="Verdana" w:hAnsi="Verdana"/>
          <w:color w:val="000000" w:themeColor="text1"/>
          <w:sz w:val="20"/>
          <w:szCs w:val="20"/>
        </w:rPr>
        <w:t xml:space="preserve">, e-mail: </w:t>
      </w:r>
      <w:hyperlink r:id="rId17" w:history="1">
        <w:r w:rsidRPr="009031BF">
          <w:rPr>
            <w:rStyle w:val="Hipercze"/>
            <w:rFonts w:ascii="Verdana" w:hAnsi="Verdana"/>
            <w:color w:val="000000" w:themeColor="text1"/>
            <w:sz w:val="20"/>
            <w:szCs w:val="20"/>
          </w:rPr>
          <w:t>monika.guz@piekoszow.pl</w:t>
        </w:r>
      </w:hyperlink>
      <w:r w:rsidR="00E55580" w:rsidRPr="009031BF">
        <w:rPr>
          <w:rStyle w:val="Hipercze"/>
          <w:rFonts w:ascii="Verdana" w:hAnsi="Verdana"/>
          <w:color w:val="000000" w:themeColor="text1"/>
          <w:sz w:val="20"/>
          <w:szCs w:val="20"/>
        </w:rPr>
        <w:t xml:space="preserve"> </w:t>
      </w:r>
      <w:r w:rsidR="00F9654C" w:rsidRPr="009031BF">
        <w:rPr>
          <w:rFonts w:ascii="Verdana" w:hAnsi="Verdana"/>
          <w:color w:val="000000" w:themeColor="text1"/>
          <w:sz w:val="20"/>
          <w:szCs w:val="20"/>
        </w:rPr>
        <w:t xml:space="preserve"> </w:t>
      </w:r>
    </w:p>
    <w:p w14:paraId="01172A18" w14:textId="77777777" w:rsidR="00F9654C" w:rsidRPr="009031BF" w:rsidRDefault="00F9654C" w:rsidP="00440A59">
      <w:pPr>
        <w:pStyle w:val="Bezodstpw"/>
        <w:numPr>
          <w:ilvl w:val="0"/>
          <w:numId w:val="23"/>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Dawid Grysztar, tel. 17 862 05 41, e-mail: </w:t>
      </w:r>
      <w:hyperlink r:id="rId18" w:history="1">
        <w:r w:rsidRPr="009031BF">
          <w:rPr>
            <w:rStyle w:val="Hipercze"/>
            <w:rFonts w:ascii="Verdana" w:hAnsi="Verdana"/>
            <w:color w:val="000000" w:themeColor="text1"/>
            <w:sz w:val="20"/>
            <w:szCs w:val="20"/>
          </w:rPr>
          <w:t>sekretariat@kpmz.pl</w:t>
        </w:r>
      </w:hyperlink>
      <w:r w:rsidRPr="009031BF">
        <w:rPr>
          <w:rFonts w:ascii="Verdana" w:hAnsi="Verdana"/>
          <w:color w:val="000000" w:themeColor="text1"/>
          <w:sz w:val="20"/>
          <w:szCs w:val="20"/>
        </w:rPr>
        <w:t xml:space="preserve"> </w:t>
      </w:r>
    </w:p>
    <w:p w14:paraId="2429C07B"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zamierzający wziąć udział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musi posiadać konto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Wykonawca posiadający konto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ma dostęp do formularzy: złożenia, zmiany, wycofania oferty lub wniosku oraz do formularza do komunikacji.</w:t>
      </w:r>
    </w:p>
    <w:p w14:paraId="0E5D34E5"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Wymagania techniczne i organizacyjne wysyłania i odbierania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oświadczeń oraz </w:t>
      </w:r>
      <w:r w:rsidRPr="009031BF">
        <w:rPr>
          <w:rFonts w:ascii="Verdana" w:hAnsi="Verdana"/>
          <w:color w:val="000000" w:themeColor="text1"/>
          <w:sz w:val="20"/>
          <w:szCs w:val="20"/>
        </w:rPr>
        <w:lastRenderedPageBreak/>
        <w:t xml:space="preserve">informacji przekazywanych przy ich użyciu opisane zostały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regulaminie korzystania z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oraz regulaminie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w:t>
      </w:r>
    </w:p>
    <w:p w14:paraId="5864B9CB"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Maksymalny rozmiar plikó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przesyłanych za pośrednictwem dedykowanych formularzy do: złożenia, zmiany, wycofania oferty lub wniosku oraz do komunikacji, wynosi 150 MB.</w:t>
      </w:r>
    </w:p>
    <w:p w14:paraId="30B25EF1" w14:textId="33802313"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Za datę przekazania oferty, wniosków, zawiadomień,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oraz innych informacji przyjmuje się datę ich przekazania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w:t>
      </w:r>
    </w:p>
    <w:p w14:paraId="4BE4EF50"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Identyfikator postępowania i klucz publiczny dla danego postępowania dostępne są na liście wszystkich postępowań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w:t>
      </w:r>
    </w:p>
    <w:p w14:paraId="103A0870"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składa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udostępnionego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Klucz publiczny niezbędny do zaszyfrowania oferty przez wykonawcę jest dostępny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formularzu oferty wykonawca zobowiązany jest podać adres skrzynki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na którym prowadzona będzie korespondencja związana z postępowaniem.</w:t>
      </w:r>
    </w:p>
    <w:p w14:paraId="6208782C" w14:textId="12CA6E46"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Wszelkie informacje stanowiące tajemnicę przedsiębiorstwa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rozumieniu ustawy z dnia 16 kwietnia 1993 r. o zwalczaniu nieuczciwej konkurencji, które Wykonawca zastrzeże jako tajemnicę przedsiębiorstwa, powinny zostać złożone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osobnym pliku wraz z jednoczesnym zaznaczeniem polecenia „Załącznik stanowiący tajemnicę przedsiębiorstwa”, a następnie wraz z plikami stanowiącymi jawną część skompresowane do jednego pliku archiwum (ZIP).</w:t>
      </w:r>
    </w:p>
    <w:p w14:paraId="15467512" w14:textId="7AF53178"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przed upływem terminu do składania ofert, zmienić lub wycofać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udostępnionych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Sposób zmiany i wycofania oferty został opisany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Instrukcji użytkownika dostępnej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w:t>
      </w:r>
    </w:p>
    <w:p w14:paraId="3B2EE521"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 Wykonawca po upływie terminu do składania ofert nie może skutecznie dokonać zmiany ani wycofać złożonej oferty.</w:t>
      </w:r>
    </w:p>
    <w:p w14:paraId="037D8729" w14:textId="652C9623" w:rsidR="00F9654C" w:rsidRPr="009031BF" w:rsidRDefault="00612104"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postępowaniu o udzielenie zamówienia, komunikacja pomiędzy Zamawiającym a wykonawcami – nie dotycząca składania ofert,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szczególności składanie oświadczeń, wnioskó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(innych niż wskazanych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pkt 1-12), zawiadomień oraz przekazywanie informacji, odbywa się elektronicznie za pośrednictwem dedykowanego formularza dostępnego na </w:t>
      </w:r>
      <w:proofErr w:type="spellStart"/>
      <w:r w:rsidR="00F9654C" w:rsidRPr="009031BF">
        <w:rPr>
          <w:rFonts w:ascii="Verdana" w:hAnsi="Verdana"/>
          <w:color w:val="000000" w:themeColor="text1"/>
          <w:sz w:val="20"/>
          <w:szCs w:val="20"/>
        </w:rPr>
        <w:t>ePUAP</w:t>
      </w:r>
      <w:proofErr w:type="spellEnd"/>
      <w:r w:rsidR="00F9654C" w:rsidRPr="009031BF">
        <w:rPr>
          <w:rFonts w:ascii="Verdana" w:hAnsi="Verdana"/>
          <w:color w:val="000000" w:themeColor="text1"/>
          <w:sz w:val="20"/>
          <w:szCs w:val="20"/>
        </w:rPr>
        <w:t xml:space="preserve"> oraz udostępnionego przez </w:t>
      </w:r>
      <w:proofErr w:type="spellStart"/>
      <w:r w:rsidR="00F9654C" w:rsidRPr="009031BF">
        <w:rPr>
          <w:rFonts w:ascii="Verdana" w:hAnsi="Verdana"/>
          <w:color w:val="000000" w:themeColor="text1"/>
          <w:sz w:val="20"/>
          <w:szCs w:val="20"/>
        </w:rPr>
        <w:t>miniPortal</w:t>
      </w:r>
      <w:proofErr w:type="spellEnd"/>
      <w:r w:rsidR="00F9654C" w:rsidRPr="009031BF">
        <w:rPr>
          <w:rFonts w:ascii="Verdana" w:hAnsi="Verdana"/>
          <w:color w:val="000000" w:themeColor="text1"/>
          <w:sz w:val="20"/>
          <w:szCs w:val="20"/>
        </w:rPr>
        <w:t xml:space="preserve"> (Formularz do komunikacji) oraz na warunkach określonych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14 i 15. We wszelkiej korespondencji związanej z niniejszym postępowaniem, Zamawiający i wykonawcy posługują się numerem referencyjnym postęp</w:t>
      </w:r>
      <w:r w:rsidR="00D3524B" w:rsidRPr="009031BF">
        <w:rPr>
          <w:rFonts w:ascii="Verdana" w:hAnsi="Verdana"/>
          <w:color w:val="000000" w:themeColor="text1"/>
          <w:sz w:val="20"/>
          <w:szCs w:val="20"/>
        </w:rPr>
        <w:t>owania, tj. IRO.271.2.</w:t>
      </w:r>
      <w:r w:rsidR="00595442">
        <w:rPr>
          <w:rFonts w:ascii="Verdana" w:hAnsi="Verdana"/>
          <w:color w:val="000000" w:themeColor="text1"/>
          <w:sz w:val="20"/>
          <w:szCs w:val="20"/>
        </w:rPr>
        <w:t>18</w:t>
      </w:r>
      <w:r w:rsidR="00FF67EE" w:rsidRPr="009031BF">
        <w:rPr>
          <w:rFonts w:ascii="Verdana" w:hAnsi="Verdana"/>
          <w:color w:val="000000" w:themeColor="text1"/>
          <w:sz w:val="20"/>
          <w:szCs w:val="20"/>
        </w:rPr>
        <w:t>.2022.</w:t>
      </w:r>
      <w:r w:rsidR="00487E12" w:rsidRPr="009031BF">
        <w:rPr>
          <w:rFonts w:ascii="Verdana" w:hAnsi="Verdana"/>
          <w:color w:val="000000" w:themeColor="text1"/>
          <w:sz w:val="20"/>
          <w:szCs w:val="20"/>
        </w:rPr>
        <w:t>MKG</w:t>
      </w:r>
      <w:r w:rsidR="00FF67EE" w:rsidRPr="009031BF">
        <w:rPr>
          <w:rFonts w:ascii="Verdana" w:hAnsi="Verdana"/>
          <w:color w:val="000000" w:themeColor="text1"/>
          <w:sz w:val="20"/>
          <w:szCs w:val="20"/>
        </w:rPr>
        <w:t>.</w:t>
      </w:r>
    </w:p>
    <w:p w14:paraId="0F9D809F" w14:textId="6EE1B192" w:rsidR="00440A59"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Zamawiający może również komunikować się z wykonawcami za pomocą poczty elektronic</w:t>
      </w:r>
      <w:r w:rsidR="00D33BE3" w:rsidRPr="009031BF">
        <w:rPr>
          <w:rFonts w:ascii="Verdana" w:hAnsi="Verdana"/>
          <w:color w:val="000000" w:themeColor="text1"/>
          <w:sz w:val="20"/>
          <w:szCs w:val="20"/>
        </w:rPr>
        <w:t xml:space="preserve">znej, email: </w:t>
      </w:r>
      <w:hyperlink r:id="rId19" w:history="1">
        <w:r w:rsidR="00D33BE3" w:rsidRPr="009031BF">
          <w:rPr>
            <w:rStyle w:val="Hipercze"/>
            <w:rFonts w:ascii="Verdana" w:hAnsi="Verdana"/>
            <w:color w:val="000000" w:themeColor="text1"/>
            <w:sz w:val="20"/>
            <w:szCs w:val="20"/>
          </w:rPr>
          <w:t>gmina@piekoszow.pl</w:t>
        </w:r>
      </w:hyperlink>
      <w:r w:rsidR="00D33BE3" w:rsidRPr="009031BF">
        <w:rPr>
          <w:rFonts w:ascii="Verdana" w:hAnsi="Verdana"/>
          <w:color w:val="000000" w:themeColor="text1"/>
          <w:sz w:val="20"/>
          <w:szCs w:val="20"/>
        </w:rPr>
        <w:t>,</w:t>
      </w:r>
    </w:p>
    <w:p w14:paraId="3AC6C5B9" w14:textId="542DBDFA" w:rsidR="00F9654C" w:rsidRPr="009031BF" w:rsidRDefault="00F9654C" w:rsidP="00440A59">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lub </w:t>
      </w:r>
      <w:hyperlink r:id="rId20" w:history="1">
        <w:r w:rsidR="00487E12" w:rsidRPr="009031BF">
          <w:rPr>
            <w:rStyle w:val="Hipercze"/>
            <w:rFonts w:ascii="Verdana" w:hAnsi="Verdana"/>
            <w:color w:val="000000" w:themeColor="text1"/>
            <w:sz w:val="20"/>
            <w:szCs w:val="20"/>
          </w:rPr>
          <w:t>monika.guz@piekoszow.pl</w:t>
        </w:r>
      </w:hyperlink>
      <w:r w:rsidR="00D33BE3"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 lub </w:t>
      </w:r>
      <w:hyperlink r:id="rId21" w:history="1">
        <w:r w:rsidRPr="009031BF">
          <w:rPr>
            <w:rStyle w:val="Hipercze"/>
            <w:rFonts w:ascii="Verdana" w:hAnsi="Verdana"/>
            <w:color w:val="000000" w:themeColor="text1"/>
            <w:sz w:val="20"/>
            <w:szCs w:val="20"/>
          </w:rPr>
          <w:t>sekretariat@kpmz.pl</w:t>
        </w:r>
      </w:hyperlink>
      <w:r w:rsidRPr="009031BF">
        <w:rPr>
          <w:rFonts w:ascii="Verdana" w:hAnsi="Verdana"/>
          <w:color w:val="000000" w:themeColor="text1"/>
          <w:sz w:val="20"/>
          <w:szCs w:val="20"/>
        </w:rPr>
        <w:t>.</w:t>
      </w:r>
    </w:p>
    <w:p w14:paraId="5D6AC5B0" w14:textId="5C1E2414"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Dokumenty elektroniczne, oświadczenia lub elektroniczne kopie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oświadczeń składane są przez wykonawcę za pośrednictwem Formularza do komunikacji jako załączniki. Zamawiający dopuszcza również możliwość składania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za pomocą poczty elektronicznej, na wskazany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14 adres e-mail. Sposób sporządzenia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musi być zgodny z wymaganiami określonymi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rozporządzeniu Prezesa Rady Ministró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 dnia 30 grudnia 2020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sposobu sporządzania i przekazywania informacji oraz wymagań technicznych dla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oraz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 udzielenie zamówienia publicznego lub konkursie (Dz. U. z 2020 r., poz. 2452) oraz rozporządzeniu Ministra Rozwoju, Pracy i Technologii z dnia 23 grudnia 2020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podmiotowych środkó</w:t>
      </w:r>
      <w:r w:rsidR="00612104" w:rsidRPr="009031BF">
        <w:rPr>
          <w:rFonts w:ascii="Verdana" w:hAnsi="Verdana"/>
          <w:color w:val="000000" w:themeColor="text1"/>
          <w:sz w:val="20"/>
          <w:szCs w:val="20"/>
        </w:rPr>
        <w:t>w</w:t>
      </w:r>
      <w:r w:rsidR="003F1312" w:rsidRPr="009031BF">
        <w:rPr>
          <w:rFonts w:ascii="Verdana" w:hAnsi="Verdana"/>
          <w:color w:val="000000" w:themeColor="text1"/>
          <w:sz w:val="20"/>
          <w:szCs w:val="20"/>
        </w:rPr>
        <w:t xml:space="preserve"> </w:t>
      </w:r>
      <w:r w:rsidRPr="009031BF">
        <w:rPr>
          <w:rFonts w:ascii="Verdana" w:hAnsi="Verdana"/>
          <w:color w:val="000000" w:themeColor="text1"/>
          <w:sz w:val="20"/>
          <w:szCs w:val="20"/>
        </w:rPr>
        <w:t>dowodowych oraz innych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oświadczeń, jakich może żądać zamawiający od wykonawcy (Dz. U. z 2020 r., poz. 2415).</w:t>
      </w:r>
    </w:p>
    <w:p w14:paraId="73FD70C1" w14:textId="4AFD7306"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lastRenderedPageBreak/>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CDB8430" w14:textId="77777777" w:rsidR="00F9654C" w:rsidRPr="009031BF" w:rsidRDefault="00F9654C" w:rsidP="00F9654C">
      <w:pPr>
        <w:pStyle w:val="Akapitzlist"/>
        <w:rPr>
          <w:rFonts w:ascii="Verdana" w:hAnsi="Verdana"/>
          <w:color w:val="000000" w:themeColor="text1"/>
          <w:sz w:val="20"/>
          <w:szCs w:val="20"/>
        </w:rPr>
      </w:pPr>
    </w:p>
    <w:p w14:paraId="6C6B0AD0"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XIV. Wymagania dotyczące wadium</w:t>
      </w:r>
    </w:p>
    <w:p w14:paraId="618AC48C" w14:textId="77777777" w:rsidR="00F9654C" w:rsidRPr="009031BF" w:rsidRDefault="00F9654C" w:rsidP="00F9654C">
      <w:pPr>
        <w:pStyle w:val="Bezodstpw"/>
        <w:jc w:val="both"/>
        <w:rPr>
          <w:rFonts w:ascii="Verdana" w:hAnsi="Verdana"/>
          <w:b/>
          <w:color w:val="000000" w:themeColor="text1"/>
          <w:sz w:val="20"/>
          <w:szCs w:val="20"/>
        </w:rPr>
      </w:pPr>
    </w:p>
    <w:p w14:paraId="629167D2" w14:textId="77777777" w:rsidR="00487E12"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do wniesienia, przed upływem terminu składania ofert,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wysokości:</w:t>
      </w:r>
      <w:r w:rsidR="00FF67EE" w:rsidRPr="009031BF">
        <w:rPr>
          <w:rFonts w:ascii="Verdana" w:hAnsi="Verdana"/>
          <w:color w:val="000000" w:themeColor="text1"/>
          <w:sz w:val="20"/>
          <w:szCs w:val="20"/>
        </w:rPr>
        <w:t xml:space="preserve"> </w:t>
      </w:r>
    </w:p>
    <w:p w14:paraId="76310F53" w14:textId="561D143D" w:rsidR="00A9523E" w:rsidRPr="009031BF" w:rsidRDefault="00487E12" w:rsidP="0011502F">
      <w:pPr>
        <w:pStyle w:val="Bezodstpw"/>
        <w:numPr>
          <w:ilvl w:val="0"/>
          <w:numId w:val="65"/>
        </w:numPr>
        <w:jc w:val="both"/>
        <w:rPr>
          <w:rFonts w:ascii="Verdana" w:hAnsi="Verdana"/>
          <w:color w:val="000000" w:themeColor="text1"/>
          <w:sz w:val="20"/>
          <w:szCs w:val="20"/>
        </w:rPr>
      </w:pPr>
      <w:r w:rsidRPr="009031BF">
        <w:rPr>
          <w:rFonts w:ascii="Verdana" w:hAnsi="Verdana"/>
          <w:b/>
          <w:color w:val="000000" w:themeColor="text1"/>
          <w:sz w:val="20"/>
          <w:szCs w:val="20"/>
        </w:rPr>
        <w:t xml:space="preserve">Dla zadania nr 1 </w:t>
      </w:r>
      <w:r w:rsidR="00A9523E" w:rsidRPr="009031BF">
        <w:rPr>
          <w:rFonts w:ascii="Verdana" w:hAnsi="Verdana"/>
          <w:b/>
          <w:color w:val="000000" w:themeColor="text1"/>
          <w:sz w:val="20"/>
          <w:szCs w:val="20"/>
        </w:rPr>
        <w:t xml:space="preserve"> - 25.000 </w:t>
      </w:r>
      <w:r w:rsidR="00BA1220" w:rsidRPr="009031BF">
        <w:rPr>
          <w:rFonts w:ascii="Verdana" w:hAnsi="Verdana"/>
          <w:b/>
          <w:color w:val="000000" w:themeColor="text1"/>
          <w:sz w:val="20"/>
          <w:szCs w:val="20"/>
        </w:rPr>
        <w:t xml:space="preserve">zł (słownie: </w:t>
      </w:r>
      <w:r w:rsidR="00C31369">
        <w:rPr>
          <w:rFonts w:ascii="Verdana" w:hAnsi="Verdana"/>
          <w:b/>
          <w:color w:val="000000" w:themeColor="text1"/>
          <w:sz w:val="20"/>
          <w:szCs w:val="20"/>
        </w:rPr>
        <w:t>dwadzieścia pięć tysięcy</w:t>
      </w:r>
      <w:r w:rsidR="00C31369" w:rsidRPr="009031BF">
        <w:rPr>
          <w:rFonts w:ascii="Verdana" w:hAnsi="Verdana"/>
          <w:b/>
          <w:color w:val="000000" w:themeColor="text1"/>
          <w:sz w:val="20"/>
          <w:szCs w:val="20"/>
        </w:rPr>
        <w:t xml:space="preserve"> </w:t>
      </w:r>
      <w:r w:rsidR="00BA1220" w:rsidRPr="009031BF">
        <w:rPr>
          <w:rFonts w:ascii="Verdana" w:hAnsi="Verdana"/>
          <w:b/>
          <w:color w:val="000000" w:themeColor="text1"/>
          <w:sz w:val="20"/>
          <w:szCs w:val="20"/>
        </w:rPr>
        <w:t>złotych)</w:t>
      </w:r>
    </w:p>
    <w:p w14:paraId="56CC81AB" w14:textId="302D2600" w:rsidR="00A9523E" w:rsidRPr="009031BF" w:rsidRDefault="00A9523E" w:rsidP="0011502F">
      <w:pPr>
        <w:pStyle w:val="Bezodstpw"/>
        <w:numPr>
          <w:ilvl w:val="0"/>
          <w:numId w:val="65"/>
        </w:numPr>
        <w:jc w:val="both"/>
        <w:rPr>
          <w:rFonts w:ascii="Verdana" w:hAnsi="Verdana"/>
          <w:color w:val="000000" w:themeColor="text1"/>
          <w:sz w:val="20"/>
          <w:szCs w:val="20"/>
        </w:rPr>
      </w:pPr>
      <w:r w:rsidRPr="009031BF">
        <w:rPr>
          <w:rFonts w:ascii="Verdana" w:hAnsi="Verdana"/>
          <w:b/>
          <w:color w:val="000000" w:themeColor="text1"/>
          <w:sz w:val="20"/>
          <w:szCs w:val="20"/>
        </w:rPr>
        <w:t>Dla zadania nr 2 – 20.000 zł (</w:t>
      </w:r>
      <w:r w:rsidR="00AA2B16" w:rsidRPr="009031BF">
        <w:rPr>
          <w:rFonts w:ascii="Verdana" w:hAnsi="Verdana"/>
          <w:b/>
          <w:color w:val="000000" w:themeColor="text1"/>
          <w:sz w:val="20"/>
          <w:szCs w:val="20"/>
        </w:rPr>
        <w:t>słownie:</w:t>
      </w:r>
      <w:r w:rsidR="00AA2B16">
        <w:rPr>
          <w:rFonts w:ascii="Verdana" w:hAnsi="Verdana"/>
          <w:b/>
          <w:color w:val="000000" w:themeColor="text1"/>
          <w:sz w:val="20"/>
          <w:szCs w:val="20"/>
        </w:rPr>
        <w:t xml:space="preserve"> dwadzieścia</w:t>
      </w:r>
      <w:r w:rsidR="00C31369">
        <w:rPr>
          <w:rFonts w:ascii="Verdana" w:hAnsi="Verdana"/>
          <w:b/>
          <w:color w:val="000000" w:themeColor="text1"/>
          <w:sz w:val="20"/>
          <w:szCs w:val="20"/>
        </w:rPr>
        <w:t xml:space="preserve"> tysięcy</w:t>
      </w:r>
      <w:r w:rsidR="00C31369"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złotych)</w:t>
      </w:r>
    </w:p>
    <w:p w14:paraId="23A319C9" w14:textId="2FF02A49" w:rsidR="00F9654C" w:rsidRPr="009031BF" w:rsidRDefault="00A9523E" w:rsidP="0011502F">
      <w:pPr>
        <w:pStyle w:val="Bezodstpw"/>
        <w:numPr>
          <w:ilvl w:val="0"/>
          <w:numId w:val="65"/>
        </w:numPr>
        <w:jc w:val="both"/>
        <w:rPr>
          <w:rFonts w:ascii="Verdana" w:hAnsi="Verdana"/>
          <w:color w:val="000000" w:themeColor="text1"/>
          <w:sz w:val="20"/>
          <w:szCs w:val="20"/>
        </w:rPr>
      </w:pPr>
      <w:r w:rsidRPr="009031BF">
        <w:rPr>
          <w:rFonts w:ascii="Verdana" w:hAnsi="Verdana"/>
          <w:b/>
          <w:color w:val="000000" w:themeColor="text1"/>
          <w:sz w:val="20"/>
          <w:szCs w:val="20"/>
        </w:rPr>
        <w:t xml:space="preserve">Dla zadania nr 3 – 3.000 zł </w:t>
      </w:r>
      <w:r w:rsidR="00FF67EE"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(słownie</w:t>
      </w:r>
      <w:r w:rsidR="00C31369" w:rsidRPr="009031BF">
        <w:rPr>
          <w:rFonts w:ascii="Verdana" w:hAnsi="Verdana"/>
          <w:b/>
          <w:color w:val="000000" w:themeColor="text1"/>
          <w:sz w:val="20"/>
          <w:szCs w:val="20"/>
        </w:rPr>
        <w:t>:</w:t>
      </w:r>
      <w:r w:rsidR="00C31369">
        <w:rPr>
          <w:rFonts w:ascii="Verdana" w:hAnsi="Verdana"/>
          <w:b/>
          <w:color w:val="000000" w:themeColor="text1"/>
          <w:sz w:val="20"/>
          <w:szCs w:val="20"/>
        </w:rPr>
        <w:t xml:space="preserve"> trzy tysiące</w:t>
      </w:r>
      <w:r w:rsidR="00C31369"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złotych)</w:t>
      </w:r>
    </w:p>
    <w:p w14:paraId="62E63F27" w14:textId="2F71C5BE" w:rsidR="00A9523E" w:rsidRPr="009031BF" w:rsidRDefault="00A9523E" w:rsidP="0011502F">
      <w:pPr>
        <w:pStyle w:val="Akapitzlist"/>
        <w:numPr>
          <w:ilvl w:val="0"/>
          <w:numId w:val="65"/>
        </w:numPr>
        <w:rPr>
          <w:rFonts w:ascii="Verdana" w:hAnsi="Verdana"/>
          <w:b/>
          <w:bCs/>
          <w:color w:val="000000" w:themeColor="text1"/>
          <w:sz w:val="20"/>
          <w:szCs w:val="20"/>
        </w:rPr>
      </w:pPr>
      <w:r w:rsidRPr="009031BF">
        <w:rPr>
          <w:rFonts w:ascii="Verdana" w:hAnsi="Verdana"/>
          <w:b/>
          <w:bCs/>
          <w:color w:val="000000" w:themeColor="text1"/>
          <w:sz w:val="20"/>
          <w:szCs w:val="20"/>
        </w:rPr>
        <w:t>Dla zadania nr 4 – 10.000 zł  (słownie</w:t>
      </w:r>
      <w:r w:rsidR="00C31369">
        <w:rPr>
          <w:rFonts w:ascii="Verdana" w:hAnsi="Verdana"/>
          <w:b/>
          <w:bCs/>
          <w:color w:val="000000" w:themeColor="text1"/>
          <w:sz w:val="20"/>
          <w:szCs w:val="20"/>
        </w:rPr>
        <w:t>: dziesięć tysięcy</w:t>
      </w:r>
      <w:r w:rsidR="00C31369" w:rsidRPr="009031BF">
        <w:rPr>
          <w:rFonts w:ascii="Verdana" w:hAnsi="Verdana"/>
          <w:b/>
          <w:bCs/>
          <w:color w:val="000000" w:themeColor="text1"/>
          <w:sz w:val="20"/>
          <w:szCs w:val="20"/>
        </w:rPr>
        <w:t xml:space="preserve"> </w:t>
      </w:r>
      <w:r w:rsidRPr="009031BF">
        <w:rPr>
          <w:rFonts w:ascii="Verdana" w:hAnsi="Verdana"/>
          <w:b/>
          <w:bCs/>
          <w:color w:val="000000" w:themeColor="text1"/>
          <w:sz w:val="20"/>
          <w:szCs w:val="20"/>
        </w:rPr>
        <w:t>złotych)</w:t>
      </w:r>
    </w:p>
    <w:p w14:paraId="0E538AC4" w14:textId="1DF0E7E5" w:rsidR="00A9523E" w:rsidRPr="009031BF" w:rsidRDefault="00A9523E" w:rsidP="0011502F">
      <w:pPr>
        <w:pStyle w:val="Akapitzlist"/>
        <w:numPr>
          <w:ilvl w:val="0"/>
          <w:numId w:val="65"/>
        </w:numPr>
        <w:rPr>
          <w:rFonts w:ascii="Verdana" w:hAnsi="Verdana"/>
          <w:b/>
          <w:bCs/>
          <w:color w:val="000000" w:themeColor="text1"/>
          <w:sz w:val="20"/>
          <w:szCs w:val="20"/>
        </w:rPr>
      </w:pPr>
      <w:r w:rsidRPr="009031BF">
        <w:rPr>
          <w:rFonts w:ascii="Verdana" w:hAnsi="Verdana"/>
          <w:b/>
          <w:color w:val="000000" w:themeColor="text1"/>
          <w:sz w:val="20"/>
          <w:szCs w:val="20"/>
        </w:rPr>
        <w:t>Dla zadania nr 5 – 9.000 zł  (słownie:</w:t>
      </w:r>
      <w:r w:rsidR="00AA2B16">
        <w:rPr>
          <w:rFonts w:ascii="Verdana" w:hAnsi="Verdana"/>
          <w:b/>
          <w:color w:val="000000" w:themeColor="text1"/>
          <w:sz w:val="20"/>
          <w:szCs w:val="20"/>
        </w:rPr>
        <w:t xml:space="preserve"> </w:t>
      </w:r>
      <w:r w:rsidR="00C31369">
        <w:rPr>
          <w:rFonts w:ascii="Verdana" w:hAnsi="Verdana"/>
          <w:b/>
          <w:color w:val="000000" w:themeColor="text1"/>
          <w:sz w:val="20"/>
          <w:szCs w:val="20"/>
        </w:rPr>
        <w:t>dziewięć tysięcy</w:t>
      </w:r>
      <w:r w:rsidRPr="009031BF">
        <w:rPr>
          <w:rFonts w:ascii="Verdana" w:hAnsi="Verdana"/>
          <w:b/>
          <w:color w:val="000000" w:themeColor="text1"/>
          <w:sz w:val="20"/>
          <w:szCs w:val="20"/>
        </w:rPr>
        <w:t xml:space="preserve"> złotych)</w:t>
      </w:r>
    </w:p>
    <w:p w14:paraId="6185D77C"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Wadium może być wniesione w: </w:t>
      </w:r>
    </w:p>
    <w:p w14:paraId="66A8AD53"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a) pieniądzu, </w:t>
      </w:r>
    </w:p>
    <w:p w14:paraId="700E3DF7"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b) gwarancjach bankowych, </w:t>
      </w:r>
    </w:p>
    <w:p w14:paraId="6D6C0D63"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c) gwarancjach ubezpieczeniowych, </w:t>
      </w:r>
    </w:p>
    <w:p w14:paraId="654A7517"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d) poręczeniach udzielanych przez podmioty,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6b ust. 5 pkt 2 ustawy z dnia 09 listopada 2000 r. o utworzeniu Polskiej Agencji Rozwoju Przedsiębiorczości (j.t. Dz. U. z 2020 r. poz. 299).</w:t>
      </w:r>
    </w:p>
    <w:p w14:paraId="2971A28F" w14:textId="4297AEE3"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Wadium wnoszone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pieniądzu należy wnieść przelewem na rachunek bankowy Zamawiającego: 85 8499 0008 0400 0534 2000 0003, z dopiskiem: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przetargowym nr: </w:t>
      </w:r>
      <w:r w:rsidR="00D3524B" w:rsidRPr="009031BF">
        <w:rPr>
          <w:rFonts w:ascii="Verdana" w:hAnsi="Verdana"/>
          <w:color w:val="000000" w:themeColor="text1"/>
          <w:sz w:val="20"/>
          <w:szCs w:val="20"/>
        </w:rPr>
        <w:t>IRO.271.2.</w:t>
      </w:r>
      <w:r w:rsidR="006703BE" w:rsidRPr="009031BF">
        <w:rPr>
          <w:rFonts w:ascii="Verdana" w:hAnsi="Verdana"/>
          <w:color w:val="000000" w:themeColor="text1"/>
          <w:sz w:val="20"/>
          <w:szCs w:val="20"/>
        </w:rPr>
        <w:t>9</w:t>
      </w:r>
      <w:r w:rsidR="00FF67EE" w:rsidRPr="009031BF">
        <w:rPr>
          <w:rFonts w:ascii="Verdana" w:hAnsi="Verdana"/>
          <w:color w:val="000000" w:themeColor="text1"/>
          <w:sz w:val="20"/>
          <w:szCs w:val="20"/>
        </w:rPr>
        <w:t>.2022</w:t>
      </w:r>
      <w:r w:rsidRPr="009031BF">
        <w:rPr>
          <w:rFonts w:ascii="Verdana" w:hAnsi="Verdana"/>
          <w:color w:val="000000" w:themeColor="text1"/>
          <w:sz w:val="20"/>
          <w:szCs w:val="20"/>
        </w:rPr>
        <w:t>.</w:t>
      </w:r>
      <w:r w:rsidR="006703BE" w:rsidRPr="009031BF">
        <w:rPr>
          <w:rFonts w:ascii="Verdana" w:hAnsi="Verdana"/>
          <w:color w:val="000000" w:themeColor="text1"/>
          <w:sz w:val="20"/>
          <w:szCs w:val="20"/>
        </w:rPr>
        <w:t>MKG</w:t>
      </w:r>
      <w:r w:rsidR="00FE212C" w:rsidRPr="009031BF">
        <w:rPr>
          <w:rFonts w:ascii="Verdana" w:hAnsi="Verdana"/>
          <w:color w:val="000000" w:themeColor="text1"/>
          <w:sz w:val="20"/>
          <w:szCs w:val="20"/>
        </w:rPr>
        <w:t xml:space="preserve"> </w:t>
      </w:r>
      <w:r w:rsidR="004F4B78" w:rsidRPr="009031BF">
        <w:rPr>
          <w:rFonts w:ascii="Verdana" w:hAnsi="Verdana"/>
          <w:color w:val="000000" w:themeColor="text1"/>
          <w:sz w:val="20"/>
          <w:szCs w:val="20"/>
        </w:rPr>
        <w:t>–</w:t>
      </w:r>
      <w:r w:rsidR="00FE212C" w:rsidRPr="009031BF">
        <w:rPr>
          <w:rFonts w:ascii="Verdana" w:hAnsi="Verdana"/>
          <w:color w:val="000000" w:themeColor="text1"/>
          <w:sz w:val="20"/>
          <w:szCs w:val="20"/>
        </w:rPr>
        <w:t xml:space="preserve"> </w:t>
      </w:r>
      <w:r w:rsidR="000F740C" w:rsidRPr="009031BF">
        <w:rPr>
          <w:rFonts w:ascii="Verdana" w:hAnsi="Verdana"/>
          <w:color w:val="000000" w:themeColor="text1"/>
          <w:sz w:val="20"/>
          <w:szCs w:val="20"/>
        </w:rPr>
        <w:t>„Budowa i wyposażenie Punktu Selektywnej Zbiórki Odpadów Komunalnych na terenie gminy Piekoszów wraz z zakupem urządzeń komunalnych” – ZADANIE nr …… (wpisać odpowiedni nr zadania, którego dotyczy składana oferta).</w:t>
      </w:r>
      <w:r w:rsidRPr="009031BF">
        <w:rPr>
          <w:rFonts w:ascii="Verdana" w:hAnsi="Verdana"/>
          <w:color w:val="000000" w:themeColor="text1"/>
          <w:sz w:val="20"/>
          <w:szCs w:val="20"/>
        </w:rPr>
        <w:t xml:space="preserve"> Za termin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formie pieniężnej zostanie przyjęty termin uznania rachunku Zamawiającego.</w:t>
      </w:r>
    </w:p>
    <w:p w14:paraId="16EACB8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zaleca, aby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pieniężnej – dokument potwierdzający dokonanie przelewu wadium został załączony do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innej formie niż pieniądz – oryginał dokumentu powinien być złożony wraz z ofertą.</w:t>
      </w:r>
    </w:p>
    <w:p w14:paraId="488EA101" w14:textId="77777777" w:rsidR="00F9654C" w:rsidRPr="009031BF" w:rsidRDefault="00F9654C" w:rsidP="00F9654C">
      <w:pPr>
        <w:pStyle w:val="Bezodstpw"/>
        <w:jc w:val="both"/>
        <w:rPr>
          <w:rFonts w:ascii="Verdana" w:hAnsi="Verdana"/>
          <w:color w:val="000000" w:themeColor="text1"/>
          <w:sz w:val="20"/>
          <w:szCs w:val="20"/>
        </w:rPr>
      </w:pPr>
    </w:p>
    <w:p w14:paraId="22C38E9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Z treści gwarancji i poręczeń musi wynikać bezwarunkowe, nieodwołalne i wykonalne na pierwsze pisemne żądanie Zamawiającego zobowiązanie gwaranta lub poręczyciela do zapłaty na rzecz Zamawiającego kwoty określonej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gwarancji lub poręczeniu,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okolicznościach,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98 ust. 6 ustawy PZP.</w:t>
      </w:r>
    </w:p>
    <w:p w14:paraId="525D355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Gwarancje i poręczenia muszą podlegać prawu polskiemu. Wszystkie spory dotyczące gwarancji i poręczeń będą rozstrzygane zgodnie z prawem polskim przez polskie sądy powszechne.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gdy Wykonawca wnosi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gwarancji lub poręczenia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innym niż język polski, dokument gwarancji lub poręczenia należy złożyć wraz z tłumaczeniem na język polski.</w:t>
      </w:r>
    </w:p>
    <w:p w14:paraId="4B909FC2"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Oferta wykonawcy, który nie wniesie wadium lub wniesie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sposób nieprawidłowy lub nie utrzyma wadium nieprzerwanie do upływu terminu związania ofertą lub złoży wniosek o zwrot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98 ust. 2 pkt 3 ustawy PZP zostanie odrzucona.</w:t>
      </w:r>
    </w:p>
    <w:p w14:paraId="6D76A628"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Zasady zwrotu oraz okoliczności zatrzymania wadium określa ustawa PZP.</w:t>
      </w:r>
    </w:p>
    <w:p w14:paraId="23E4A33A" w14:textId="77777777" w:rsidR="00F9654C" w:rsidRPr="009031BF" w:rsidRDefault="00F9654C" w:rsidP="00F9654C">
      <w:pPr>
        <w:pStyle w:val="Bezodstpw"/>
        <w:jc w:val="both"/>
        <w:rPr>
          <w:rFonts w:ascii="Verdana" w:hAnsi="Verdana"/>
          <w:color w:val="000000" w:themeColor="text1"/>
          <w:sz w:val="20"/>
          <w:szCs w:val="20"/>
        </w:rPr>
      </w:pPr>
    </w:p>
    <w:p w14:paraId="1556A571"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XV. Opis sposobu przygotowania oferty. </w:t>
      </w:r>
    </w:p>
    <w:p w14:paraId="2D6DA35D" w14:textId="77777777" w:rsidR="00F9654C" w:rsidRPr="009031BF" w:rsidRDefault="00F9654C" w:rsidP="00F9654C">
      <w:pPr>
        <w:pStyle w:val="Bezodstpw"/>
        <w:jc w:val="both"/>
        <w:rPr>
          <w:rFonts w:ascii="Verdana" w:hAnsi="Verdana"/>
          <w:b/>
          <w:color w:val="000000" w:themeColor="text1"/>
          <w:sz w:val="20"/>
          <w:szCs w:val="20"/>
        </w:rPr>
      </w:pPr>
    </w:p>
    <w:p w14:paraId="62210019"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Wykonawca może złożyć ofertę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jednym egzemplarzu,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języku polskim, z zachowaniem – pod rygorem nieważności – formy elektronicznej opatrzonej kwalifikowanym podpisem elektronicznym lub podpisem zaufanym lub podpisem osobistym (art. 63 ust. 2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formacie danych: pdf, rtf., doc. lub </w:t>
      </w:r>
      <w:proofErr w:type="spellStart"/>
      <w:r w:rsidRPr="009031BF">
        <w:rPr>
          <w:rFonts w:ascii="Verdana" w:hAnsi="Verdana"/>
          <w:color w:val="000000" w:themeColor="text1"/>
          <w:sz w:val="20"/>
          <w:szCs w:val="20"/>
        </w:rPr>
        <w:t>docx</w:t>
      </w:r>
      <w:proofErr w:type="spellEnd"/>
      <w:r w:rsidRPr="009031BF">
        <w:rPr>
          <w:rFonts w:ascii="Verdana" w:hAnsi="Verdana"/>
          <w:color w:val="000000" w:themeColor="text1"/>
          <w:sz w:val="20"/>
          <w:szCs w:val="20"/>
        </w:rPr>
        <w:t xml:space="preserve">. Sposób złożenia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zaszyfrowania oferty, opisany został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regulaminie korzystania z </w:t>
      </w:r>
      <w:proofErr w:type="spellStart"/>
      <w:r w:rsidRPr="009031BF">
        <w:rPr>
          <w:rFonts w:ascii="Verdana" w:hAnsi="Verdana"/>
          <w:color w:val="000000" w:themeColor="text1"/>
          <w:sz w:val="20"/>
          <w:szCs w:val="20"/>
        </w:rPr>
        <w:t>miniPortal</w:t>
      </w:r>
      <w:proofErr w:type="spellEnd"/>
      <w:r w:rsidRPr="009031BF">
        <w:rPr>
          <w:rFonts w:ascii="Verdana" w:hAnsi="Verdana"/>
          <w:color w:val="000000" w:themeColor="text1"/>
          <w:sz w:val="20"/>
          <w:szCs w:val="20"/>
        </w:rPr>
        <w:t xml:space="preserve">. Ofertę należy złożyć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w:t>
      </w:r>
    </w:p>
    <w:p w14:paraId="52A74543"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Do przygotowania oferty konieczne jest posiadanie przez osobę upoważnioną do reprezentowania wykonawcy kwalifikowanego podpisu elektronicznego lub podpisu zaufanego lub podpisu osobistego.</w:t>
      </w:r>
    </w:p>
    <w:p w14:paraId="3A204DBE" w14:textId="77777777" w:rsidR="00F9654C" w:rsidRPr="009031BF" w:rsidRDefault="00F9654C" w:rsidP="00D868BF">
      <w:pPr>
        <w:pStyle w:val="Bezodstpw"/>
        <w:numPr>
          <w:ilvl w:val="0"/>
          <w:numId w:val="25"/>
        </w:numPr>
        <w:jc w:val="both"/>
        <w:rPr>
          <w:rFonts w:ascii="Verdana" w:hAnsi="Verdana"/>
          <w:color w:val="000000" w:themeColor="text1"/>
          <w:sz w:val="20"/>
          <w:szCs w:val="20"/>
        </w:rPr>
      </w:pPr>
      <w:proofErr w:type="spellStart"/>
      <w:r w:rsidRPr="009031BF">
        <w:rPr>
          <w:rFonts w:ascii="Verdana" w:hAnsi="Verdana"/>
          <w:color w:val="000000" w:themeColor="text1"/>
          <w:sz w:val="20"/>
          <w:szCs w:val="20"/>
        </w:rPr>
        <w:t>MiniPortal</w:t>
      </w:r>
      <w:proofErr w:type="spellEnd"/>
      <w:r w:rsidRPr="009031BF">
        <w:rPr>
          <w:rFonts w:ascii="Verdana" w:hAnsi="Verdana"/>
          <w:color w:val="000000" w:themeColor="text1"/>
          <w:sz w:val="20"/>
          <w:szCs w:val="20"/>
        </w:rPr>
        <w:t xml:space="preserve"> oraz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nie weryfikuje poprawności podpisu z profilu zaufanego oraz podpisu osobistego, jak również nie weryfikuje poprawności dokumentów, poprawności rozumianej zgodnej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ustawą PZP i kompletności zgodnego z SWZ.</w:t>
      </w:r>
    </w:p>
    <w:p w14:paraId="071CD6CB"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Zamawiający nie wyraża zgody na złożenie oferty, oświadczeń oraz innych dokumentó</w:t>
      </w:r>
      <w:r w:rsidR="00612104" w:rsidRPr="009031BF">
        <w:rPr>
          <w:rFonts w:ascii="Verdana" w:hAnsi="Verdana"/>
          <w:color w:val="000000" w:themeColor="text1"/>
          <w:sz w:val="20"/>
          <w:szCs w:val="20"/>
        </w:rPr>
        <w:t>w w </w:t>
      </w:r>
      <w:r w:rsidRPr="009031BF">
        <w:rPr>
          <w:rFonts w:ascii="Verdana" w:hAnsi="Verdana"/>
          <w:color w:val="000000" w:themeColor="text1"/>
          <w:sz w:val="20"/>
          <w:szCs w:val="20"/>
        </w:rPr>
        <w:t>jednym z językó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powszechnie używanych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handlu międzynarodowym.</w:t>
      </w:r>
    </w:p>
    <w:p w14:paraId="6A68E076"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Dokumenty sporządzone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obcym są składane wraz z tłumaczeniem na język polski.</w:t>
      </w:r>
    </w:p>
    <w:p w14:paraId="1C5CFD6C"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Treść oferty musi odpowiadać treści SWZ i wzorowi formularza oferty stanowiącego </w:t>
      </w:r>
      <w:r w:rsidR="00203540" w:rsidRPr="009031BF">
        <w:rPr>
          <w:rFonts w:ascii="Verdana" w:hAnsi="Verdana"/>
          <w:b/>
          <w:color w:val="000000" w:themeColor="text1"/>
          <w:sz w:val="20"/>
          <w:szCs w:val="20"/>
        </w:rPr>
        <w:t>zał. nr 2</w:t>
      </w:r>
      <w:r w:rsidRPr="009031BF">
        <w:rPr>
          <w:rFonts w:ascii="Verdana" w:hAnsi="Verdana"/>
          <w:b/>
          <w:color w:val="000000" w:themeColor="text1"/>
          <w:sz w:val="20"/>
          <w:szCs w:val="20"/>
        </w:rPr>
        <w:t xml:space="preserve"> do SWZ.</w:t>
      </w:r>
    </w:p>
    <w:p w14:paraId="6DD28D37"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Ofertę podpisuje osoba lub osoby uprawnione do reprezentowania wykonawcy.</w:t>
      </w:r>
    </w:p>
    <w:p w14:paraId="78A2953B"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wykonawcę reprezentuje pełnomocnik, wraz z ofertą należy założyć pełnomocnictwo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 lub kopii poświadczonej notarialnie.</w:t>
      </w:r>
    </w:p>
    <w:p w14:paraId="1AC5F59E"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Wszelkie koszty związane z przygotowaniem i złożeniem oferty ponosi wykonawca.</w:t>
      </w:r>
    </w:p>
    <w:p w14:paraId="54EDB4CB" w14:textId="7A5AE6E1"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Do wypełnionego i podpisanego formularza oferty (treści oferty) wykonawca powinien dołączyć: </w:t>
      </w:r>
    </w:p>
    <w:p w14:paraId="3E3DC23D" w14:textId="5282AE05"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wstępne,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Rozdziale VII pkt 1 SWZ. Wzór oświadczeń stanowi </w:t>
      </w:r>
      <w:r w:rsidR="00203540" w:rsidRPr="009031BF">
        <w:rPr>
          <w:rFonts w:ascii="Verdana" w:hAnsi="Verdana"/>
          <w:b/>
          <w:color w:val="000000" w:themeColor="text1"/>
          <w:sz w:val="20"/>
          <w:szCs w:val="20"/>
        </w:rPr>
        <w:t>zał. nr 3,</w:t>
      </w:r>
      <w:r w:rsidR="00704002" w:rsidRPr="009031BF">
        <w:rPr>
          <w:rFonts w:ascii="Verdana" w:hAnsi="Verdana"/>
          <w:b/>
          <w:color w:val="000000" w:themeColor="text1"/>
          <w:sz w:val="20"/>
          <w:szCs w:val="20"/>
        </w:rPr>
        <w:t xml:space="preserve"> </w:t>
      </w:r>
      <w:r w:rsidR="00203540" w:rsidRPr="009031BF">
        <w:rPr>
          <w:rFonts w:ascii="Verdana" w:hAnsi="Verdana"/>
          <w:b/>
          <w:color w:val="000000" w:themeColor="text1"/>
          <w:sz w:val="20"/>
          <w:szCs w:val="20"/>
        </w:rPr>
        <w:t>4</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w:t>
      </w:r>
    </w:p>
    <w:p w14:paraId="6251669D"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dokument potwierdzający wniesienie wadium; </w:t>
      </w:r>
    </w:p>
    <w:p w14:paraId="67DA87AC"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zobowiązanie podmiotu,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118 ustawy PZP, do oddania do dyspozycji wykonawcy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wykonania zamówienia, którego wzór stanowi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 jeśli wykonawca będzie polegał na zasobach tego podmiotu; </w:t>
      </w:r>
    </w:p>
    <w:p w14:paraId="4593CE3D"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kosztorys ofertowy sporządzony metodą kalkulacji uproszczonej; </w:t>
      </w:r>
    </w:p>
    <w:p w14:paraId="525BE48F"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uzasadnienie zastrzeżenia tajemnicy przedsiębiorstwa - jeżeli wykonawca zastrzegł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informacje jako tajemnica przedsiębiorstwa; </w:t>
      </w:r>
    </w:p>
    <w:p w14:paraId="2A5C1918"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pełnomocnictwo do podpisania oferty – o ile prawo do podpisania oferty nie wynika z innych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złożonych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niniejszym postępowaniu. Treść pełnomocnictwa musi jednoznacznie wskazywać czynności, do wykonywania których pełnomocnik jest upoważniony. Pełnomocnictwo winno być złożone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 lub kopii potwierdzonej notarialnie.</w:t>
      </w:r>
    </w:p>
    <w:p w14:paraId="44799C69" w14:textId="0C58499E" w:rsidR="00F9654C" w:rsidRPr="009031BF" w:rsidRDefault="00FF67EE"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Pliki ofert 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należy </w:t>
      </w:r>
      <w:r w:rsidR="00F9654C" w:rsidRPr="009031BF">
        <w:rPr>
          <w:rFonts w:ascii="Verdana" w:hAnsi="Verdana"/>
          <w:color w:val="000000" w:themeColor="text1"/>
          <w:sz w:val="20"/>
          <w:szCs w:val="20"/>
        </w:rPr>
        <w:t xml:space="preserve">skompresować do jednego pliku archiwum (ZIP). Wszelkie informacje stanowiące tajemnicę przedsiębiorstwa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rozumieniu ustawy z</w:t>
      </w:r>
      <w:r w:rsidR="00A530EE" w:rsidRPr="009031BF">
        <w:rPr>
          <w:rFonts w:ascii="Verdana" w:hAnsi="Verdana"/>
          <w:color w:val="000000" w:themeColor="text1"/>
          <w:sz w:val="20"/>
          <w:szCs w:val="20"/>
        </w:rPr>
        <w:t> </w:t>
      </w:r>
      <w:r w:rsidR="00F9654C" w:rsidRPr="009031BF">
        <w:rPr>
          <w:rFonts w:ascii="Verdana" w:hAnsi="Verdana"/>
          <w:color w:val="000000" w:themeColor="text1"/>
          <w:sz w:val="20"/>
          <w:szCs w:val="20"/>
        </w:rPr>
        <w:t xml:space="preserve">dnia 16 kwietnia 1993 r. o zwalczaniu nieuczciwej konkurencji, które wykonawca zastrzeże jako tajemnicę przedsiębiorstwa, powinny zostać złożone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osobnym pliku wraz z jednoczesnym zaznaczeniem polecenia „Załącznik stanowiący tajemnicę przedsiębiorstwa”, a następnie wraz z plikami stanowiącymi jawną część skompresowane do jednego pliku archiwum (ZIP).</w:t>
      </w:r>
    </w:p>
    <w:p w14:paraId="2456FB54" w14:textId="320CD9E3" w:rsidR="00F9654C"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Zamawiający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celu oceny takiej oferty dolicza do przedstawionej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niej ceny podatek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który miałby obowiązek rozliczyć zgodnie z tymi przepisami.</w:t>
      </w:r>
    </w:p>
    <w:p w14:paraId="3E6CD969" w14:textId="320FA8BD" w:rsidR="00F9654C"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lastRenderedPageBreak/>
        <w:t>Wykonawca może wprowadzić zmiany, poprawki, modyfikacje i uzupełnienia do złożonej oferty pod warunkiem, że Zamawiający otrzyma zawiadomienie o wprowadzeniu zmian przed terminem składania ofert.</w:t>
      </w:r>
    </w:p>
    <w:p w14:paraId="7B945DBD" w14:textId="1DC93B3F" w:rsidR="00A530EE"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ma prawo przed upływem terminu składania ofert wycofać się z postępowania poprzez złożenie pisemnego powiadomienia.</w:t>
      </w:r>
    </w:p>
    <w:p w14:paraId="05DD1546" w14:textId="77777777" w:rsidR="00F9654C" w:rsidRPr="009031BF" w:rsidRDefault="00F9654C" w:rsidP="00F9654C">
      <w:pPr>
        <w:pStyle w:val="Bezodstpw"/>
        <w:jc w:val="both"/>
        <w:rPr>
          <w:rFonts w:ascii="Verdana" w:hAnsi="Verdana"/>
          <w:color w:val="000000" w:themeColor="text1"/>
          <w:sz w:val="20"/>
          <w:szCs w:val="20"/>
        </w:rPr>
      </w:pPr>
    </w:p>
    <w:p w14:paraId="0D85CA6A"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XVI. Miejsce i termin składania ofert oraz otwarcie ofert. </w:t>
      </w:r>
    </w:p>
    <w:p w14:paraId="60B30FE2" w14:textId="77777777" w:rsidR="00F9654C" w:rsidRPr="009031BF" w:rsidRDefault="00F9654C" w:rsidP="00F9654C">
      <w:pPr>
        <w:pStyle w:val="Bezodstpw"/>
        <w:jc w:val="both"/>
        <w:rPr>
          <w:rFonts w:ascii="Verdana" w:hAnsi="Verdana"/>
          <w:b/>
          <w:color w:val="000000" w:themeColor="text1"/>
          <w:sz w:val="20"/>
          <w:szCs w:val="20"/>
        </w:rPr>
      </w:pPr>
    </w:p>
    <w:p w14:paraId="507546F7"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składa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udostępnionego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Klucz publiczny niezbędny do zaszyfrowania oferty przez wykonawcę jest dostępny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Ponadto Identyfikator postępowania i klucz publiczny dla danego postępowania dostępne są na Liście wszystkich postępowań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formularzu oferty wykonawca zobowiązany jest podać adres skrzynki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na którym prowadzona będzie korespondencja związana z postępowaniem.</w:t>
      </w:r>
    </w:p>
    <w:p w14:paraId="5C34E434"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Wykonawca może złożyć tylko jedną ofertę.</w:t>
      </w:r>
    </w:p>
    <w:p w14:paraId="11DDF876" w14:textId="633D13E9"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Ofertę należy złożyć nie później niż do dnia </w:t>
      </w:r>
      <w:r w:rsidR="00300231">
        <w:rPr>
          <w:rFonts w:ascii="Verdana" w:hAnsi="Verdana"/>
          <w:color w:val="000000" w:themeColor="text1"/>
          <w:sz w:val="20"/>
          <w:szCs w:val="20"/>
        </w:rPr>
        <w:t>9</w:t>
      </w:r>
      <w:r w:rsidR="001E468E">
        <w:rPr>
          <w:rFonts w:ascii="Verdana" w:hAnsi="Verdana"/>
          <w:color w:val="000000" w:themeColor="text1"/>
          <w:sz w:val="20"/>
          <w:szCs w:val="20"/>
        </w:rPr>
        <w:t xml:space="preserve"> sierpnia</w:t>
      </w:r>
      <w:r w:rsidR="00AA2B16" w:rsidRPr="009031BF">
        <w:rPr>
          <w:rFonts w:ascii="Verdana" w:hAnsi="Verdana"/>
          <w:color w:val="000000" w:themeColor="text1"/>
          <w:sz w:val="20"/>
          <w:szCs w:val="20"/>
        </w:rPr>
        <w:t xml:space="preserve"> </w:t>
      </w:r>
      <w:r w:rsidRPr="009031BF">
        <w:rPr>
          <w:rFonts w:ascii="Verdana" w:hAnsi="Verdana"/>
          <w:color w:val="000000" w:themeColor="text1"/>
          <w:sz w:val="20"/>
          <w:szCs w:val="20"/>
        </w:rPr>
        <w:t>2022 r. do godz. 12:00.</w:t>
      </w:r>
    </w:p>
    <w:p w14:paraId="65B0A36B" w14:textId="44AE81A3"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Otwarcie ofert jest </w:t>
      </w:r>
      <w:r w:rsidRPr="009031BF">
        <w:rPr>
          <w:rFonts w:ascii="Verdana" w:hAnsi="Verdana"/>
          <w:b/>
          <w:color w:val="000000" w:themeColor="text1"/>
          <w:sz w:val="20"/>
          <w:szCs w:val="20"/>
        </w:rPr>
        <w:t xml:space="preserve">NIEJAWNE </w:t>
      </w:r>
      <w:r w:rsidRPr="009031BF">
        <w:rPr>
          <w:rFonts w:ascii="Verdana" w:hAnsi="Verdana"/>
          <w:color w:val="000000" w:themeColor="text1"/>
          <w:sz w:val="20"/>
          <w:szCs w:val="20"/>
        </w:rPr>
        <w:t xml:space="preserve">i odbędzie się bezpośrednio po upływie terminu składania ofert, tj.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dniu</w:t>
      </w:r>
      <w:r w:rsidR="00BA1220" w:rsidRPr="009031BF">
        <w:rPr>
          <w:rFonts w:ascii="Verdana" w:hAnsi="Verdana"/>
          <w:color w:val="000000" w:themeColor="text1"/>
          <w:sz w:val="20"/>
          <w:szCs w:val="20"/>
        </w:rPr>
        <w:t xml:space="preserve"> </w:t>
      </w:r>
      <w:r w:rsidR="00300231">
        <w:rPr>
          <w:rFonts w:ascii="Verdana" w:hAnsi="Verdana"/>
          <w:color w:val="000000" w:themeColor="text1"/>
          <w:sz w:val="20"/>
          <w:szCs w:val="20"/>
        </w:rPr>
        <w:t>9</w:t>
      </w:r>
      <w:r w:rsidR="001E468E">
        <w:rPr>
          <w:rFonts w:ascii="Verdana" w:hAnsi="Verdana"/>
          <w:color w:val="000000" w:themeColor="text1"/>
          <w:sz w:val="20"/>
          <w:szCs w:val="20"/>
        </w:rPr>
        <w:t xml:space="preserve"> sierpnia</w:t>
      </w:r>
      <w:r w:rsidR="00AA2B16" w:rsidRPr="009031BF">
        <w:rPr>
          <w:rFonts w:ascii="Verdana" w:hAnsi="Verdana"/>
          <w:color w:val="000000" w:themeColor="text1"/>
          <w:sz w:val="20"/>
          <w:szCs w:val="20"/>
        </w:rPr>
        <w:t xml:space="preserve"> 2022 </w:t>
      </w:r>
      <w:r w:rsidRPr="009031BF">
        <w:rPr>
          <w:rFonts w:ascii="Verdana" w:hAnsi="Verdana"/>
          <w:color w:val="000000" w:themeColor="text1"/>
          <w:sz w:val="20"/>
          <w:szCs w:val="20"/>
        </w:rPr>
        <w:t xml:space="preserve">o godz. 12:30. Za pośrednictwem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p>
    <w:p w14:paraId="1BC32695"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Otwarcie ofert następuje poprzez użycie aplikacji do szyfrowania ofert dostępnej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i dokonywane jest poprzez odszyfrowanie i otwarcie ofert za pomocą klucza prywatnego.</w:t>
      </w:r>
    </w:p>
    <w:p w14:paraId="67F6F5E3"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Zamawiający, najpóźniej przed otwarciem ofert, udostępnia na stronie internetowej informację o kwocie, jaką zamierza przeznaczyć na sfinansowanie zamówienia.</w:t>
      </w:r>
    </w:p>
    <w:p w14:paraId="3027F602"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Niezwłocznie po otwarciu ofert Zamawiający zamieszcza na stronie internetowej informacje o: </w:t>
      </w:r>
    </w:p>
    <w:p w14:paraId="08157270"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a) nazwach albo imionach i nazwiskach oraz siedzibach lub miejscach prowadzonej działalności gospodarczej albo miejscach zamieszkania wykonawców, których oferty zostały otwarte; </w:t>
      </w:r>
    </w:p>
    <w:p w14:paraId="39D3DFA5"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b) cenach lub kosztach zawartych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ofertach; </w:t>
      </w:r>
    </w:p>
    <w:p w14:paraId="1037962F" w14:textId="564F7880"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c) okresie gwarancji i rękojmi</w:t>
      </w:r>
      <w:r w:rsidR="006260BE" w:rsidRPr="009031BF">
        <w:rPr>
          <w:rFonts w:ascii="Verdana" w:hAnsi="Verdana"/>
          <w:color w:val="000000" w:themeColor="text1"/>
          <w:sz w:val="20"/>
          <w:szCs w:val="20"/>
        </w:rPr>
        <w:t xml:space="preserve">; </w:t>
      </w:r>
    </w:p>
    <w:p w14:paraId="41CEBA0A" w14:textId="19C0CBFB" w:rsidR="006260BE" w:rsidRPr="009031BF" w:rsidRDefault="006260BE"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d) doświadczeniu (dotyczy zadania nr 1)</w:t>
      </w:r>
      <w:r w:rsidR="00FE212C" w:rsidRPr="009031BF">
        <w:rPr>
          <w:rFonts w:ascii="Verdana" w:hAnsi="Verdana"/>
          <w:color w:val="000000" w:themeColor="text1"/>
          <w:sz w:val="20"/>
          <w:szCs w:val="20"/>
        </w:rPr>
        <w:t>.</w:t>
      </w:r>
    </w:p>
    <w:p w14:paraId="3F89495D" w14:textId="77777777" w:rsidR="00F9654C" w:rsidRPr="009031BF" w:rsidRDefault="00F9654C" w:rsidP="00F9654C">
      <w:pPr>
        <w:pStyle w:val="Bezodstpw"/>
        <w:jc w:val="both"/>
        <w:rPr>
          <w:rFonts w:ascii="Verdana" w:hAnsi="Verdana"/>
          <w:color w:val="000000" w:themeColor="text1"/>
          <w:sz w:val="20"/>
          <w:szCs w:val="20"/>
        </w:rPr>
      </w:pPr>
    </w:p>
    <w:p w14:paraId="2184EBE3"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XVII. Opis sposobu obliczania ceny</w:t>
      </w:r>
    </w:p>
    <w:p w14:paraId="035A2508" w14:textId="77777777" w:rsidR="00F9654C" w:rsidRPr="009031BF" w:rsidRDefault="00F9654C" w:rsidP="00F9654C">
      <w:pPr>
        <w:pStyle w:val="Bezodstpw"/>
        <w:jc w:val="both"/>
        <w:rPr>
          <w:rFonts w:ascii="Verdana" w:hAnsi="Verdana"/>
          <w:b/>
          <w:color w:val="000000" w:themeColor="text1"/>
          <w:sz w:val="20"/>
          <w:szCs w:val="20"/>
        </w:rPr>
      </w:pPr>
    </w:p>
    <w:p w14:paraId="344B54E9"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przedstawionej ofercie powinien zaoferować cenę kompletną, jednoznaczną i ostateczną, stałą dla okresu realizacji zamówienia i okresu gwarancji i rękojmi udzielonej przez Wykonawcę.</w:t>
      </w:r>
    </w:p>
    <w:p w14:paraId="4905408A" w14:textId="77777777" w:rsidR="00F9654C" w:rsidRPr="009031BF" w:rsidRDefault="00F9654C" w:rsidP="00F9654C">
      <w:pPr>
        <w:pStyle w:val="Bezodstpw"/>
        <w:ind w:left="720"/>
        <w:jc w:val="both"/>
        <w:rPr>
          <w:rFonts w:ascii="Verdana" w:hAnsi="Verdana"/>
          <w:color w:val="000000" w:themeColor="text1"/>
          <w:sz w:val="20"/>
          <w:szCs w:val="20"/>
        </w:rPr>
      </w:pPr>
    </w:p>
    <w:p w14:paraId="6989DC6D"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Wykonawca zobowiązany jest do podania ceny, zgodnie z Formularzem of</w:t>
      </w:r>
      <w:r w:rsidR="00FF67EE" w:rsidRPr="009031BF">
        <w:rPr>
          <w:rFonts w:ascii="Verdana" w:hAnsi="Verdana"/>
          <w:color w:val="000000" w:themeColor="text1"/>
          <w:sz w:val="20"/>
          <w:szCs w:val="20"/>
        </w:rPr>
        <w:t xml:space="preserve">erty, stanowiącym </w:t>
      </w:r>
      <w:r w:rsidR="00203540" w:rsidRPr="009031BF">
        <w:rPr>
          <w:rFonts w:ascii="Verdana" w:hAnsi="Verdana"/>
          <w:b/>
          <w:color w:val="000000" w:themeColor="text1"/>
          <w:sz w:val="20"/>
          <w:szCs w:val="20"/>
        </w:rPr>
        <w:t>zał. nr 2</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za całość przedmiotu zamówienia. Wykonawca nie może samodzielnie zmieniać i wprowadzać dodatkowych pozycji do formularza oferty.</w:t>
      </w:r>
    </w:p>
    <w:p w14:paraId="14835088" w14:textId="68FE4626"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Cena oferty musi obejmować całkowity koszt wykonania przedmiotu zamówienia </w:t>
      </w:r>
      <w:r w:rsidR="00422F09" w:rsidRPr="009031BF">
        <w:rPr>
          <w:rFonts w:ascii="Verdana" w:hAnsi="Verdana"/>
          <w:color w:val="000000" w:themeColor="text1"/>
          <w:sz w:val="20"/>
          <w:szCs w:val="20"/>
        </w:rPr>
        <w:t xml:space="preserve">(danego zadania) </w:t>
      </w:r>
      <w:r w:rsidRPr="009031BF">
        <w:rPr>
          <w:rFonts w:ascii="Verdana" w:hAnsi="Verdana"/>
          <w:color w:val="000000" w:themeColor="text1"/>
          <w:sz w:val="20"/>
          <w:szCs w:val="20"/>
        </w:rPr>
        <w:t xml:space="preserve">oraz wszelkie koszty towarzyszące, konieczne do poniesienia przez Wykonawcę z tytułu wykonania przedmiotu zamówienia i uwzględniać wszystkie czynności związane z prawidłową i terminową realizacja przedmiotu zamówienia opisanego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 gotowość do konsultacji i obowiązek usunięcia błędów, koszty osobowe, pracowników, materiałó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niezbędnych do realizacji usługi, koszty uzyskania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niezbędnych do realizacji przedmiotu umowy, przeniesienie pra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autorskich, pełnienia nadzoru autorskiego, wszelkie upusty, zysk Wykonawcy oraz wszystkie inne zadania i zobowiązania wynikające z dokumentacji postepowania o udzielenie zamówienia publicznego,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SWZ wraz z załącznikami.</w:t>
      </w:r>
    </w:p>
    <w:p w14:paraId="1E6B6BB9" w14:textId="77777777" w:rsidR="00F9654C" w:rsidRPr="009031BF" w:rsidRDefault="00612104"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W </w:t>
      </w:r>
      <w:r w:rsidR="00F9654C" w:rsidRPr="009031BF">
        <w:rPr>
          <w:rFonts w:ascii="Verdana" w:hAnsi="Verdana"/>
          <w:color w:val="000000" w:themeColor="text1"/>
          <w:sz w:val="20"/>
          <w:szCs w:val="20"/>
        </w:rPr>
        <w:t>ofercie należy wskazać wartość netto, cenę brutto oraz podatek VAT z walucie: złoty polski (PLN) z dokładnością do dwóch miejsc po przecinku.</w:t>
      </w:r>
    </w:p>
    <w:p w14:paraId="7E3FC9BA"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Jeżeli złożono ofertę, której wybór prowadziłby do powstania u Zamawiającego obowiązku podatkowego zgodnie z przepisami o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Zamawiający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celu oceny takiej oferty dolicza do przedstawionej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niej ceny podatek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60DAEE8" w14:textId="777FBF05" w:rsidR="00F9654C" w:rsidRPr="009031BF" w:rsidRDefault="00422F09"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W przypadku zadania nr 1 </w:t>
      </w:r>
      <w:r w:rsidR="00F9654C" w:rsidRPr="009031BF">
        <w:rPr>
          <w:rFonts w:ascii="Verdana" w:hAnsi="Verdana"/>
          <w:color w:val="000000" w:themeColor="text1"/>
          <w:sz w:val="20"/>
          <w:szCs w:val="20"/>
        </w:rPr>
        <w:t xml:space="preserve">Zamawiający zaleca dokonanie wizji lokalnej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miejscu budowy celem sprawdzenia uwarunkowań placu budowy oraz warunkó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niezbędnych do wykonania umowy. Koszty wizji lokalnej ponosi Wykonawca.</w:t>
      </w:r>
    </w:p>
    <w:p w14:paraId="65DADF67" w14:textId="77777777" w:rsidR="00F9654C" w:rsidRPr="009031BF" w:rsidRDefault="00F9654C" w:rsidP="00F9654C">
      <w:pPr>
        <w:pStyle w:val="Bezodstpw"/>
        <w:jc w:val="both"/>
        <w:rPr>
          <w:rFonts w:ascii="Verdana" w:hAnsi="Verdana"/>
          <w:color w:val="000000" w:themeColor="text1"/>
          <w:sz w:val="20"/>
          <w:szCs w:val="20"/>
        </w:rPr>
      </w:pPr>
    </w:p>
    <w:p w14:paraId="18B9570D"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XVIII. Badanie ofert</w:t>
      </w:r>
    </w:p>
    <w:p w14:paraId="194D3F07" w14:textId="77777777" w:rsidR="00F9654C" w:rsidRPr="009031BF" w:rsidRDefault="00F9654C" w:rsidP="00F9654C">
      <w:pPr>
        <w:pStyle w:val="Bezodstpw"/>
        <w:jc w:val="both"/>
        <w:rPr>
          <w:rFonts w:ascii="Verdana" w:hAnsi="Verdana"/>
          <w:b/>
          <w:color w:val="000000" w:themeColor="text1"/>
          <w:sz w:val="20"/>
          <w:szCs w:val="20"/>
        </w:rPr>
      </w:pPr>
    </w:p>
    <w:p w14:paraId="4377B6F3" w14:textId="77777777" w:rsidR="00F9654C" w:rsidRPr="009031BF" w:rsidRDefault="00612104" w:rsidP="00D868BF">
      <w:pPr>
        <w:pStyle w:val="Bezodstpw"/>
        <w:numPr>
          <w:ilvl w:val="0"/>
          <w:numId w:val="29"/>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toku badania i oceny ofert Zamawiający, na podstawie art. 223 ust. 1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zw. z art. 266 ustawy PZP, może żądać od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wyjaśnień dotyczących treści złożonych ofert. </w:t>
      </w:r>
    </w:p>
    <w:p w14:paraId="710343B7" w14:textId="77777777" w:rsidR="00F9654C" w:rsidRPr="009031BF" w:rsidRDefault="00F9654C" w:rsidP="00D868BF">
      <w:pPr>
        <w:pStyle w:val="Bezodstpw"/>
        <w:numPr>
          <w:ilvl w:val="0"/>
          <w:numId w:val="29"/>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poprawi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w:t>
      </w:r>
    </w:p>
    <w:p w14:paraId="2549A8A3" w14:textId="6BAD4BEA"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oczywiste omyłki pisarskie; </w:t>
      </w:r>
    </w:p>
    <w:p w14:paraId="15D73116" w14:textId="6A35774F"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oczywiste omyłki rachunkowe, z uwzględnieniem konsekwencji rachunkowych dokonanych poprawek; </w:t>
      </w:r>
    </w:p>
    <w:p w14:paraId="7B82D17C" w14:textId="202F0D2F"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inne omyłki polegające na niezgodności oferty z SWZ, niepowodujące istotnych zmian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treści oferty; − niezwłocznie zawiadamiając o tym wykonawcę, którego oferta została poprawiona.</w:t>
      </w:r>
    </w:p>
    <w:p w14:paraId="735CD766" w14:textId="77777777" w:rsidR="00F9654C" w:rsidRPr="009031BF" w:rsidRDefault="00F9654C" w:rsidP="00F9654C">
      <w:pPr>
        <w:pStyle w:val="Bezodstpw"/>
        <w:jc w:val="both"/>
        <w:rPr>
          <w:rFonts w:ascii="Verdana" w:hAnsi="Verdana"/>
          <w:color w:val="000000" w:themeColor="text1"/>
          <w:sz w:val="20"/>
          <w:szCs w:val="20"/>
        </w:rPr>
      </w:pPr>
    </w:p>
    <w:p w14:paraId="4BC04C48" w14:textId="3E8287A0"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XIX. Opis kryterió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którymi Zamawiający będzie się kierował przy wyborze oferty wraz z podaniem wag tych kryterió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 sposobu oceny ofert</w:t>
      </w:r>
      <w:r w:rsidR="00CD3256" w:rsidRPr="009031BF">
        <w:rPr>
          <w:rFonts w:ascii="Verdana" w:hAnsi="Verdana"/>
          <w:b/>
          <w:color w:val="000000" w:themeColor="text1"/>
          <w:sz w:val="20"/>
          <w:szCs w:val="20"/>
        </w:rPr>
        <w:t>.</w:t>
      </w:r>
    </w:p>
    <w:p w14:paraId="3099C99C" w14:textId="77777777" w:rsidR="00CD3256" w:rsidRPr="009031BF" w:rsidRDefault="00CD3256" w:rsidP="00F9654C">
      <w:pPr>
        <w:pStyle w:val="Bezodstpw"/>
        <w:jc w:val="both"/>
        <w:rPr>
          <w:rFonts w:ascii="Verdana" w:hAnsi="Verdana"/>
          <w:b/>
          <w:color w:val="000000" w:themeColor="text1"/>
          <w:sz w:val="20"/>
          <w:szCs w:val="20"/>
        </w:rPr>
      </w:pPr>
    </w:p>
    <w:p w14:paraId="2B3B331C" w14:textId="77777777"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Ocenie ofert podlegają tylko oferty niepodlegające odrzuceniu.</w:t>
      </w:r>
    </w:p>
    <w:p w14:paraId="288AE9E5" w14:textId="77777777"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wykonawca, który złożył ofertę najwyżej ocenioną spośród pozostałych ofert.</w:t>
      </w:r>
    </w:p>
    <w:p w14:paraId="743BD0B4" w14:textId="77777777" w:rsidR="00F9654C" w:rsidRPr="009031BF" w:rsidRDefault="00F9654C" w:rsidP="00F9654C">
      <w:pPr>
        <w:pStyle w:val="Akapitzlist"/>
        <w:rPr>
          <w:rFonts w:ascii="Verdana" w:hAnsi="Verdana"/>
          <w:color w:val="000000" w:themeColor="text1"/>
          <w:sz w:val="20"/>
          <w:szCs w:val="20"/>
        </w:rPr>
      </w:pPr>
    </w:p>
    <w:p w14:paraId="35C2736A" w14:textId="7F5B8018" w:rsidR="00F9654C" w:rsidRPr="009031BF" w:rsidRDefault="00F9654C" w:rsidP="00CC6C62">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Zamawiający będzie się kierował przy wyborze oferty następującymi kryteriami:</w:t>
      </w:r>
    </w:p>
    <w:p w14:paraId="744E1206" w14:textId="6CE0772A" w:rsidR="00CC6C62" w:rsidRPr="009031BF" w:rsidRDefault="00CC6C62" w:rsidP="0011502F">
      <w:pPr>
        <w:pStyle w:val="Bezodstpw"/>
        <w:numPr>
          <w:ilvl w:val="0"/>
          <w:numId w:val="66"/>
        </w:numPr>
        <w:jc w:val="both"/>
        <w:rPr>
          <w:rFonts w:ascii="Verdana" w:hAnsi="Verdana"/>
          <w:b/>
          <w:bCs/>
          <w:color w:val="000000" w:themeColor="text1"/>
          <w:sz w:val="20"/>
          <w:szCs w:val="20"/>
          <w:u w:val="single"/>
        </w:rPr>
      </w:pPr>
      <w:bookmarkStart w:id="17" w:name="_Hlk101970669"/>
      <w:r w:rsidRPr="009031BF">
        <w:rPr>
          <w:rFonts w:ascii="Verdana" w:hAnsi="Verdana"/>
          <w:b/>
          <w:bCs/>
          <w:color w:val="000000" w:themeColor="text1"/>
          <w:sz w:val="20"/>
          <w:szCs w:val="20"/>
          <w:u w:val="single"/>
        </w:rPr>
        <w:t>Dla zadania nr 1</w:t>
      </w:r>
    </w:p>
    <w:p w14:paraId="7FD2843E" w14:textId="398C6C13" w:rsidR="00F9654C" w:rsidRPr="009031BF" w:rsidRDefault="00F9654C" w:rsidP="00D868BF">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1 - cena (C) - waga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pkt). Zamawiający przyzna </w:t>
      </w:r>
      <w:r w:rsidR="005A0B80" w:rsidRPr="009031BF">
        <w:rPr>
          <w:rFonts w:ascii="Verdana" w:hAnsi="Verdana"/>
          <w:color w:val="000000" w:themeColor="text1"/>
          <w:sz w:val="20"/>
          <w:szCs w:val="20"/>
        </w:rPr>
        <w:t>6</w:t>
      </w:r>
      <w:r w:rsidRPr="009031BF">
        <w:rPr>
          <w:rFonts w:ascii="Verdana" w:hAnsi="Verdana"/>
          <w:color w:val="000000" w:themeColor="text1"/>
          <w:sz w:val="20"/>
          <w:szCs w:val="20"/>
        </w:rPr>
        <w:t>0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ofercie o najniższej cenie, każdej następnej zostanie przyporządkowana liczba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proporcjonalnie mniejsza, według wzoru: C = (C min / C o) x </w:t>
      </w:r>
      <w:r w:rsidR="00C31369">
        <w:rPr>
          <w:rFonts w:ascii="Verdana" w:hAnsi="Verdana"/>
          <w:color w:val="000000" w:themeColor="text1"/>
          <w:sz w:val="20"/>
          <w:szCs w:val="20"/>
        </w:rPr>
        <w:t>6</w:t>
      </w:r>
      <w:r w:rsidRPr="009031BF">
        <w:rPr>
          <w:rFonts w:ascii="Verdana" w:hAnsi="Verdana"/>
          <w:color w:val="000000" w:themeColor="text1"/>
          <w:sz w:val="20"/>
          <w:szCs w:val="20"/>
        </w:rPr>
        <w:t>0 pkt, gdzie: C min- najniższa cena brutto z ocenianych ofert (zł), C o – cena brutto oferty badanej (zł);</w:t>
      </w:r>
    </w:p>
    <w:p w14:paraId="3CE6C2F6" w14:textId="4FA81C77" w:rsidR="00A57ADB" w:rsidRPr="009031BF" w:rsidRDefault="00F9654C" w:rsidP="00D868BF">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2 - okres gwarancji </w:t>
      </w:r>
      <w:r w:rsidR="00CD3256" w:rsidRPr="009031BF">
        <w:rPr>
          <w:rFonts w:ascii="Verdana" w:hAnsi="Verdana"/>
          <w:color w:val="000000" w:themeColor="text1"/>
          <w:sz w:val="20"/>
          <w:szCs w:val="20"/>
        </w:rPr>
        <w:t>jakości</w:t>
      </w:r>
      <w:r w:rsidRPr="009031BF">
        <w:rPr>
          <w:rFonts w:ascii="Verdana" w:hAnsi="Verdana"/>
          <w:color w:val="000000" w:themeColor="text1"/>
          <w:sz w:val="20"/>
          <w:szCs w:val="20"/>
        </w:rPr>
        <w:t xml:space="preserve"> - waga </w:t>
      </w:r>
      <w:r w:rsidR="001E468E">
        <w:rPr>
          <w:rFonts w:ascii="Verdana" w:hAnsi="Verdana"/>
          <w:color w:val="000000" w:themeColor="text1"/>
          <w:sz w:val="20"/>
          <w:szCs w:val="20"/>
        </w:rPr>
        <w:t>3</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w:t>
      </w:r>
      <w:r w:rsidR="001E468E">
        <w:rPr>
          <w:rFonts w:ascii="Verdana" w:hAnsi="Verdana"/>
          <w:color w:val="000000" w:themeColor="text1"/>
          <w:sz w:val="20"/>
          <w:szCs w:val="20"/>
        </w:rPr>
        <w:t>3</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xml:space="preserve"> pkt). Zamawiający przyzna punkty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ramach tego kryterium</w:t>
      </w:r>
      <w:r w:rsidR="00F47625" w:rsidRPr="009031BF">
        <w:rPr>
          <w:rFonts w:ascii="Verdana" w:hAnsi="Verdana"/>
          <w:color w:val="000000" w:themeColor="text1"/>
          <w:sz w:val="20"/>
          <w:szCs w:val="20"/>
        </w:rPr>
        <w:t>, jeżeli Wykonawca udzieli dodatkowej gwarancji na przedmiot zamówienia (poza wymagan</w:t>
      </w:r>
      <w:r w:rsidR="00A57ADB" w:rsidRPr="009031BF">
        <w:rPr>
          <w:rFonts w:ascii="Verdana" w:hAnsi="Verdana"/>
          <w:color w:val="000000" w:themeColor="text1"/>
          <w:sz w:val="20"/>
          <w:szCs w:val="20"/>
        </w:rPr>
        <w:t>ą</w:t>
      </w:r>
      <w:r w:rsidR="00F47625" w:rsidRPr="009031BF">
        <w:rPr>
          <w:rFonts w:ascii="Verdana" w:hAnsi="Verdana"/>
          <w:color w:val="000000" w:themeColor="text1"/>
          <w:sz w:val="20"/>
          <w:szCs w:val="20"/>
        </w:rPr>
        <w:t>, wskazan</w:t>
      </w:r>
      <w:r w:rsidR="00A57ADB" w:rsidRPr="009031BF">
        <w:rPr>
          <w:rFonts w:ascii="Verdana" w:hAnsi="Verdana"/>
          <w:color w:val="000000" w:themeColor="text1"/>
          <w:sz w:val="20"/>
          <w:szCs w:val="20"/>
        </w:rPr>
        <w:t>ą</w:t>
      </w:r>
      <w:r w:rsidR="00F47625" w:rsidRPr="009031BF">
        <w:rPr>
          <w:rFonts w:ascii="Verdana" w:hAnsi="Verdana"/>
          <w:color w:val="000000" w:themeColor="text1"/>
          <w:sz w:val="20"/>
          <w:szCs w:val="20"/>
        </w:rPr>
        <w:t xml:space="preserve"> w </w:t>
      </w:r>
      <w:r w:rsidR="00673432" w:rsidRPr="009031BF">
        <w:rPr>
          <w:rFonts w:ascii="Verdana" w:hAnsi="Verdana"/>
          <w:color w:val="000000" w:themeColor="text1"/>
          <w:sz w:val="20"/>
          <w:szCs w:val="20"/>
        </w:rPr>
        <w:t>rozdziale</w:t>
      </w:r>
      <w:r w:rsidR="00F47625" w:rsidRPr="009031BF">
        <w:rPr>
          <w:rFonts w:ascii="Verdana" w:hAnsi="Verdana"/>
          <w:color w:val="000000" w:themeColor="text1"/>
          <w:sz w:val="20"/>
          <w:szCs w:val="20"/>
        </w:rPr>
        <w:t xml:space="preserve"> </w:t>
      </w:r>
      <w:r w:rsidR="005544E6" w:rsidRPr="009031BF">
        <w:rPr>
          <w:rFonts w:ascii="Verdana" w:hAnsi="Verdana"/>
          <w:color w:val="000000" w:themeColor="text1"/>
          <w:sz w:val="20"/>
          <w:szCs w:val="20"/>
        </w:rPr>
        <w:t xml:space="preserve"> III pkt 12 </w:t>
      </w:r>
      <w:r w:rsidR="00F47625" w:rsidRPr="009031BF">
        <w:rPr>
          <w:rFonts w:ascii="Verdana" w:hAnsi="Verdana"/>
          <w:color w:val="000000" w:themeColor="text1"/>
          <w:sz w:val="20"/>
          <w:szCs w:val="20"/>
        </w:rPr>
        <w:t>SWZ)</w:t>
      </w:r>
      <w:r w:rsidR="00A57ADB" w:rsidRPr="009031BF">
        <w:rPr>
          <w:rFonts w:ascii="Verdana" w:hAnsi="Verdana"/>
          <w:color w:val="000000" w:themeColor="text1"/>
          <w:sz w:val="20"/>
          <w:szCs w:val="20"/>
        </w:rPr>
        <w:t>, i tak:</w:t>
      </w:r>
    </w:p>
    <w:p w14:paraId="7A84B5DD" w14:textId="626724D8" w:rsidR="00A57ADB" w:rsidRPr="009031BF" w:rsidRDefault="00A57ADB"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12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 </w:t>
      </w:r>
      <w:r w:rsidR="001E468E">
        <w:rPr>
          <w:rFonts w:ascii="Verdana" w:hAnsi="Verdana"/>
          <w:color w:val="000000" w:themeColor="text1"/>
          <w:sz w:val="20"/>
          <w:szCs w:val="20"/>
        </w:rPr>
        <w:t>10</w:t>
      </w:r>
      <w:r w:rsidRPr="009031BF">
        <w:rPr>
          <w:rFonts w:ascii="Verdana" w:hAnsi="Verdana"/>
          <w:color w:val="000000" w:themeColor="text1"/>
          <w:sz w:val="20"/>
          <w:szCs w:val="20"/>
        </w:rPr>
        <w:t xml:space="preserve"> pkt</w:t>
      </w:r>
    </w:p>
    <w:p w14:paraId="6021001E" w14:textId="6B5D7537" w:rsidR="00A57ADB" w:rsidRPr="009031BF" w:rsidRDefault="00A57ADB"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 xml:space="preserve">dodatkowe 24 m-ce – </w:t>
      </w:r>
      <w:r w:rsidR="001E468E">
        <w:rPr>
          <w:rFonts w:ascii="Verdana" w:hAnsi="Verdana"/>
          <w:color w:val="000000" w:themeColor="text1"/>
          <w:sz w:val="20"/>
          <w:szCs w:val="20"/>
        </w:rPr>
        <w:t>20</w:t>
      </w:r>
      <w:r w:rsidRPr="009031BF">
        <w:rPr>
          <w:rFonts w:ascii="Verdana" w:hAnsi="Verdana"/>
          <w:color w:val="000000" w:themeColor="text1"/>
          <w:sz w:val="20"/>
          <w:szCs w:val="20"/>
        </w:rPr>
        <w:t xml:space="preserve"> pkt</w:t>
      </w:r>
    </w:p>
    <w:p w14:paraId="74B53158" w14:textId="2D265DD3" w:rsidR="00A57ADB" w:rsidRPr="009031BF" w:rsidRDefault="00A57ADB"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36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i więcej  - </w:t>
      </w:r>
      <w:r w:rsidR="001E468E">
        <w:rPr>
          <w:rFonts w:ascii="Verdana" w:hAnsi="Verdana"/>
          <w:color w:val="000000" w:themeColor="text1"/>
          <w:sz w:val="20"/>
          <w:szCs w:val="20"/>
        </w:rPr>
        <w:t>3</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xml:space="preserve"> pkt</w:t>
      </w:r>
    </w:p>
    <w:p w14:paraId="6A867012" w14:textId="2AD6D3F1" w:rsidR="00FB4CAE" w:rsidRPr="009031BF" w:rsidRDefault="00FB4CAE" w:rsidP="00FB4CAE">
      <w:pPr>
        <w:pStyle w:val="Bezodstpw"/>
        <w:ind w:left="1571"/>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UWAGA: </w:t>
      </w:r>
      <w:r w:rsidR="00DE429D" w:rsidRPr="009031BF">
        <w:rPr>
          <w:rFonts w:ascii="Verdana" w:hAnsi="Verdana"/>
          <w:color w:val="000000" w:themeColor="text1"/>
          <w:sz w:val="20"/>
          <w:szCs w:val="20"/>
        </w:rPr>
        <w:t>Nie wybranie żadnej w powyższych opcji, będzie oznaczało, że Wykonawca oferuje minimalny, wymagany okres gwarancji dla zadania nr 1, tj. 36 m-</w:t>
      </w:r>
      <w:proofErr w:type="spellStart"/>
      <w:r w:rsidR="00DE429D" w:rsidRPr="009031BF">
        <w:rPr>
          <w:rFonts w:ascii="Verdana" w:hAnsi="Verdana"/>
          <w:color w:val="000000" w:themeColor="text1"/>
          <w:sz w:val="20"/>
          <w:szCs w:val="20"/>
        </w:rPr>
        <w:t>cy</w:t>
      </w:r>
      <w:proofErr w:type="spellEnd"/>
      <w:r w:rsidR="002B57C4" w:rsidRPr="009031BF">
        <w:rPr>
          <w:rFonts w:ascii="Verdana" w:hAnsi="Verdana"/>
          <w:color w:val="000000" w:themeColor="text1"/>
          <w:sz w:val="20"/>
          <w:szCs w:val="20"/>
        </w:rPr>
        <w:t xml:space="preserve">; wówczas nie zostaną przyznane żadne punkty w tym kryterium. </w:t>
      </w:r>
      <w:r w:rsidR="00DE429D" w:rsidRPr="009031BF">
        <w:rPr>
          <w:rFonts w:ascii="Verdana" w:hAnsi="Verdana"/>
          <w:color w:val="000000" w:themeColor="text1"/>
          <w:sz w:val="20"/>
          <w:szCs w:val="20"/>
        </w:rPr>
        <w:t xml:space="preserve"> </w:t>
      </w:r>
    </w:p>
    <w:bookmarkEnd w:id="17"/>
    <w:p w14:paraId="5D598F7A" w14:textId="77777777" w:rsidR="003C0856" w:rsidRPr="00873CB5" w:rsidRDefault="003C0856" w:rsidP="003C0856">
      <w:pPr>
        <w:pStyle w:val="Bezodstpw"/>
        <w:numPr>
          <w:ilvl w:val="0"/>
          <w:numId w:val="31"/>
        </w:numPr>
        <w:spacing w:line="276" w:lineRule="auto"/>
        <w:ind w:left="360"/>
        <w:jc w:val="both"/>
        <w:rPr>
          <w:rFonts w:ascii="Verdana" w:hAnsi="Verdana"/>
          <w:color w:val="000000" w:themeColor="text1"/>
          <w:sz w:val="20"/>
          <w:szCs w:val="20"/>
        </w:rPr>
      </w:pPr>
      <w:r w:rsidRPr="00873CB5">
        <w:rPr>
          <w:rFonts w:ascii="Verdana" w:hAnsi="Verdana"/>
          <w:color w:val="000000" w:themeColor="text1"/>
          <w:sz w:val="20"/>
          <w:szCs w:val="20"/>
        </w:rPr>
        <w:t>Kryterium nr 3 – doświadczenie – waga 10% (10 pkt). Zamawiający przyzna punkty w ramach tego kryterium w następujący  sposób:</w:t>
      </w:r>
    </w:p>
    <w:p w14:paraId="4FE22066" w14:textId="77777777" w:rsidR="003C0856" w:rsidRPr="00873CB5" w:rsidRDefault="003C0856" w:rsidP="003C0856">
      <w:pPr>
        <w:pStyle w:val="Bezodstpw"/>
        <w:spacing w:line="276" w:lineRule="auto"/>
        <w:ind w:firstLine="360"/>
        <w:jc w:val="both"/>
        <w:rPr>
          <w:rFonts w:ascii="Verdana" w:hAnsi="Verdana"/>
          <w:b/>
          <w:bCs/>
          <w:color w:val="000000" w:themeColor="text1"/>
          <w:sz w:val="20"/>
          <w:szCs w:val="20"/>
        </w:rPr>
      </w:pPr>
      <w:r w:rsidRPr="00873CB5">
        <w:rPr>
          <w:rFonts w:ascii="Verdana" w:hAnsi="Verdana"/>
          <w:b/>
          <w:bCs/>
          <w:color w:val="000000" w:themeColor="text1"/>
          <w:sz w:val="20"/>
          <w:szCs w:val="20"/>
        </w:rPr>
        <w:t xml:space="preserve">- dla zadania nr 1: </w:t>
      </w:r>
    </w:p>
    <w:p w14:paraId="3101C42B" w14:textId="77777777" w:rsidR="003C0856" w:rsidRPr="00873CB5" w:rsidRDefault="003C0856" w:rsidP="003C0856">
      <w:pPr>
        <w:pStyle w:val="Bezodstpw"/>
        <w:numPr>
          <w:ilvl w:val="0"/>
          <w:numId w:val="68"/>
        </w:numPr>
        <w:spacing w:line="276" w:lineRule="auto"/>
        <w:ind w:left="786"/>
        <w:jc w:val="both"/>
        <w:rPr>
          <w:rFonts w:ascii="Verdana" w:hAnsi="Verdana"/>
          <w:color w:val="000000" w:themeColor="text1"/>
          <w:sz w:val="20"/>
          <w:szCs w:val="20"/>
        </w:rPr>
      </w:pPr>
      <w:r w:rsidRPr="00873CB5">
        <w:rPr>
          <w:rFonts w:ascii="Verdana" w:hAnsi="Verdana"/>
          <w:color w:val="000000" w:themeColor="text1"/>
          <w:sz w:val="20"/>
          <w:szCs w:val="20"/>
        </w:rPr>
        <w:t>jeżeli Wykonawca, w okresie ostatnich 5 lat przed upływem terminu składania ofert, a jeżeli okres prowadzenia działalności jest krótszy – w tym okresie, wykonał co najmniej jedną (1) robotę budowlaną polegającą na zaprojektowaniu i wykonaniu Punktu Selektywnej Zbiórki Odpadów Komunalnych lub innej roboty budowlanej o podobnym charakterze (inwestycja realizowana w formule zaprojektuj i wybuduj”), o wartości minimum 1.200.000 PLN brutto</w:t>
      </w:r>
      <w:r>
        <w:rPr>
          <w:rFonts w:ascii="Verdana" w:hAnsi="Verdana"/>
          <w:color w:val="000000" w:themeColor="text1"/>
          <w:sz w:val="20"/>
          <w:szCs w:val="20"/>
        </w:rPr>
        <w:t>;</w:t>
      </w:r>
    </w:p>
    <w:p w14:paraId="2BCF7AAB" w14:textId="77777777" w:rsidR="003C0856" w:rsidRPr="00873CB5" w:rsidRDefault="003C0856" w:rsidP="003C0856">
      <w:pPr>
        <w:pStyle w:val="Bezodstpw"/>
        <w:spacing w:line="276" w:lineRule="auto"/>
        <w:ind w:left="786"/>
        <w:jc w:val="both"/>
        <w:rPr>
          <w:rFonts w:ascii="Verdana" w:hAnsi="Verdana"/>
          <w:color w:val="000000" w:themeColor="text1"/>
          <w:sz w:val="20"/>
          <w:szCs w:val="20"/>
        </w:rPr>
      </w:pPr>
      <w:r w:rsidRPr="00873CB5">
        <w:rPr>
          <w:rFonts w:ascii="Verdana" w:hAnsi="Verdana"/>
          <w:color w:val="000000" w:themeColor="text1"/>
          <w:sz w:val="20"/>
          <w:szCs w:val="20"/>
        </w:rPr>
        <w:t>albo</w:t>
      </w:r>
    </w:p>
    <w:p w14:paraId="51A1ABD1" w14:textId="77777777" w:rsidR="003C0856" w:rsidRPr="00873CB5" w:rsidRDefault="003C0856" w:rsidP="003C0856">
      <w:pPr>
        <w:pStyle w:val="Bezodstpw"/>
        <w:spacing w:line="276" w:lineRule="auto"/>
        <w:ind w:firstLine="709"/>
        <w:jc w:val="both"/>
        <w:rPr>
          <w:rFonts w:ascii="Verdana" w:hAnsi="Verdana"/>
          <w:color w:val="000000"/>
          <w:sz w:val="20"/>
          <w:szCs w:val="20"/>
        </w:rPr>
      </w:pPr>
      <w:r w:rsidRPr="00873CB5">
        <w:rPr>
          <w:rFonts w:ascii="Verdana" w:hAnsi="Verdana"/>
          <w:color w:val="000000"/>
          <w:sz w:val="20"/>
          <w:szCs w:val="20"/>
        </w:rPr>
        <w:t>wykonał łącznie co najmniej:</w:t>
      </w:r>
    </w:p>
    <w:p w14:paraId="42494585" w14:textId="77777777" w:rsidR="003C0856" w:rsidRPr="00873CB5" w:rsidRDefault="003C0856" w:rsidP="003C0856">
      <w:pPr>
        <w:pStyle w:val="Akapitzlist"/>
        <w:numPr>
          <w:ilvl w:val="0"/>
          <w:numId w:val="78"/>
        </w:numPr>
        <w:autoSpaceDE w:val="0"/>
        <w:autoSpaceDN w:val="0"/>
        <w:spacing w:after="0" w:line="276" w:lineRule="auto"/>
        <w:jc w:val="both"/>
        <w:rPr>
          <w:rFonts w:ascii="Verdana" w:hAnsi="Verdana"/>
          <w:sz w:val="20"/>
          <w:szCs w:val="20"/>
        </w:rPr>
      </w:pPr>
      <w:r w:rsidRPr="00873CB5">
        <w:rPr>
          <w:rFonts w:ascii="Verdana" w:hAnsi="Verdana"/>
          <w:sz w:val="20"/>
          <w:szCs w:val="20"/>
        </w:rPr>
        <w:t>jedną (1) usługę polegającą na zaprojektowaniu Punktu Selektywnej Zbiórki Odpadów Komunalnych, dotyczącą inwestycji o wartości minimum 1.200.000 PLN brutto,</w:t>
      </w:r>
    </w:p>
    <w:p w14:paraId="0FFCDBEE" w14:textId="77777777" w:rsidR="003C0856" w:rsidRPr="00873CB5" w:rsidRDefault="003C0856" w:rsidP="003C0856">
      <w:pPr>
        <w:autoSpaceDE w:val="0"/>
        <w:autoSpaceDN w:val="0"/>
        <w:spacing w:after="0" w:line="276" w:lineRule="auto"/>
        <w:ind w:left="503" w:firstLine="708"/>
        <w:jc w:val="both"/>
        <w:rPr>
          <w:rFonts w:ascii="Verdana" w:hAnsi="Verdana"/>
          <w:sz w:val="20"/>
          <w:szCs w:val="20"/>
        </w:rPr>
      </w:pPr>
      <w:r w:rsidRPr="00873CB5">
        <w:rPr>
          <w:rFonts w:ascii="Verdana" w:hAnsi="Verdana"/>
          <w:sz w:val="20"/>
          <w:szCs w:val="20"/>
        </w:rPr>
        <w:t>oraz</w:t>
      </w:r>
    </w:p>
    <w:p w14:paraId="728E006A" w14:textId="77777777" w:rsidR="003C0856" w:rsidRPr="00873CB5" w:rsidRDefault="003C0856" w:rsidP="003C0856">
      <w:pPr>
        <w:pStyle w:val="Akapitzlist"/>
        <w:numPr>
          <w:ilvl w:val="0"/>
          <w:numId w:val="78"/>
        </w:numPr>
        <w:autoSpaceDE w:val="0"/>
        <w:autoSpaceDN w:val="0"/>
        <w:spacing w:after="0" w:line="276" w:lineRule="auto"/>
        <w:jc w:val="both"/>
        <w:rPr>
          <w:rFonts w:ascii="Verdana" w:eastAsia="Times New Roman" w:hAnsi="Verdana"/>
          <w:sz w:val="20"/>
          <w:szCs w:val="20"/>
        </w:rPr>
      </w:pPr>
      <w:r w:rsidRPr="00873CB5">
        <w:rPr>
          <w:rFonts w:ascii="Verdana" w:hAnsi="Verdana"/>
          <w:sz w:val="20"/>
          <w:szCs w:val="20"/>
        </w:rPr>
        <w:t>jedną (1) robotę budowlaną polegającą na wykonaniu Punktu Selektywnej Zbiórki Odpadów Komunalnych lub innej roboty budowlanej o podobnym charakterze, o wartości minimum 1.200.000 PLN brutto,</w:t>
      </w:r>
    </w:p>
    <w:p w14:paraId="4CB2E33C" w14:textId="7AB7EA2F" w:rsidR="003C0856" w:rsidRPr="003C0856" w:rsidRDefault="00E237BC" w:rsidP="003C0856">
      <w:pPr>
        <w:pStyle w:val="Bezodstpw"/>
        <w:spacing w:line="276" w:lineRule="auto"/>
        <w:ind w:left="786"/>
        <w:jc w:val="both"/>
        <w:rPr>
          <w:rFonts w:ascii="Verdana" w:hAnsi="Verdana"/>
          <w:color w:val="000000" w:themeColor="text1"/>
          <w:sz w:val="20"/>
          <w:szCs w:val="20"/>
        </w:rPr>
      </w:pPr>
      <w:r w:rsidRPr="00873CB5">
        <w:rPr>
          <w:rFonts w:ascii="Verdana" w:hAnsi="Verdana"/>
          <w:color w:val="000000" w:themeColor="text1"/>
          <w:sz w:val="20"/>
          <w:szCs w:val="20"/>
        </w:rPr>
        <w:t xml:space="preserve">wraz z podaniem ich rodzaju i wartości, daty i miejsca wykonania oraz załączeniem dowodów dotyczących najważniejszych </w:t>
      </w:r>
      <w:r>
        <w:rPr>
          <w:rFonts w:ascii="Verdana" w:hAnsi="Verdana"/>
          <w:color w:val="000000" w:themeColor="text1"/>
          <w:sz w:val="20"/>
          <w:szCs w:val="20"/>
        </w:rPr>
        <w:t xml:space="preserve">usług i </w:t>
      </w:r>
      <w:r w:rsidRPr="00873CB5">
        <w:rPr>
          <w:rFonts w:ascii="Verdana" w:hAnsi="Verdana"/>
          <w:color w:val="000000" w:themeColor="text1"/>
          <w:sz w:val="20"/>
          <w:szCs w:val="20"/>
        </w:rPr>
        <w:t>robót</w:t>
      </w:r>
      <w:r>
        <w:rPr>
          <w:rFonts w:ascii="Verdana" w:hAnsi="Verdana"/>
          <w:color w:val="000000" w:themeColor="text1"/>
          <w:sz w:val="20"/>
          <w:szCs w:val="20"/>
        </w:rPr>
        <w:t xml:space="preserve"> budowlanych</w:t>
      </w:r>
      <w:r w:rsidRPr="00873CB5">
        <w:rPr>
          <w:rFonts w:ascii="Verdana" w:hAnsi="Verdana"/>
          <w:color w:val="000000" w:themeColor="text1"/>
          <w:sz w:val="20"/>
          <w:szCs w:val="20"/>
        </w:rPr>
        <w:t xml:space="preserve">, określających, czy </w:t>
      </w:r>
      <w:r>
        <w:rPr>
          <w:rFonts w:ascii="Verdana" w:hAnsi="Verdana"/>
          <w:color w:val="000000" w:themeColor="text1"/>
          <w:sz w:val="20"/>
          <w:szCs w:val="20"/>
        </w:rPr>
        <w:t xml:space="preserve">te usługi i </w:t>
      </w:r>
      <w:r w:rsidRPr="00873CB5">
        <w:rPr>
          <w:rFonts w:ascii="Verdana" w:hAnsi="Verdana"/>
          <w:color w:val="000000" w:themeColor="text1"/>
          <w:sz w:val="20"/>
          <w:szCs w:val="20"/>
        </w:rPr>
        <w:t xml:space="preserve">roboty </w:t>
      </w:r>
      <w:r>
        <w:rPr>
          <w:rFonts w:ascii="Verdana" w:hAnsi="Verdana"/>
          <w:color w:val="000000" w:themeColor="text1"/>
          <w:sz w:val="20"/>
          <w:szCs w:val="20"/>
        </w:rPr>
        <w:t xml:space="preserve">budowlane </w:t>
      </w:r>
      <w:r w:rsidRPr="00873CB5">
        <w:rPr>
          <w:rFonts w:ascii="Verdana" w:hAnsi="Verdana"/>
          <w:color w:val="000000" w:themeColor="text1"/>
          <w:sz w:val="20"/>
          <w:szCs w:val="20"/>
        </w:rPr>
        <w:t>zostały wykonane w sposób należyty oraz wskazujących, czy zostały wykonane zgodnie z zasadami sztuki budowlanej i prawidłowo ukończone</w:t>
      </w:r>
      <w:r>
        <w:rPr>
          <w:rFonts w:ascii="Verdana" w:hAnsi="Verdana"/>
          <w:color w:val="000000" w:themeColor="text1"/>
          <w:sz w:val="20"/>
          <w:szCs w:val="20"/>
        </w:rPr>
        <w:t xml:space="preserve"> </w:t>
      </w:r>
      <w:r w:rsidR="003C0856" w:rsidRPr="00873CB5">
        <w:rPr>
          <w:rFonts w:ascii="Verdana" w:hAnsi="Verdana"/>
          <w:b/>
          <w:bCs/>
          <w:color w:val="000000" w:themeColor="text1"/>
          <w:sz w:val="20"/>
          <w:szCs w:val="20"/>
        </w:rPr>
        <w:t>– 5 pkt</w:t>
      </w:r>
      <w:r w:rsidR="003C0856">
        <w:rPr>
          <w:rFonts w:ascii="Verdana" w:hAnsi="Verdana"/>
          <w:color w:val="000000" w:themeColor="text1"/>
          <w:sz w:val="20"/>
          <w:szCs w:val="20"/>
        </w:rPr>
        <w:t>;</w:t>
      </w:r>
    </w:p>
    <w:p w14:paraId="05C4510A" w14:textId="77777777" w:rsidR="003C0856" w:rsidRPr="00873CB5" w:rsidRDefault="003C0856" w:rsidP="003C0856">
      <w:pPr>
        <w:pStyle w:val="Bezodstpw"/>
        <w:numPr>
          <w:ilvl w:val="0"/>
          <w:numId w:val="68"/>
        </w:numPr>
        <w:spacing w:line="276" w:lineRule="auto"/>
        <w:ind w:left="786"/>
        <w:jc w:val="both"/>
        <w:rPr>
          <w:rFonts w:ascii="Verdana" w:hAnsi="Verdana"/>
          <w:color w:val="000000" w:themeColor="text1"/>
          <w:sz w:val="20"/>
          <w:szCs w:val="20"/>
        </w:rPr>
      </w:pPr>
      <w:bookmarkStart w:id="18" w:name="_Hlk110330760"/>
      <w:r w:rsidRPr="00873CB5">
        <w:rPr>
          <w:rFonts w:ascii="Verdana" w:hAnsi="Verdana"/>
          <w:color w:val="000000" w:themeColor="text1"/>
          <w:sz w:val="20"/>
          <w:szCs w:val="20"/>
        </w:rPr>
        <w:t>jeżeli Wykonawca, w okresie ostatnich 5 lat przed upływem terminu składania ofert, a jeżeli okres prowadzenia działalności jest krótszy – w tym okresie, wykonał co najmniej dwie (2) lub więcej robót budowlanych polegających na zaprojektowaniu i wykonaniu Punktu Selektywnej Zbiórki Odpadów Komunalnych lub innej roboty budowlanej o podobnym charakterze (inwestycja realizowana w formule zaprojektuj i wybuduj”), o wartości minimum 1.200.000 PLN brutto</w:t>
      </w:r>
      <w:r>
        <w:rPr>
          <w:rFonts w:ascii="Verdana" w:hAnsi="Verdana"/>
          <w:color w:val="000000" w:themeColor="text1"/>
          <w:sz w:val="20"/>
          <w:szCs w:val="20"/>
        </w:rPr>
        <w:t>;</w:t>
      </w:r>
    </w:p>
    <w:p w14:paraId="576590BF" w14:textId="77777777" w:rsidR="003C0856" w:rsidRPr="00873CB5" w:rsidRDefault="003C0856" w:rsidP="003C0856">
      <w:pPr>
        <w:pStyle w:val="Bezodstpw"/>
        <w:spacing w:line="276" w:lineRule="auto"/>
        <w:ind w:left="786"/>
        <w:jc w:val="both"/>
        <w:rPr>
          <w:rFonts w:ascii="Verdana" w:hAnsi="Verdana"/>
          <w:color w:val="000000" w:themeColor="text1"/>
          <w:sz w:val="20"/>
          <w:szCs w:val="20"/>
        </w:rPr>
      </w:pPr>
      <w:r w:rsidRPr="00873CB5">
        <w:rPr>
          <w:rFonts w:ascii="Verdana" w:hAnsi="Verdana"/>
          <w:color w:val="000000" w:themeColor="text1"/>
          <w:sz w:val="20"/>
          <w:szCs w:val="20"/>
        </w:rPr>
        <w:t>albo</w:t>
      </w:r>
    </w:p>
    <w:p w14:paraId="6E6EDE5A" w14:textId="77777777" w:rsidR="003C0856" w:rsidRPr="00873CB5" w:rsidRDefault="003C0856" w:rsidP="003C0856">
      <w:pPr>
        <w:pStyle w:val="Bezodstpw"/>
        <w:spacing w:line="276" w:lineRule="auto"/>
        <w:ind w:left="786"/>
        <w:jc w:val="both"/>
        <w:rPr>
          <w:rFonts w:ascii="Verdana" w:hAnsi="Verdana"/>
          <w:color w:val="000000"/>
          <w:sz w:val="20"/>
          <w:szCs w:val="20"/>
        </w:rPr>
      </w:pPr>
      <w:r w:rsidRPr="00873CB5">
        <w:rPr>
          <w:rFonts w:ascii="Verdana" w:hAnsi="Verdana"/>
          <w:color w:val="000000"/>
          <w:sz w:val="20"/>
          <w:szCs w:val="20"/>
        </w:rPr>
        <w:t>wykonał łącznie co najmniej:</w:t>
      </w:r>
    </w:p>
    <w:p w14:paraId="2E552346" w14:textId="77777777" w:rsidR="003C0856" w:rsidRPr="00873CB5" w:rsidRDefault="003C0856" w:rsidP="003C0856">
      <w:pPr>
        <w:pStyle w:val="Akapitzlist"/>
        <w:numPr>
          <w:ilvl w:val="0"/>
          <w:numId w:val="78"/>
        </w:numPr>
        <w:autoSpaceDE w:val="0"/>
        <w:autoSpaceDN w:val="0"/>
        <w:spacing w:after="0" w:line="276" w:lineRule="auto"/>
        <w:jc w:val="both"/>
        <w:rPr>
          <w:rFonts w:ascii="Verdana" w:hAnsi="Verdana"/>
          <w:sz w:val="20"/>
          <w:szCs w:val="20"/>
        </w:rPr>
      </w:pPr>
      <w:r>
        <w:rPr>
          <w:rFonts w:ascii="Verdana" w:hAnsi="Verdana"/>
          <w:sz w:val="20"/>
          <w:szCs w:val="20"/>
        </w:rPr>
        <w:t>dwie</w:t>
      </w:r>
      <w:r w:rsidRPr="00873CB5">
        <w:rPr>
          <w:rFonts w:ascii="Verdana" w:hAnsi="Verdana"/>
          <w:sz w:val="20"/>
          <w:szCs w:val="20"/>
        </w:rPr>
        <w:t xml:space="preserve"> (</w:t>
      </w:r>
      <w:r>
        <w:rPr>
          <w:rFonts w:ascii="Verdana" w:hAnsi="Verdana"/>
          <w:sz w:val="20"/>
          <w:szCs w:val="20"/>
        </w:rPr>
        <w:t>2</w:t>
      </w:r>
      <w:r w:rsidRPr="00873CB5">
        <w:rPr>
          <w:rFonts w:ascii="Verdana" w:hAnsi="Verdana"/>
          <w:sz w:val="20"/>
          <w:szCs w:val="20"/>
        </w:rPr>
        <w:t xml:space="preserve">) </w:t>
      </w:r>
      <w:r>
        <w:rPr>
          <w:rFonts w:ascii="Verdana" w:hAnsi="Verdana"/>
          <w:sz w:val="20"/>
          <w:szCs w:val="20"/>
        </w:rPr>
        <w:t xml:space="preserve">lub więcej </w:t>
      </w:r>
      <w:r w:rsidRPr="00873CB5">
        <w:rPr>
          <w:rFonts w:ascii="Verdana" w:hAnsi="Verdana"/>
          <w:sz w:val="20"/>
          <w:szCs w:val="20"/>
        </w:rPr>
        <w:t>usług polegając</w:t>
      </w:r>
      <w:r>
        <w:rPr>
          <w:rFonts w:ascii="Verdana" w:hAnsi="Verdana"/>
          <w:sz w:val="20"/>
          <w:szCs w:val="20"/>
        </w:rPr>
        <w:t>ych</w:t>
      </w:r>
      <w:r w:rsidRPr="00873CB5">
        <w:rPr>
          <w:rFonts w:ascii="Verdana" w:hAnsi="Verdana"/>
          <w:sz w:val="20"/>
          <w:szCs w:val="20"/>
        </w:rPr>
        <w:t xml:space="preserve"> na zaprojektowaniu Punktu Selektywnej Zbiórki Odpadów Komunalnych, dotycząc</w:t>
      </w:r>
      <w:r>
        <w:rPr>
          <w:rFonts w:ascii="Verdana" w:hAnsi="Verdana"/>
          <w:sz w:val="20"/>
          <w:szCs w:val="20"/>
        </w:rPr>
        <w:t>ych</w:t>
      </w:r>
      <w:r w:rsidRPr="00873CB5">
        <w:rPr>
          <w:rFonts w:ascii="Verdana" w:hAnsi="Verdana"/>
          <w:sz w:val="20"/>
          <w:szCs w:val="20"/>
        </w:rPr>
        <w:t xml:space="preserve"> inwestycji o wartości minimum 1.200.000 PLN brutto</w:t>
      </w:r>
      <w:r>
        <w:rPr>
          <w:rFonts w:ascii="Verdana" w:hAnsi="Verdana"/>
          <w:sz w:val="20"/>
          <w:szCs w:val="20"/>
        </w:rPr>
        <w:t xml:space="preserve"> każda</w:t>
      </w:r>
      <w:r w:rsidRPr="00873CB5">
        <w:rPr>
          <w:rFonts w:ascii="Verdana" w:hAnsi="Verdana"/>
          <w:sz w:val="20"/>
          <w:szCs w:val="20"/>
        </w:rPr>
        <w:t>,</w:t>
      </w:r>
    </w:p>
    <w:p w14:paraId="13370295" w14:textId="77777777" w:rsidR="003C0856" w:rsidRPr="00873CB5" w:rsidRDefault="003C0856" w:rsidP="003C0856">
      <w:pPr>
        <w:autoSpaceDE w:val="0"/>
        <w:autoSpaceDN w:val="0"/>
        <w:spacing w:after="0" w:line="276" w:lineRule="auto"/>
        <w:ind w:left="503" w:firstLine="708"/>
        <w:jc w:val="both"/>
        <w:rPr>
          <w:rFonts w:ascii="Verdana" w:hAnsi="Verdana"/>
          <w:sz w:val="20"/>
          <w:szCs w:val="20"/>
        </w:rPr>
      </w:pPr>
      <w:r w:rsidRPr="00873CB5">
        <w:rPr>
          <w:rFonts w:ascii="Verdana" w:hAnsi="Verdana"/>
          <w:sz w:val="20"/>
          <w:szCs w:val="20"/>
        </w:rPr>
        <w:t>oraz</w:t>
      </w:r>
    </w:p>
    <w:p w14:paraId="406AD2EA" w14:textId="77777777" w:rsidR="003C0856" w:rsidRPr="00873CB5" w:rsidRDefault="003C0856" w:rsidP="003C0856">
      <w:pPr>
        <w:pStyle w:val="Akapitzlist"/>
        <w:numPr>
          <w:ilvl w:val="0"/>
          <w:numId w:val="78"/>
        </w:numPr>
        <w:autoSpaceDE w:val="0"/>
        <w:autoSpaceDN w:val="0"/>
        <w:spacing w:after="0" w:line="276" w:lineRule="auto"/>
        <w:jc w:val="both"/>
        <w:rPr>
          <w:rFonts w:ascii="Verdana" w:eastAsia="Times New Roman" w:hAnsi="Verdana"/>
          <w:sz w:val="20"/>
          <w:szCs w:val="20"/>
        </w:rPr>
      </w:pPr>
      <w:r>
        <w:rPr>
          <w:rFonts w:ascii="Verdana" w:hAnsi="Verdana"/>
          <w:sz w:val="20"/>
          <w:szCs w:val="20"/>
        </w:rPr>
        <w:t>dwie</w:t>
      </w:r>
      <w:r w:rsidRPr="00873CB5">
        <w:rPr>
          <w:rFonts w:ascii="Verdana" w:hAnsi="Verdana"/>
          <w:sz w:val="20"/>
          <w:szCs w:val="20"/>
        </w:rPr>
        <w:t xml:space="preserve"> (</w:t>
      </w:r>
      <w:r>
        <w:rPr>
          <w:rFonts w:ascii="Verdana" w:hAnsi="Verdana"/>
          <w:sz w:val="20"/>
          <w:szCs w:val="20"/>
        </w:rPr>
        <w:t>2</w:t>
      </w:r>
      <w:r w:rsidRPr="00873CB5">
        <w:rPr>
          <w:rFonts w:ascii="Verdana" w:hAnsi="Verdana"/>
          <w:sz w:val="20"/>
          <w:szCs w:val="20"/>
        </w:rPr>
        <w:t xml:space="preserve">) </w:t>
      </w:r>
      <w:r>
        <w:rPr>
          <w:rFonts w:ascii="Verdana" w:hAnsi="Verdana"/>
          <w:sz w:val="20"/>
          <w:szCs w:val="20"/>
        </w:rPr>
        <w:t xml:space="preserve">lub więcej </w:t>
      </w:r>
      <w:r w:rsidRPr="00873CB5">
        <w:rPr>
          <w:rFonts w:ascii="Verdana" w:hAnsi="Verdana"/>
          <w:sz w:val="20"/>
          <w:szCs w:val="20"/>
        </w:rPr>
        <w:t>rob</w:t>
      </w:r>
      <w:r>
        <w:rPr>
          <w:rFonts w:ascii="Verdana" w:hAnsi="Verdana"/>
          <w:sz w:val="20"/>
          <w:szCs w:val="20"/>
        </w:rPr>
        <w:t>ót</w:t>
      </w:r>
      <w:r w:rsidRPr="00873CB5">
        <w:rPr>
          <w:rFonts w:ascii="Verdana" w:hAnsi="Verdana"/>
          <w:sz w:val="20"/>
          <w:szCs w:val="20"/>
        </w:rPr>
        <w:t xml:space="preserve"> budowlan</w:t>
      </w:r>
      <w:r>
        <w:rPr>
          <w:rFonts w:ascii="Verdana" w:hAnsi="Verdana"/>
          <w:sz w:val="20"/>
          <w:szCs w:val="20"/>
        </w:rPr>
        <w:t>ych</w:t>
      </w:r>
      <w:r w:rsidRPr="00873CB5">
        <w:rPr>
          <w:rFonts w:ascii="Verdana" w:hAnsi="Verdana"/>
          <w:sz w:val="20"/>
          <w:szCs w:val="20"/>
        </w:rPr>
        <w:t xml:space="preserve"> polegając</w:t>
      </w:r>
      <w:r>
        <w:rPr>
          <w:rFonts w:ascii="Verdana" w:hAnsi="Verdana"/>
          <w:sz w:val="20"/>
          <w:szCs w:val="20"/>
        </w:rPr>
        <w:t>ych</w:t>
      </w:r>
      <w:r w:rsidRPr="00873CB5">
        <w:rPr>
          <w:rFonts w:ascii="Verdana" w:hAnsi="Verdana"/>
          <w:sz w:val="20"/>
          <w:szCs w:val="20"/>
        </w:rPr>
        <w:t xml:space="preserve"> na wykonaniu Punktu Selektywnej Zbiórki Odpadów Komunalnych lub inn</w:t>
      </w:r>
      <w:r>
        <w:rPr>
          <w:rFonts w:ascii="Verdana" w:hAnsi="Verdana"/>
          <w:sz w:val="20"/>
          <w:szCs w:val="20"/>
        </w:rPr>
        <w:t>ych</w:t>
      </w:r>
      <w:r w:rsidRPr="00873CB5">
        <w:rPr>
          <w:rFonts w:ascii="Verdana" w:hAnsi="Verdana"/>
          <w:sz w:val="20"/>
          <w:szCs w:val="20"/>
        </w:rPr>
        <w:t xml:space="preserve"> rob</w:t>
      </w:r>
      <w:r>
        <w:rPr>
          <w:rFonts w:ascii="Verdana" w:hAnsi="Verdana"/>
          <w:sz w:val="20"/>
          <w:szCs w:val="20"/>
        </w:rPr>
        <w:t>ót</w:t>
      </w:r>
      <w:r w:rsidRPr="00873CB5">
        <w:rPr>
          <w:rFonts w:ascii="Verdana" w:hAnsi="Verdana"/>
          <w:sz w:val="20"/>
          <w:szCs w:val="20"/>
        </w:rPr>
        <w:t xml:space="preserve"> budowlan</w:t>
      </w:r>
      <w:r>
        <w:rPr>
          <w:rFonts w:ascii="Verdana" w:hAnsi="Verdana"/>
          <w:sz w:val="20"/>
          <w:szCs w:val="20"/>
        </w:rPr>
        <w:t>ych</w:t>
      </w:r>
      <w:r w:rsidRPr="00873CB5">
        <w:rPr>
          <w:rFonts w:ascii="Verdana" w:hAnsi="Verdana"/>
          <w:sz w:val="20"/>
          <w:szCs w:val="20"/>
        </w:rPr>
        <w:t xml:space="preserve"> o podobnym charakterze, o wartości minimum 1.200.000 PLN brutto</w:t>
      </w:r>
      <w:r>
        <w:rPr>
          <w:rFonts w:ascii="Verdana" w:hAnsi="Verdana"/>
          <w:sz w:val="20"/>
          <w:szCs w:val="20"/>
        </w:rPr>
        <w:t xml:space="preserve"> każda</w:t>
      </w:r>
      <w:r w:rsidRPr="00873CB5">
        <w:rPr>
          <w:rFonts w:ascii="Verdana" w:hAnsi="Verdana"/>
          <w:sz w:val="20"/>
          <w:szCs w:val="20"/>
        </w:rPr>
        <w:t>,</w:t>
      </w:r>
    </w:p>
    <w:p w14:paraId="5D2A2B1B" w14:textId="69D06747" w:rsidR="003C0856" w:rsidRDefault="00E237BC" w:rsidP="003C0856">
      <w:pPr>
        <w:pStyle w:val="Bezodstpw"/>
        <w:spacing w:line="276" w:lineRule="auto"/>
        <w:ind w:left="786"/>
        <w:jc w:val="both"/>
        <w:rPr>
          <w:rFonts w:ascii="Verdana" w:hAnsi="Verdana"/>
          <w:b/>
          <w:bCs/>
          <w:color w:val="000000" w:themeColor="text1"/>
          <w:sz w:val="20"/>
          <w:szCs w:val="20"/>
        </w:rPr>
      </w:pPr>
      <w:r w:rsidRPr="00873CB5">
        <w:rPr>
          <w:rFonts w:ascii="Verdana" w:hAnsi="Verdana"/>
          <w:color w:val="000000" w:themeColor="text1"/>
          <w:sz w:val="20"/>
          <w:szCs w:val="20"/>
        </w:rPr>
        <w:t xml:space="preserve">wraz z podaniem ich rodzaju i wartości, daty i miejsca wykonania oraz załączeniem dowodów dotyczących najważniejszych </w:t>
      </w:r>
      <w:r>
        <w:rPr>
          <w:rFonts w:ascii="Verdana" w:hAnsi="Verdana"/>
          <w:color w:val="000000" w:themeColor="text1"/>
          <w:sz w:val="20"/>
          <w:szCs w:val="20"/>
        </w:rPr>
        <w:t xml:space="preserve">usług i </w:t>
      </w:r>
      <w:r w:rsidRPr="00873CB5">
        <w:rPr>
          <w:rFonts w:ascii="Verdana" w:hAnsi="Verdana"/>
          <w:color w:val="000000" w:themeColor="text1"/>
          <w:sz w:val="20"/>
          <w:szCs w:val="20"/>
        </w:rPr>
        <w:t>robót</w:t>
      </w:r>
      <w:r>
        <w:rPr>
          <w:rFonts w:ascii="Verdana" w:hAnsi="Verdana"/>
          <w:color w:val="000000" w:themeColor="text1"/>
          <w:sz w:val="20"/>
          <w:szCs w:val="20"/>
        </w:rPr>
        <w:t xml:space="preserve"> budowlanych</w:t>
      </w:r>
      <w:r w:rsidRPr="00873CB5">
        <w:rPr>
          <w:rFonts w:ascii="Verdana" w:hAnsi="Verdana"/>
          <w:color w:val="000000" w:themeColor="text1"/>
          <w:sz w:val="20"/>
          <w:szCs w:val="20"/>
        </w:rPr>
        <w:t xml:space="preserve">, określających, czy </w:t>
      </w:r>
      <w:r>
        <w:rPr>
          <w:rFonts w:ascii="Verdana" w:hAnsi="Verdana"/>
          <w:color w:val="000000" w:themeColor="text1"/>
          <w:sz w:val="20"/>
          <w:szCs w:val="20"/>
        </w:rPr>
        <w:t xml:space="preserve">te usługi i </w:t>
      </w:r>
      <w:r w:rsidRPr="00873CB5">
        <w:rPr>
          <w:rFonts w:ascii="Verdana" w:hAnsi="Verdana"/>
          <w:color w:val="000000" w:themeColor="text1"/>
          <w:sz w:val="20"/>
          <w:szCs w:val="20"/>
        </w:rPr>
        <w:t xml:space="preserve">roboty </w:t>
      </w:r>
      <w:r>
        <w:rPr>
          <w:rFonts w:ascii="Verdana" w:hAnsi="Verdana"/>
          <w:color w:val="000000" w:themeColor="text1"/>
          <w:sz w:val="20"/>
          <w:szCs w:val="20"/>
        </w:rPr>
        <w:t xml:space="preserve">budowlane </w:t>
      </w:r>
      <w:r w:rsidRPr="00873CB5">
        <w:rPr>
          <w:rFonts w:ascii="Verdana" w:hAnsi="Verdana"/>
          <w:color w:val="000000" w:themeColor="text1"/>
          <w:sz w:val="20"/>
          <w:szCs w:val="20"/>
        </w:rPr>
        <w:t>zostały wykonane w sposób należyty oraz wskazujących, czy zostały wykonane zgodnie z zasadami sztuki budowlanej i prawidłowo ukończone</w:t>
      </w:r>
      <w:r>
        <w:rPr>
          <w:rFonts w:ascii="Verdana" w:hAnsi="Verdana"/>
          <w:color w:val="000000" w:themeColor="text1"/>
          <w:sz w:val="20"/>
          <w:szCs w:val="20"/>
        </w:rPr>
        <w:t xml:space="preserve"> </w:t>
      </w:r>
      <w:r w:rsidR="003C0856" w:rsidRPr="00873CB5">
        <w:rPr>
          <w:rFonts w:ascii="Verdana" w:hAnsi="Verdana"/>
          <w:b/>
          <w:bCs/>
          <w:color w:val="000000" w:themeColor="text1"/>
          <w:sz w:val="20"/>
          <w:szCs w:val="20"/>
        </w:rPr>
        <w:t>– 10 pkt.</w:t>
      </w:r>
    </w:p>
    <w:p w14:paraId="5DC9A49C" w14:textId="77777777" w:rsidR="003C0856" w:rsidRPr="00873CB5" w:rsidRDefault="003C0856" w:rsidP="003C0856">
      <w:pPr>
        <w:pStyle w:val="Bezodstpw"/>
        <w:jc w:val="both"/>
        <w:rPr>
          <w:rFonts w:ascii="Verdana" w:hAnsi="Verdana"/>
          <w:color w:val="000000" w:themeColor="text1"/>
          <w:sz w:val="20"/>
          <w:szCs w:val="20"/>
        </w:rPr>
      </w:pPr>
    </w:p>
    <w:bookmarkEnd w:id="18"/>
    <w:p w14:paraId="5BE5BE99" w14:textId="0651B935" w:rsidR="00DC050C" w:rsidRPr="009031BF" w:rsidRDefault="00DC050C" w:rsidP="0011502F">
      <w:pPr>
        <w:pStyle w:val="Bezodstpw"/>
        <w:numPr>
          <w:ilvl w:val="0"/>
          <w:numId w:val="66"/>
        </w:numPr>
        <w:jc w:val="both"/>
        <w:rPr>
          <w:rFonts w:ascii="Verdana" w:hAnsi="Verdana"/>
          <w:b/>
          <w:bCs/>
          <w:color w:val="000000" w:themeColor="text1"/>
          <w:sz w:val="20"/>
          <w:szCs w:val="20"/>
          <w:u w:val="single"/>
        </w:rPr>
      </w:pPr>
      <w:r w:rsidRPr="009031BF">
        <w:rPr>
          <w:rFonts w:ascii="Verdana" w:hAnsi="Verdana"/>
          <w:b/>
          <w:bCs/>
          <w:color w:val="000000" w:themeColor="text1"/>
          <w:sz w:val="20"/>
          <w:szCs w:val="20"/>
          <w:u w:val="single"/>
        </w:rPr>
        <w:t>Dla zadań: nr 2, nr 3, nr 4, nr 5</w:t>
      </w:r>
    </w:p>
    <w:p w14:paraId="17CDEDF1" w14:textId="6F426D08" w:rsidR="00DC050C" w:rsidRPr="009031BF" w:rsidRDefault="00DC050C" w:rsidP="0011502F">
      <w:pPr>
        <w:pStyle w:val="Bezodstpw"/>
        <w:numPr>
          <w:ilvl w:val="0"/>
          <w:numId w:val="76"/>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1 - cena (C) - waga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pkt). Zamawiający przyzna </w:t>
      </w:r>
      <w:r w:rsidR="005544E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punktów ofercie o najniższej cenie, każdej następnej zostanie </w:t>
      </w:r>
      <w:r w:rsidRPr="009031BF">
        <w:rPr>
          <w:rFonts w:ascii="Verdana" w:hAnsi="Verdana"/>
          <w:color w:val="000000" w:themeColor="text1"/>
          <w:sz w:val="20"/>
          <w:szCs w:val="20"/>
        </w:rPr>
        <w:lastRenderedPageBreak/>
        <w:t xml:space="preserve">przyporządkowana liczba punktów proporcjonalnie mniejsza, według wzoru: C = (C min / C o) x </w:t>
      </w:r>
      <w:r w:rsidR="00C31369" w:rsidRPr="00C8789B">
        <w:rPr>
          <w:rFonts w:ascii="Verdana" w:hAnsi="Verdana"/>
          <w:color w:val="000000" w:themeColor="text1"/>
          <w:sz w:val="20"/>
          <w:szCs w:val="20"/>
        </w:rPr>
        <w:t>60</w:t>
      </w:r>
      <w:r w:rsidR="00C31369" w:rsidRPr="009031BF">
        <w:rPr>
          <w:rFonts w:ascii="Verdana" w:hAnsi="Verdana"/>
          <w:color w:val="000000" w:themeColor="text1"/>
          <w:sz w:val="20"/>
          <w:szCs w:val="20"/>
        </w:rPr>
        <w:t xml:space="preserve"> </w:t>
      </w:r>
      <w:r w:rsidRPr="009031BF">
        <w:rPr>
          <w:rFonts w:ascii="Verdana" w:hAnsi="Verdana"/>
          <w:color w:val="000000" w:themeColor="text1"/>
          <w:sz w:val="20"/>
          <w:szCs w:val="20"/>
        </w:rPr>
        <w:t>pkt, gdzie: C min- najniższa cena brutto z ocenianych ofert (zł), C o – cena brutto oferty badanej (zł);</w:t>
      </w:r>
    </w:p>
    <w:p w14:paraId="522E01C7" w14:textId="09A25793" w:rsidR="00DC050C" w:rsidRPr="009031BF" w:rsidRDefault="00DC050C" w:rsidP="0011502F">
      <w:pPr>
        <w:pStyle w:val="Bezodstpw"/>
        <w:numPr>
          <w:ilvl w:val="0"/>
          <w:numId w:val="76"/>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2 - okres gwarancji jakości - waga </w:t>
      </w:r>
      <w:r w:rsidR="00FE212C" w:rsidRPr="009031BF">
        <w:rPr>
          <w:rFonts w:ascii="Verdana" w:hAnsi="Verdana"/>
          <w:color w:val="000000" w:themeColor="text1"/>
          <w:sz w:val="20"/>
          <w:szCs w:val="20"/>
        </w:rPr>
        <w:t>40</w:t>
      </w:r>
      <w:r w:rsidRPr="009031BF">
        <w:rPr>
          <w:rFonts w:ascii="Verdana" w:hAnsi="Verdana"/>
          <w:color w:val="000000" w:themeColor="text1"/>
          <w:sz w:val="20"/>
          <w:szCs w:val="20"/>
        </w:rPr>
        <w:t>% (</w:t>
      </w:r>
      <w:r w:rsidR="00FE212C" w:rsidRPr="009031BF">
        <w:rPr>
          <w:rFonts w:ascii="Verdana" w:hAnsi="Verdana"/>
          <w:color w:val="000000" w:themeColor="text1"/>
          <w:sz w:val="20"/>
          <w:szCs w:val="20"/>
        </w:rPr>
        <w:t>40</w:t>
      </w:r>
      <w:r w:rsidRPr="009031BF">
        <w:rPr>
          <w:rFonts w:ascii="Verdana" w:hAnsi="Verdana"/>
          <w:color w:val="000000" w:themeColor="text1"/>
          <w:sz w:val="20"/>
          <w:szCs w:val="20"/>
        </w:rPr>
        <w:t xml:space="preserve"> pkt). Zamawiający przyzna punkty w ramach tego kryterium, jeżeli Wykonawca udzieli dodatkowej gwarancji na przedmiot zamówienia (poza wymaganą, wskazaną w </w:t>
      </w:r>
      <w:r w:rsidR="00673432" w:rsidRPr="009031BF">
        <w:rPr>
          <w:rFonts w:ascii="Verdana" w:hAnsi="Verdana"/>
          <w:color w:val="000000" w:themeColor="text1"/>
          <w:sz w:val="20"/>
          <w:szCs w:val="20"/>
        </w:rPr>
        <w:t xml:space="preserve">rozdziale </w:t>
      </w:r>
      <w:r w:rsidR="00C31369" w:rsidRPr="009031BF">
        <w:rPr>
          <w:rFonts w:ascii="Verdana" w:hAnsi="Verdana"/>
          <w:color w:val="000000" w:themeColor="text1"/>
          <w:sz w:val="20"/>
          <w:szCs w:val="20"/>
        </w:rPr>
        <w:t>w rozdziale  III pkt 12 SWZ</w:t>
      </w:r>
      <w:r w:rsidR="00C31369" w:rsidRPr="009031BF" w:rsidDel="00C31369">
        <w:rPr>
          <w:rFonts w:ascii="Verdana" w:hAnsi="Verdana"/>
          <w:color w:val="000000" w:themeColor="text1"/>
          <w:sz w:val="20"/>
          <w:szCs w:val="20"/>
        </w:rPr>
        <w:t xml:space="preserve"> </w:t>
      </w:r>
      <w:r w:rsidRPr="009031BF">
        <w:rPr>
          <w:rFonts w:ascii="Verdana" w:hAnsi="Verdana"/>
          <w:color w:val="000000" w:themeColor="text1"/>
          <w:sz w:val="20"/>
          <w:szCs w:val="20"/>
        </w:rPr>
        <w:t>SWZ), i tak:</w:t>
      </w:r>
    </w:p>
    <w:p w14:paraId="4A071738" w14:textId="10107747" w:rsidR="00DC050C" w:rsidRPr="009031BF" w:rsidRDefault="00DC050C"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12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 </w:t>
      </w:r>
      <w:r w:rsidR="00FE212C" w:rsidRPr="009031BF">
        <w:rPr>
          <w:rFonts w:ascii="Verdana" w:hAnsi="Verdana"/>
          <w:color w:val="000000" w:themeColor="text1"/>
          <w:sz w:val="20"/>
          <w:szCs w:val="20"/>
        </w:rPr>
        <w:t>12</w:t>
      </w:r>
      <w:r w:rsidRPr="009031BF">
        <w:rPr>
          <w:rFonts w:ascii="Verdana" w:hAnsi="Verdana"/>
          <w:color w:val="000000" w:themeColor="text1"/>
          <w:sz w:val="20"/>
          <w:szCs w:val="20"/>
        </w:rPr>
        <w:t xml:space="preserve"> pkt</w:t>
      </w:r>
    </w:p>
    <w:p w14:paraId="0D1296B7" w14:textId="7A3550DA" w:rsidR="00DC050C" w:rsidRPr="009031BF" w:rsidRDefault="00DC050C"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 xml:space="preserve">dodatkowe 24 m-ce – </w:t>
      </w:r>
      <w:r w:rsidR="001F0FC2" w:rsidRPr="009031BF">
        <w:rPr>
          <w:rFonts w:ascii="Verdana" w:hAnsi="Verdana"/>
          <w:color w:val="000000" w:themeColor="text1"/>
          <w:sz w:val="20"/>
          <w:szCs w:val="20"/>
        </w:rPr>
        <w:t>24</w:t>
      </w:r>
      <w:r w:rsidRPr="009031BF">
        <w:rPr>
          <w:rFonts w:ascii="Verdana" w:hAnsi="Verdana"/>
          <w:color w:val="000000" w:themeColor="text1"/>
          <w:sz w:val="20"/>
          <w:szCs w:val="20"/>
        </w:rPr>
        <w:t xml:space="preserve"> pkt</w:t>
      </w:r>
    </w:p>
    <w:p w14:paraId="1D2C9604" w14:textId="6A6BB567" w:rsidR="00DC050C" w:rsidRPr="009031BF" w:rsidRDefault="00DC050C"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36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i więcej  - </w:t>
      </w:r>
      <w:r w:rsidR="001F0FC2" w:rsidRPr="009031BF">
        <w:rPr>
          <w:rFonts w:ascii="Verdana" w:hAnsi="Verdana"/>
          <w:color w:val="000000" w:themeColor="text1"/>
          <w:sz w:val="20"/>
          <w:szCs w:val="20"/>
        </w:rPr>
        <w:t>4</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xml:space="preserve"> pkt</w:t>
      </w:r>
    </w:p>
    <w:p w14:paraId="5283DF62" w14:textId="7018AC6E" w:rsidR="00DC050C" w:rsidRPr="009031BF" w:rsidRDefault="00DC050C" w:rsidP="00DC050C">
      <w:pPr>
        <w:pStyle w:val="Bezodstpw"/>
        <w:ind w:left="1571"/>
        <w:jc w:val="both"/>
        <w:rPr>
          <w:rFonts w:ascii="Verdana" w:hAnsi="Verdana"/>
          <w:color w:val="000000" w:themeColor="text1"/>
          <w:sz w:val="20"/>
          <w:szCs w:val="20"/>
        </w:rPr>
      </w:pPr>
      <w:r w:rsidRPr="009031BF">
        <w:rPr>
          <w:rFonts w:ascii="Verdana" w:hAnsi="Verdana"/>
          <w:color w:val="000000" w:themeColor="text1"/>
          <w:sz w:val="20"/>
          <w:szCs w:val="20"/>
        </w:rPr>
        <w:t>UWAGA: Nie wybranie żadnej w powyższych opcji, będzie oznaczało, że Wykonawca oferuje minimalny, wymagany okres gwarancji dla zad</w:t>
      </w:r>
      <w:r w:rsidR="00673432" w:rsidRPr="009031BF">
        <w:rPr>
          <w:rFonts w:ascii="Verdana" w:hAnsi="Verdana"/>
          <w:color w:val="000000" w:themeColor="text1"/>
          <w:sz w:val="20"/>
          <w:szCs w:val="20"/>
        </w:rPr>
        <w:t>ań</w:t>
      </w:r>
      <w:r w:rsidRPr="009031BF">
        <w:rPr>
          <w:rFonts w:ascii="Verdana" w:hAnsi="Verdana"/>
          <w:color w:val="000000" w:themeColor="text1"/>
          <w:sz w:val="20"/>
          <w:szCs w:val="20"/>
        </w:rPr>
        <w:t xml:space="preserve"> nr </w:t>
      </w:r>
      <w:r w:rsidR="00673432" w:rsidRPr="009031BF">
        <w:rPr>
          <w:rFonts w:ascii="Verdana" w:hAnsi="Verdana"/>
          <w:color w:val="000000" w:themeColor="text1"/>
          <w:sz w:val="20"/>
          <w:szCs w:val="20"/>
        </w:rPr>
        <w:t>2, nr 3, nr 4, nr 5</w:t>
      </w:r>
      <w:r w:rsidRPr="009031BF">
        <w:rPr>
          <w:rFonts w:ascii="Verdana" w:hAnsi="Verdana"/>
          <w:color w:val="000000" w:themeColor="text1"/>
          <w:sz w:val="20"/>
          <w:szCs w:val="20"/>
        </w:rPr>
        <w:t xml:space="preserve">, tj. </w:t>
      </w:r>
      <w:r w:rsidR="00673432" w:rsidRPr="009031BF">
        <w:rPr>
          <w:rFonts w:ascii="Verdana" w:hAnsi="Verdana"/>
          <w:color w:val="000000" w:themeColor="text1"/>
          <w:sz w:val="20"/>
          <w:szCs w:val="20"/>
        </w:rPr>
        <w:t>24</w:t>
      </w:r>
      <w:r w:rsidRPr="009031BF">
        <w:rPr>
          <w:rFonts w:ascii="Verdana" w:hAnsi="Verdana"/>
          <w:color w:val="000000" w:themeColor="text1"/>
          <w:sz w:val="20"/>
          <w:szCs w:val="20"/>
        </w:rPr>
        <w:t xml:space="preserve"> m-</w:t>
      </w:r>
      <w:r w:rsidR="00673432" w:rsidRPr="009031BF">
        <w:rPr>
          <w:rFonts w:ascii="Verdana" w:hAnsi="Verdana"/>
          <w:color w:val="000000" w:themeColor="text1"/>
          <w:sz w:val="20"/>
          <w:szCs w:val="20"/>
        </w:rPr>
        <w:t>ce</w:t>
      </w:r>
      <w:r w:rsidRPr="009031BF">
        <w:rPr>
          <w:rFonts w:ascii="Verdana" w:hAnsi="Verdana"/>
          <w:color w:val="000000" w:themeColor="text1"/>
          <w:sz w:val="20"/>
          <w:szCs w:val="20"/>
        </w:rPr>
        <w:t xml:space="preserve">; wówczas nie zostaną przyznane żadne punkty w tym kryterium.  </w:t>
      </w:r>
    </w:p>
    <w:p w14:paraId="04CA5998" w14:textId="77777777" w:rsidR="00F9654C" w:rsidRPr="009031BF" w:rsidRDefault="00F9654C" w:rsidP="00F9654C">
      <w:pPr>
        <w:pStyle w:val="Bezodstpw"/>
        <w:jc w:val="both"/>
        <w:rPr>
          <w:rFonts w:ascii="Verdana" w:hAnsi="Verdana"/>
          <w:color w:val="000000" w:themeColor="text1"/>
          <w:sz w:val="20"/>
          <w:szCs w:val="20"/>
        </w:rPr>
      </w:pPr>
    </w:p>
    <w:p w14:paraId="61DBD683"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UWAGI: </w:t>
      </w:r>
    </w:p>
    <w:p w14:paraId="49C14591" w14:textId="77BF9332"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Wykonawca, którego oferta zawierać będzie oświadczenie o udzielaniu </w:t>
      </w:r>
      <w:r w:rsidR="00F846A8" w:rsidRPr="009031BF">
        <w:rPr>
          <w:rFonts w:ascii="Verdana" w:hAnsi="Verdana"/>
          <w:b/>
          <w:color w:val="000000" w:themeColor="text1"/>
          <w:sz w:val="20"/>
          <w:szCs w:val="20"/>
        </w:rPr>
        <w:t xml:space="preserve">dodatkowej </w:t>
      </w:r>
      <w:r w:rsidR="00FF67EE" w:rsidRPr="009031BF">
        <w:rPr>
          <w:rFonts w:ascii="Verdana" w:hAnsi="Verdana"/>
          <w:b/>
          <w:color w:val="000000" w:themeColor="text1"/>
          <w:sz w:val="20"/>
          <w:szCs w:val="20"/>
        </w:rPr>
        <w:t xml:space="preserve">gwarancji na okres dłuższy niż </w:t>
      </w:r>
      <w:r w:rsidR="00F846A8" w:rsidRPr="009031BF">
        <w:rPr>
          <w:rFonts w:ascii="Verdana" w:hAnsi="Verdana"/>
          <w:b/>
          <w:color w:val="000000" w:themeColor="text1"/>
          <w:sz w:val="20"/>
          <w:szCs w:val="20"/>
        </w:rPr>
        <w:t>36 m-</w:t>
      </w:r>
      <w:proofErr w:type="spellStart"/>
      <w:r w:rsidR="00F846A8" w:rsidRPr="009031BF">
        <w:rPr>
          <w:rFonts w:ascii="Verdana" w:hAnsi="Verdana"/>
          <w:b/>
          <w:color w:val="000000" w:themeColor="text1"/>
          <w:sz w:val="20"/>
          <w:szCs w:val="20"/>
        </w:rPr>
        <w:t>cy</w:t>
      </w:r>
      <w:proofErr w:type="spellEnd"/>
      <w:r w:rsidRPr="009031BF">
        <w:rPr>
          <w:rFonts w:ascii="Verdana" w:hAnsi="Verdana"/>
          <w:b/>
          <w:color w:val="000000" w:themeColor="text1"/>
          <w:sz w:val="20"/>
          <w:szCs w:val="20"/>
        </w:rPr>
        <w:t>, dla celó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punktow</w:t>
      </w:r>
      <w:r w:rsidR="00FF67EE" w:rsidRPr="009031BF">
        <w:rPr>
          <w:rFonts w:ascii="Verdana" w:hAnsi="Verdana"/>
          <w:b/>
          <w:color w:val="000000" w:themeColor="text1"/>
          <w:sz w:val="20"/>
          <w:szCs w:val="20"/>
        </w:rPr>
        <w:t xml:space="preserve">ych, zostanie wyliczona jak za </w:t>
      </w:r>
      <w:r w:rsidR="00F846A8" w:rsidRPr="009031BF">
        <w:rPr>
          <w:rFonts w:ascii="Verdana" w:hAnsi="Verdana"/>
          <w:b/>
          <w:color w:val="000000" w:themeColor="text1"/>
          <w:sz w:val="20"/>
          <w:szCs w:val="20"/>
        </w:rPr>
        <w:t>36 m-</w:t>
      </w:r>
      <w:proofErr w:type="spellStart"/>
      <w:r w:rsidR="00F846A8" w:rsidRPr="009031BF">
        <w:rPr>
          <w:rFonts w:ascii="Verdana" w:hAnsi="Verdana"/>
          <w:b/>
          <w:color w:val="000000" w:themeColor="text1"/>
          <w:sz w:val="20"/>
          <w:szCs w:val="20"/>
        </w:rPr>
        <w:t>cy</w:t>
      </w:r>
      <w:proofErr w:type="spellEnd"/>
      <w:r w:rsidRPr="009031BF">
        <w:rPr>
          <w:rFonts w:ascii="Verdana" w:hAnsi="Verdana"/>
          <w:b/>
          <w:color w:val="000000" w:themeColor="text1"/>
          <w:sz w:val="20"/>
          <w:szCs w:val="20"/>
        </w:rPr>
        <w:t>.</w:t>
      </w:r>
    </w:p>
    <w:p w14:paraId="1696ADAF" w14:textId="77777777" w:rsidR="00F9654C" w:rsidRPr="009031BF" w:rsidRDefault="00F9654C" w:rsidP="00F9654C">
      <w:pPr>
        <w:pStyle w:val="Bezodstpw"/>
        <w:jc w:val="both"/>
        <w:rPr>
          <w:rFonts w:ascii="Verdana" w:hAnsi="Verdana"/>
          <w:b/>
          <w:color w:val="000000" w:themeColor="text1"/>
          <w:sz w:val="20"/>
          <w:szCs w:val="20"/>
        </w:rPr>
      </w:pPr>
    </w:p>
    <w:p w14:paraId="4FC60B99" w14:textId="77777777" w:rsidR="00F9654C" w:rsidRPr="009031BF" w:rsidRDefault="00F9654C" w:rsidP="00F9654C">
      <w:pPr>
        <w:pStyle w:val="Bezodstpw"/>
        <w:jc w:val="both"/>
        <w:rPr>
          <w:rFonts w:ascii="Verdana" w:hAnsi="Verdana"/>
          <w:b/>
          <w:color w:val="000000" w:themeColor="text1"/>
          <w:sz w:val="20"/>
          <w:szCs w:val="20"/>
        </w:rPr>
      </w:pPr>
    </w:p>
    <w:p w14:paraId="52E53EAF" w14:textId="2D100393"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Za najkorzystniejszą zostanie uznana oferta, która uzyska najwyższą liczbę punktów</w:t>
      </w:r>
      <w:r w:rsidR="00673432" w:rsidRPr="009031BF">
        <w:rPr>
          <w:rFonts w:ascii="Verdana" w:hAnsi="Verdana"/>
          <w:color w:val="000000" w:themeColor="text1"/>
          <w:sz w:val="20"/>
          <w:szCs w:val="20"/>
        </w:rPr>
        <w:t xml:space="preserve"> (dla każdego z zadań)</w:t>
      </w:r>
      <w:r w:rsidRPr="009031BF">
        <w:rPr>
          <w:rFonts w:ascii="Verdana" w:hAnsi="Verdana"/>
          <w:color w:val="000000" w:themeColor="text1"/>
          <w:sz w:val="20"/>
          <w:szCs w:val="20"/>
        </w:rPr>
        <w:t>, będącą sumą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przyznanych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poszczególnych kryteriach, a przy tym odpowiada wszystkim wymaganiom określonym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ustawie PZP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w:t>
      </w:r>
    </w:p>
    <w:p w14:paraId="5C6E42F8" w14:textId="77777777" w:rsidR="00F9654C" w:rsidRPr="009031BF" w:rsidRDefault="00F9654C" w:rsidP="00F9654C">
      <w:pPr>
        <w:pStyle w:val="Bezodstpw"/>
        <w:jc w:val="both"/>
        <w:rPr>
          <w:rFonts w:ascii="Verdana" w:hAnsi="Verdana"/>
          <w:b/>
          <w:color w:val="000000" w:themeColor="text1"/>
          <w:sz w:val="20"/>
          <w:szCs w:val="20"/>
        </w:rPr>
      </w:pPr>
    </w:p>
    <w:p w14:paraId="0D0C1DDB"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 Informacje o formalnościach, jakie należy dopełnić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celu zawarcia umowy</w:t>
      </w:r>
    </w:p>
    <w:p w14:paraId="103595F4" w14:textId="77777777" w:rsidR="00F9654C" w:rsidRPr="009031BF" w:rsidRDefault="00F9654C" w:rsidP="00F9654C">
      <w:pPr>
        <w:pStyle w:val="Bezodstpw"/>
        <w:jc w:val="both"/>
        <w:rPr>
          <w:rFonts w:ascii="Verdana" w:hAnsi="Verdana"/>
          <w:b/>
          <w:color w:val="000000" w:themeColor="text1"/>
          <w:sz w:val="20"/>
          <w:szCs w:val="20"/>
        </w:rPr>
      </w:pPr>
    </w:p>
    <w:p w14:paraId="72C65FA5" w14:textId="77777777" w:rsidR="00F9654C" w:rsidRPr="009031BF" w:rsidRDefault="00F9654C"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Osoby reprezentujące wykonawcę przy podpisywaniu umowy powinny posiadać ze sobą dokumenty potwierdzające ich umocowanie do podpisania umowy, o ile umocowanie to nie będzie wynikać z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załączonych do oferty.</w:t>
      </w:r>
    </w:p>
    <w:p w14:paraId="018EE57D" w14:textId="77777777" w:rsidR="00F9654C" w:rsidRPr="009031BF" w:rsidRDefault="00612104"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wyboru oferty złożonej przez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3424EE25" w14:textId="6D0B5581" w:rsidR="00F9654C" w:rsidRPr="009031BF" w:rsidRDefault="00F9654C"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 xml:space="preserve">Zawarcie umowy nastąpi na warunkach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 proponowanych postanowieniach umowy –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10</w:t>
      </w:r>
      <w:r w:rsidR="00A57679" w:rsidRPr="009031BF">
        <w:rPr>
          <w:rFonts w:ascii="Verdana" w:hAnsi="Verdana"/>
          <w:b/>
          <w:color w:val="000000" w:themeColor="text1"/>
          <w:sz w:val="20"/>
          <w:szCs w:val="20"/>
        </w:rPr>
        <w:t>a, 10b, 10c</w:t>
      </w:r>
      <w:r w:rsidR="001F0FC2" w:rsidRPr="009031BF">
        <w:rPr>
          <w:rFonts w:ascii="Verdana" w:hAnsi="Verdana"/>
          <w:b/>
          <w:color w:val="000000" w:themeColor="text1"/>
          <w:sz w:val="20"/>
          <w:szCs w:val="20"/>
        </w:rPr>
        <w:t>, 10d, 10e</w:t>
      </w:r>
      <w:r w:rsidRPr="009031BF">
        <w:rPr>
          <w:rFonts w:ascii="Verdana" w:hAnsi="Verdana"/>
          <w:b/>
          <w:color w:val="000000" w:themeColor="text1"/>
          <w:sz w:val="20"/>
          <w:szCs w:val="20"/>
        </w:rPr>
        <w:t xml:space="preserve"> do SWZ.</w:t>
      </w:r>
    </w:p>
    <w:p w14:paraId="735F207B" w14:textId="77777777" w:rsidR="00F9654C" w:rsidRPr="009031BF" w:rsidRDefault="00F9654C" w:rsidP="00F9654C">
      <w:pPr>
        <w:pStyle w:val="Bezodstpw"/>
        <w:jc w:val="both"/>
        <w:rPr>
          <w:rFonts w:ascii="Verdana" w:hAnsi="Verdana"/>
          <w:color w:val="000000" w:themeColor="text1"/>
          <w:sz w:val="20"/>
          <w:szCs w:val="20"/>
        </w:rPr>
      </w:pPr>
    </w:p>
    <w:p w14:paraId="236DF7A9"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XXI. Zabezpieczenie należytego wykonania umowy</w:t>
      </w:r>
    </w:p>
    <w:p w14:paraId="4CC2D44D" w14:textId="77777777" w:rsidR="00F9654C" w:rsidRPr="009031BF" w:rsidRDefault="00F9654C" w:rsidP="00F9654C">
      <w:pPr>
        <w:pStyle w:val="Bezodstpw"/>
        <w:jc w:val="both"/>
        <w:rPr>
          <w:rFonts w:ascii="Verdana" w:hAnsi="Verdana"/>
          <w:b/>
          <w:color w:val="000000" w:themeColor="text1"/>
          <w:sz w:val="20"/>
          <w:szCs w:val="20"/>
        </w:rPr>
      </w:pPr>
    </w:p>
    <w:p w14:paraId="5BEB2911" w14:textId="4601123E"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do wniesienia zabezpieczenia należytego wykonania umowy na kwotę stanowiącą 5% ceny całkowitej podanej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ofercie</w:t>
      </w:r>
      <w:r w:rsidR="00DC5775">
        <w:rPr>
          <w:rFonts w:ascii="Verdana" w:hAnsi="Verdana"/>
          <w:color w:val="000000" w:themeColor="text1"/>
          <w:sz w:val="20"/>
          <w:szCs w:val="20"/>
        </w:rPr>
        <w:t>, w zakresie każdego zadania z osobna,</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formach określonych art. 450 ust. 1 ustawy PZP</w:t>
      </w:r>
      <w:r w:rsidR="00A57679" w:rsidRPr="009031BF">
        <w:rPr>
          <w:rFonts w:ascii="Verdana" w:hAnsi="Verdana"/>
          <w:color w:val="000000" w:themeColor="text1"/>
          <w:sz w:val="20"/>
          <w:szCs w:val="20"/>
        </w:rPr>
        <w:t xml:space="preserve"> – z zaokrągleniem w dół do pełnych 100,00 zł. </w:t>
      </w:r>
    </w:p>
    <w:p w14:paraId="19444388"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należytego wykonania umowy należy wnieść najpóźniej przed zawarciem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zamówienia publicznego.</w:t>
      </w:r>
    </w:p>
    <w:p w14:paraId="1B28CD06"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należytego wykonania umowy wykonawca zobowiązany jest wnieść najpóźniej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dniu podpisania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jednej lub kilku następujących formach: </w:t>
      </w:r>
    </w:p>
    <w:p w14:paraId="074E10DC" w14:textId="1FAFFE81"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pieniądzu; </w:t>
      </w:r>
    </w:p>
    <w:p w14:paraId="58E98BCE" w14:textId="10145F8A"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poręczeniach bankowych lub poręczeniach spółdzielczej kasy oszczędnościowo-kredytowej, z tym, że zobowiązanie kasy jest zawsze zobowiązaniem pieniężnym; </w:t>
      </w:r>
    </w:p>
    <w:p w14:paraId="12A54D68" w14:textId="78A1EFFF"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gwarancjach bankowych; </w:t>
      </w:r>
    </w:p>
    <w:p w14:paraId="32543C7D" w14:textId="77777777" w:rsidR="00CD3256"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gwarancjach ubezpieczeniowych; </w:t>
      </w:r>
    </w:p>
    <w:p w14:paraId="4A7EF0FF" w14:textId="29C2D438"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poręczeniach udzielanych przez podmioty,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6b ust. 5 pkt. 2 ustawy z dnia 09 listopada 2000 r. o utworzeniu Polskiej Agencji Rozwoju Przedsiębiorczości (Dz. U. z 2020 r., poz.299).</w:t>
      </w:r>
    </w:p>
    <w:p w14:paraId="58F156F2"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wnoszone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pieniądzu wykonawca wpłaci przelewem na rachunek bankowy Zamawiającego nr: 85 8499 0008 0400 0534 2000 0003.</w:t>
      </w:r>
    </w:p>
    <w:p w14:paraId="7194CBEF"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wyraża zgody na wniesienie zabezpieczenia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weksla z poręczeniem wekslowym banku, przez ustanowienie zastawu na papierach wartościowych emitowanych przez Skarb Państwa lub jednostkę samorządu terytorialnego oraz przez ustanowienie zastawu rejestrowego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odrębnych przepisach.</w:t>
      </w:r>
    </w:p>
    <w:p w14:paraId="34BF0E1B"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pieniądzu Zamawiający przechowa na oprocentowanym rachunku bankowym i zwróci wykonawcy wraz z odsetkami wynikającymi z umowy rachunku bankowego, pomniejszone o koszt prowadzenia tego rachunku oraz prowizji bankowej za przele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pieniędzy na rachunek bankowy wykonawcy, z zastrzeżeniem pkt 7).</w:t>
      </w:r>
    </w:p>
    <w:p w14:paraId="594EBB9E"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zwróci 70% wysokości zabezpieczenia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30 dni od dnia wykonania zamówienia i uznania przez Zamawiającego za należycie wykonane, pozostawiając 30% wysokości zabezpieczenia na zabezpieczenie roszczeń z tytułu gwarancji i rękojmi za wady. Wartość zabezpieczenia zostanie zwrócona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ciągu 15 dni po upływie okresu gwarancji i rękojmi za wady.</w:t>
      </w:r>
    </w:p>
    <w:p w14:paraId="27F14C13" w14:textId="77777777" w:rsidR="00F9654C" w:rsidRPr="009031BF" w:rsidRDefault="00612104" w:rsidP="00574E0C">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trakcie realizacji umowy wykonawca może dokonać zmiany formy zabezpieczenia na jedną lub kilka form, o których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3). Zmiana formy zabezpieczenia musi być dokonana z zachowaniem ciągłości zabezpieczenia i bez zmniejszenia jego wysokości.</w:t>
      </w:r>
    </w:p>
    <w:p w14:paraId="6F003D35" w14:textId="77777777" w:rsidR="00F9654C" w:rsidRPr="009031BF" w:rsidRDefault="00F9654C" w:rsidP="00F9654C">
      <w:pPr>
        <w:pStyle w:val="Bezodstpw"/>
        <w:ind w:left="720"/>
        <w:jc w:val="both"/>
        <w:rPr>
          <w:rFonts w:ascii="Verdana" w:hAnsi="Verdana"/>
          <w:color w:val="000000" w:themeColor="text1"/>
          <w:sz w:val="20"/>
          <w:szCs w:val="20"/>
        </w:rPr>
      </w:pPr>
    </w:p>
    <w:p w14:paraId="7738FEF4"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XXII. Wzór umowy </w:t>
      </w:r>
    </w:p>
    <w:p w14:paraId="6099DBA3" w14:textId="77777777" w:rsidR="00F9654C" w:rsidRPr="009031BF" w:rsidRDefault="00F9654C" w:rsidP="00F9654C">
      <w:pPr>
        <w:pStyle w:val="Bezodstpw"/>
        <w:jc w:val="both"/>
        <w:rPr>
          <w:rFonts w:ascii="Verdana" w:hAnsi="Verdana"/>
          <w:b/>
          <w:color w:val="000000" w:themeColor="text1"/>
          <w:sz w:val="20"/>
          <w:szCs w:val="20"/>
        </w:rPr>
      </w:pPr>
    </w:p>
    <w:p w14:paraId="098BE5F1" w14:textId="22706C2D"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Treść proponowanych postanowień um</w:t>
      </w:r>
      <w:r w:rsidR="007C4B97" w:rsidRPr="009031BF">
        <w:rPr>
          <w:rFonts w:ascii="Verdana" w:hAnsi="Verdana"/>
          <w:color w:val="000000" w:themeColor="text1"/>
          <w:sz w:val="20"/>
          <w:szCs w:val="20"/>
        </w:rPr>
        <w:t>ów</w:t>
      </w:r>
      <w:r w:rsidRPr="009031BF">
        <w:rPr>
          <w:rFonts w:ascii="Verdana" w:hAnsi="Verdana"/>
          <w:color w:val="000000" w:themeColor="text1"/>
          <w:sz w:val="20"/>
          <w:szCs w:val="20"/>
        </w:rPr>
        <w:t xml:space="preserve"> określono </w:t>
      </w:r>
      <w:r w:rsidR="00612104" w:rsidRPr="009031BF">
        <w:rPr>
          <w:rFonts w:ascii="Verdana" w:hAnsi="Verdana"/>
          <w:color w:val="000000" w:themeColor="text1"/>
          <w:sz w:val="20"/>
          <w:szCs w:val="20"/>
        </w:rPr>
        <w:t>w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10</w:t>
      </w:r>
      <w:r w:rsidR="007C4B97" w:rsidRPr="009031BF">
        <w:rPr>
          <w:rFonts w:ascii="Verdana" w:hAnsi="Verdana"/>
          <w:b/>
          <w:color w:val="000000" w:themeColor="text1"/>
          <w:sz w:val="20"/>
          <w:szCs w:val="20"/>
        </w:rPr>
        <w:t>a, 10b, 10c</w:t>
      </w:r>
      <w:r w:rsidR="00F846A8" w:rsidRPr="009031BF">
        <w:rPr>
          <w:rFonts w:ascii="Verdana" w:hAnsi="Verdana"/>
          <w:b/>
          <w:color w:val="000000" w:themeColor="text1"/>
          <w:sz w:val="20"/>
          <w:szCs w:val="20"/>
        </w:rPr>
        <w:t>, 10d i 10</w:t>
      </w:r>
      <w:r w:rsidR="009031BF">
        <w:rPr>
          <w:rFonts w:ascii="Verdana" w:hAnsi="Verdana"/>
          <w:b/>
          <w:color w:val="000000" w:themeColor="text1"/>
          <w:sz w:val="20"/>
          <w:szCs w:val="20"/>
        </w:rPr>
        <w:t>e</w:t>
      </w:r>
      <w:r w:rsidRPr="009031BF">
        <w:rPr>
          <w:rFonts w:ascii="Verdana" w:hAnsi="Verdana"/>
          <w:b/>
          <w:color w:val="000000" w:themeColor="text1"/>
          <w:sz w:val="20"/>
          <w:szCs w:val="20"/>
        </w:rPr>
        <w:t xml:space="preserve"> do SWZ.</w:t>
      </w:r>
    </w:p>
    <w:p w14:paraId="5E69A4AF" w14:textId="17C87CE8"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Zamawiający zawrze umow</w:t>
      </w:r>
      <w:r w:rsidR="007C4B97" w:rsidRPr="009031BF">
        <w:rPr>
          <w:rFonts w:ascii="Verdana" w:hAnsi="Verdana"/>
          <w:color w:val="000000" w:themeColor="text1"/>
          <w:sz w:val="20"/>
          <w:szCs w:val="20"/>
        </w:rPr>
        <w:t>y</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z zastrzeżeniem art. 308 ust. 2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terminie nie krótszym niż 5 dni od dnia przesłania zawiadomienia o wyborze najkorzystniejszej oferty, jeżeli zawiadomienie to zostało przesłane przy użyciu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albo 10 dni – jeżeli zostało przesłane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inny sposób.</w:t>
      </w:r>
    </w:p>
    <w:p w14:paraId="44900C5B"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może zawrzeć umowę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przed upływem terminów,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2), jeżeli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co do poszczególnych części zamówienia, złożono tylko jedną ofertę.</w:t>
      </w:r>
    </w:p>
    <w:p w14:paraId="02DB705D"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Wybranemu wykonawcy Zamawiający wskaże termin i miejsce podpisania umowy.</w:t>
      </w:r>
    </w:p>
    <w:p w14:paraId="3564805F" w14:textId="77777777" w:rsidR="00F9654C" w:rsidRPr="009031BF" w:rsidRDefault="00F9654C" w:rsidP="00484C27">
      <w:pPr>
        <w:pStyle w:val="Bezodstpw"/>
        <w:numPr>
          <w:ilvl w:val="0"/>
          <w:numId w:val="41"/>
        </w:numPr>
        <w:jc w:val="both"/>
        <w:rPr>
          <w:rFonts w:ascii="Verdana" w:hAnsi="Verdana"/>
          <w:color w:val="000000" w:themeColor="text1"/>
          <w:sz w:val="20"/>
          <w:szCs w:val="20"/>
        </w:rPr>
      </w:pPr>
      <w:bookmarkStart w:id="19" w:name="_Hlk101716225"/>
      <w:r w:rsidRPr="009031BF">
        <w:rPr>
          <w:rFonts w:ascii="Verdana" w:hAnsi="Verdana"/>
          <w:color w:val="000000" w:themeColor="text1"/>
          <w:sz w:val="20"/>
          <w:szCs w:val="20"/>
        </w:rPr>
        <w:t xml:space="preserve">Zamawiający przewiduje możliwość zmiany zawartej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w:t>
      </w:r>
      <w:r w:rsidR="005C5775" w:rsidRPr="009031BF">
        <w:rPr>
          <w:rFonts w:ascii="Verdana" w:hAnsi="Verdana"/>
          <w:color w:val="000000" w:themeColor="text1"/>
          <w:sz w:val="20"/>
          <w:szCs w:val="20"/>
        </w:rPr>
        <w:t>455 ust. 1 pkt 1 ustawy PZP, a także</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razie: </w:t>
      </w:r>
    </w:p>
    <w:p w14:paraId="6B9D954D" w14:textId="77777777" w:rsidR="00F9654C" w:rsidRPr="009031BF" w:rsidRDefault="00F9654C" w:rsidP="00484C27">
      <w:pPr>
        <w:pStyle w:val="Akapitzlist"/>
        <w:numPr>
          <w:ilvl w:val="0"/>
          <w:numId w:val="42"/>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zmiany terminu wykonania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sytuacji wystąpienia okoliczności, których nie można było przewidzieć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chwili jej zawarcia, o czas występowania tych okoliczności, tj.: </w:t>
      </w:r>
    </w:p>
    <w:p w14:paraId="17758E2E" w14:textId="4FFB682A"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nieprzekazania placu budowy wykonawcy przez Zamawiającego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wskazanym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umowie – zmiana terminu wykonania umowy może nastąpić o łączny czas braku przekazaniu placu budowy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13DC4112" w14:textId="4A02DA7E"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zdarzenia losowego wywołanego przez czynniki zewnętrzne, którego nie można było przewidzieć i jemu zapobiec, uniemożliwiającego lub poważnie utrudniającego wykonanie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ustalonym terminie (siła wyższa),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szczególności: wojny, epidemii, powodzi, blokady komunikacyjnej o charakterze ponadregionalnym, kataklizmu społecznego – zmiana terminu wykonania umowy może nastąpić o łączny czas występowania siły wyższej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03B91886" w14:textId="0A685D05"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6EEE7D02" w14:textId="0881A81D"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robót dodatkowych i/lub zamiennych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realizacji robót będących przedmiotem umowy lub zmniejszenia zakresu robót będących przedmiotem umowy – zmiana terminu wykonania umowy może nastąpić o łączny czas na wykonanie robót dodatkowych i/lub zamiennych; </w:t>
      </w:r>
    </w:p>
    <w:p w14:paraId="4E3E95A2" w14:textId="368B0C62"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wniesienie odwołania na czynność Zamawiającego związaną z postępowaniem przetargowym – zmiana terminu wykonania umowy może nastąpić o łączny czas wydłużenia postępowania przetargowego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dniach);</w:t>
      </w:r>
    </w:p>
    <w:p w14:paraId="51FF54DF" w14:textId="797CF1B8"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wydłużenia terminu związania ofertą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przetargowym, które wpłynęło na późniejsze zawarcie z wykonawcą umowy (o czas liczony od końca dnia ustawowego terminu związania ofertą wykonawcy do dnia podpisania umowy);</w:t>
      </w:r>
    </w:p>
    <w:p w14:paraId="4B67D3DD" w14:textId="77777777" w:rsidR="00F9654C" w:rsidRPr="009031BF" w:rsidRDefault="00F9654C" w:rsidP="00484C27">
      <w:pPr>
        <w:pStyle w:val="Akapitzlist"/>
        <w:numPr>
          <w:ilvl w:val="0"/>
          <w:numId w:val="42"/>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zmiany sposobu wykonania lub zakresu przedmiotu umowy o nie więcej niż 30%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pierwotnej wartości przedmiotu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t>
      </w:r>
    </w:p>
    <w:p w14:paraId="6937B1DB" w14:textId="07820FFF" w:rsidR="00F9654C" w:rsidRPr="009031BF" w:rsidRDefault="00F9654C" w:rsidP="00484C27">
      <w:pPr>
        <w:pStyle w:val="Akapitzlist"/>
        <w:numPr>
          <w:ilvl w:val="0"/>
          <w:numId w:val="63"/>
        </w:numPr>
        <w:jc w:val="both"/>
        <w:rPr>
          <w:rFonts w:ascii="Verdana" w:hAnsi="Verdana"/>
          <w:color w:val="000000" w:themeColor="text1"/>
          <w:sz w:val="20"/>
          <w:szCs w:val="20"/>
        </w:rPr>
      </w:pPr>
      <w:r w:rsidRPr="009031BF">
        <w:rPr>
          <w:rFonts w:ascii="Verdana" w:hAnsi="Verdana"/>
          <w:color w:val="000000" w:themeColor="text1"/>
          <w:sz w:val="20"/>
          <w:szCs w:val="20"/>
        </w:rPr>
        <w:t>odstąpienia przez Zamawiającego od wykonania części robót zbędnych do wykonania przedmiotu umowy zgodnie ze sztuką budowlaną i wiedzą techniczną, a</w:t>
      </w:r>
      <w:r w:rsidR="005B2760" w:rsidRPr="009031BF">
        <w:rPr>
          <w:rFonts w:ascii="Verdana" w:hAnsi="Verdana"/>
          <w:color w:val="000000" w:themeColor="text1"/>
          <w:sz w:val="20"/>
          <w:szCs w:val="20"/>
        </w:rPr>
        <w:t> </w:t>
      </w:r>
      <w:r w:rsidRPr="009031BF">
        <w:rPr>
          <w:rFonts w:ascii="Verdana" w:hAnsi="Verdana"/>
          <w:color w:val="000000" w:themeColor="text1"/>
          <w:sz w:val="20"/>
          <w:szCs w:val="20"/>
        </w:rPr>
        <w:t xml:space="preserve">wynikających np. z technologii robót, faktycznych obmiarów, co skutkować będzie obniżeniem wynagrodzenia należnego wykonawcy o wartość zaoszczędzonych kosztów; </w:t>
      </w:r>
    </w:p>
    <w:p w14:paraId="18AEFFF8" w14:textId="2879D350" w:rsidR="00F9654C" w:rsidRPr="009031BF" w:rsidRDefault="00F9654C" w:rsidP="00484C27">
      <w:pPr>
        <w:pStyle w:val="Akapitzlist"/>
        <w:numPr>
          <w:ilvl w:val="0"/>
          <w:numId w:val="63"/>
        </w:numPr>
        <w:jc w:val="both"/>
        <w:rPr>
          <w:rFonts w:ascii="Verdana" w:hAnsi="Verdana"/>
          <w:color w:val="000000" w:themeColor="text1"/>
          <w:sz w:val="20"/>
          <w:szCs w:val="20"/>
        </w:rPr>
      </w:pPr>
      <w:r w:rsidRPr="009031BF">
        <w:rPr>
          <w:rFonts w:ascii="Verdana" w:hAnsi="Verdana"/>
          <w:color w:val="000000" w:themeColor="text1"/>
          <w:sz w:val="20"/>
          <w:szCs w:val="20"/>
        </w:rPr>
        <w:t xml:space="preserve">po zawarciu umowy ujawni się potrzeba wykonania robót zamiennych lub dodatkowych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przewidzianych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dokumentacji,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obniżenie lub zwiększenie tego wynagrodzenia; </w:t>
      </w:r>
    </w:p>
    <w:p w14:paraId="0C9E85AB" w14:textId="449CB43D" w:rsidR="00F9654C" w:rsidRPr="009031BF" w:rsidRDefault="00F9654C" w:rsidP="00484C27">
      <w:pPr>
        <w:pStyle w:val="Akapitzlist"/>
        <w:numPr>
          <w:ilvl w:val="0"/>
          <w:numId w:val="63"/>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nieprzewidzianych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dokumentacji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geologicznych, archeologicznych,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występowanie skały, gruntó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nawodnionych, niewypałó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niewybuchów, wykopalisk archeologicznych, odmiennych od przyjętych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dokumentacji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terenowych,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istnienie niezinwentaryzowanych lub błędnie zinwentaryzowanych obiektó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budowlanych;</w:t>
      </w:r>
    </w:p>
    <w:p w14:paraId="387AA9EB" w14:textId="77777777" w:rsidR="00F9654C" w:rsidRPr="009031BF" w:rsidRDefault="00F9654C" w:rsidP="00484C27">
      <w:pPr>
        <w:pStyle w:val="Akapitzlist"/>
        <w:numPr>
          <w:ilvl w:val="0"/>
          <w:numId w:val="42"/>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zmiany kluczowego personelu wykonawcy,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zmiana kierownika budowy/ robót – z uwagi na nieprzewidziane zmiany organizacyjne. Zmiana ta może nastąpić na inną osobę, która spełnia wymagania zawarte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 po uzgodnieniu z Zamawiającym.</w:t>
      </w:r>
    </w:p>
    <w:p w14:paraId="54D56A12"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Zmiana wysokości wynagrodzenia należnego wykonawcy nastąpi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przypadku zmiany stawki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 wartość netto wynagrodzenia wykonawcy (tj. bez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nie zmieni się, a określona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aneksie wartość brutto wynagrodzenia zostanie wyliczona z uwzględnieniem stawki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wynikającej ze zmienionych przepisów.</w:t>
      </w:r>
    </w:p>
    <w:p w14:paraId="016F38FD" w14:textId="77777777" w:rsidR="007C025B" w:rsidRPr="009031BF" w:rsidRDefault="007C025B"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W przypadku zmiany umowy dot. zmiany wysokości wynagrodzenia wykonawcy, nowa wysokość wynagrodzenia Wykonawcy zostanie ustalona według następujących zasad:</w:t>
      </w:r>
    </w:p>
    <w:p w14:paraId="22E9F9CF" w14:textId="77777777" w:rsidR="007C025B" w:rsidRPr="009031BF" w:rsidRDefault="007C025B"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05214103" w14:textId="77777777" w:rsidR="007C025B"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Nakłady robocizny zostaną ustalone według odpowiednich katalogów (np. KNNR-ów), a dla usług lub robót specjalistycznych (niesklasyfikowanych w katalogach) – według kalkulacji własnej;</w:t>
      </w:r>
    </w:p>
    <w:p w14:paraId="67C7C1A7" w14:textId="77777777" w:rsidR="00FB0C93"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755D16A4" w14:textId="2B23EFCA" w:rsidR="00FB0C93"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W przypadku zmniejszenia/ograniczenia zakresu przedmiotu umowy, wynagrodzenie zostanie pomniejszone o wartość tego zmniejszonego/ograniczonego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Dz. U. z 2021 r., poz. 2458) po wcześniejszym uzgodnieniu przez Strony wynagrodzenia za elementy jednostkowe;</w:t>
      </w:r>
    </w:p>
    <w:p w14:paraId="0F3A9A8D" w14:textId="77777777" w:rsidR="00F9654C"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 xml:space="preserve">Wartość dodatkowych robót budowlanych nie może przekroczyć 30% pierwotnej wartości przedmiotu umowy. </w:t>
      </w:r>
    </w:p>
    <w:bookmarkEnd w:id="19"/>
    <w:p w14:paraId="6DEEFC3A" w14:textId="77777777" w:rsidR="006D2A26" w:rsidRPr="009031BF" w:rsidRDefault="006D2A26" w:rsidP="00F9654C">
      <w:pPr>
        <w:pStyle w:val="Bezodstpw"/>
        <w:jc w:val="both"/>
        <w:rPr>
          <w:rFonts w:ascii="Verdana" w:hAnsi="Verdana"/>
          <w:b/>
          <w:color w:val="000000" w:themeColor="text1"/>
          <w:sz w:val="20"/>
          <w:szCs w:val="20"/>
        </w:rPr>
      </w:pPr>
    </w:p>
    <w:p w14:paraId="044F3928"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XXIII. Informacja o środkach ochrony prawnej przysługujących Wykonawcom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toku postępowania</w:t>
      </w:r>
    </w:p>
    <w:p w14:paraId="6E505F36" w14:textId="77777777" w:rsidR="00F9654C" w:rsidRPr="009031BF" w:rsidRDefault="00F9654C" w:rsidP="00F9654C">
      <w:pPr>
        <w:pStyle w:val="Bezodstpw"/>
        <w:jc w:val="both"/>
        <w:rPr>
          <w:rFonts w:ascii="Verdana" w:hAnsi="Verdana"/>
          <w:b/>
          <w:color w:val="000000" w:themeColor="text1"/>
          <w:sz w:val="20"/>
          <w:szCs w:val="20"/>
        </w:rPr>
      </w:pPr>
    </w:p>
    <w:p w14:paraId="1C6196DA"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Środki ochrony prawnej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niniejszym dziale przysługują wykonawcy oraz innemu podmiotowi, jeżeli ma lub miał interes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uzyskaniu zamówienia oraz poniósł lub może ponieść szkodę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wyniku naruszenia przez Zamawiającego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ustawy PZP.</w:t>
      </w:r>
    </w:p>
    <w:p w14:paraId="75E3F94A"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Środki ochrony prawnej wobec ogłoszenia wszczynającego postępowanie o udzielenie zamówienia lub ogłoszenia o konkursie oraz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przysługują również organizacjom wpisanym na listę, o której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469 pkt 15 ustawy PZP oraz Rzecznikowi Małych i Średnich Przedsiębiorców.</w:t>
      </w:r>
    </w:p>
    <w:p w14:paraId="2BDA3C12"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przysługuje na: </w:t>
      </w:r>
    </w:p>
    <w:p w14:paraId="6E3F35FC" w14:textId="2B7A6F3B"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 xml:space="preserve">niezgodną z przepisami ustawy czynność zamawiającego, podjętą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o zawarcie umowy ramowej, dynamicznym systemie zakupów, systemie kwalifikowania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konkursie,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na projektowane postanowienie umowy; </w:t>
      </w:r>
    </w:p>
    <w:p w14:paraId="0A06EE46" w14:textId="77777777"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 xml:space="preserve">zaniechanie czynności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o zawarcie umowy ramowej, dynamicznym systemie zakupów, systemie kwalifikowania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konkursie, do której zamawiający był obowiązany na podstawie ustawy;</w:t>
      </w:r>
    </w:p>
    <w:p w14:paraId="46EFB24B" w14:textId="77777777"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zaniechanie przeprowadzenia postępowania o udzielenie zamówienia lub zorganizowania konkursu na podstawie ustawy PZP, mimo że zamawiający był do tego obowiązany.</w:t>
      </w:r>
    </w:p>
    <w:p w14:paraId="7F1EC068"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powinno zawierać elementy wymienione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516 ustawy PZP.</w:t>
      </w:r>
    </w:p>
    <w:p w14:paraId="76A5AA22"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Odwołanie wnosi się do Prezesa Krajowej Izby Odwoławczej.</w:t>
      </w:r>
    </w:p>
    <w:p w14:paraId="6D43A678"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Odwołujący przekazuje Zamawiającemu odwołanie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elektronicznej albo postaci elektronicznej albo kopię tego odwołania, jeżeli zostało ono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pisemnej, przed upływem terminu do wniesienia odwołania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taki sposób, aby mógł on zapoznać się z jego treścią przed upływem tego terminu.</w:t>
      </w:r>
    </w:p>
    <w:p w14:paraId="246E0807"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Termin wniesienia odwołania:</w:t>
      </w:r>
    </w:p>
    <w:p w14:paraId="2C36BF06"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5 dni od dnia przekazania informacji o czynności Zamawiającego stanowiącej podstawę jego wniesienia, jeżeli </w:t>
      </w:r>
      <w:r w:rsidRPr="009031BF">
        <w:rPr>
          <w:rFonts w:ascii="Verdana" w:hAnsi="Verdana"/>
          <w:color w:val="000000" w:themeColor="text1"/>
          <w:sz w:val="20"/>
          <w:szCs w:val="20"/>
        </w:rPr>
        <w:lastRenderedPageBreak/>
        <w:t>informacja została przekazana przy użyciu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10 dni od dnia przekazania informacji o czynności Zamawiającego stanowiącej podstawę jego wniesienia, jeżeli informacja została przekazana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inny sposób; </w:t>
      </w:r>
    </w:p>
    <w:p w14:paraId="4B4B11C9"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Odwołanie wobec treści ogłoszenia wszczynającego postępowanie o udzielenie zamówienia lub wobec treści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5 dni od dnia zamieszczenia ogłoszenia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Biuletynie Zamówień Publicznych lub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na stronie internetowej; </w:t>
      </w:r>
    </w:p>
    <w:p w14:paraId="19F6263C"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innych niż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lit. a) i b) powyżej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5 dni od dnia,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którym powzięto lub przy zachowaniu należytej staranności można było powziąć wiadomość o okolicznościach stanowiących podstawę jego wniesienia.</w:t>
      </w:r>
    </w:p>
    <w:p w14:paraId="248FC410"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Na orzeczenie Krajowej Izby Odwoławczej oraz postanowienie Prezesa Izby, o którym m</w:t>
      </w:r>
      <w:r w:rsidR="004F4B78" w:rsidRPr="009031BF">
        <w:rPr>
          <w:rFonts w:ascii="Verdana" w:hAnsi="Verdana"/>
          <w:color w:val="000000" w:themeColor="text1"/>
          <w:sz w:val="20"/>
          <w:szCs w:val="20"/>
        </w:rPr>
        <w:t xml:space="preserve">owa </w:t>
      </w:r>
      <w:r w:rsidR="00612104" w:rsidRPr="009031BF">
        <w:rPr>
          <w:rFonts w:ascii="Verdana" w:hAnsi="Verdana"/>
          <w:color w:val="000000" w:themeColor="text1"/>
          <w:sz w:val="20"/>
          <w:szCs w:val="20"/>
        </w:rPr>
        <w:t>w </w:t>
      </w:r>
      <w:r w:rsidR="004F4B78" w:rsidRPr="009031BF">
        <w:rPr>
          <w:rFonts w:ascii="Verdana" w:hAnsi="Verdana"/>
          <w:color w:val="000000" w:themeColor="text1"/>
          <w:sz w:val="20"/>
          <w:szCs w:val="20"/>
        </w:rPr>
        <w:t>art. 519 ust. 1 ustawy PZP</w:t>
      </w:r>
      <w:r w:rsidRPr="009031BF">
        <w:rPr>
          <w:rFonts w:ascii="Verdana" w:hAnsi="Verdana"/>
          <w:color w:val="000000" w:themeColor="text1"/>
          <w:sz w:val="20"/>
          <w:szCs w:val="20"/>
        </w:rPr>
        <w:t xml:space="preserve">, stronom oraz uczestnikom postępowania odwoławczego przysługuje skarga do Sądu Okręgowego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Warszawie - sądu zamówień publicznych.</w:t>
      </w:r>
    </w:p>
    <w:p w14:paraId="4628F027"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Skargę wnosi się za pośrednictwem Prezesa Krajowej Izby Odwoławczej,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14 dni od dnia doręczenia orzeczenia tej Izby lub postanowienia Prezesa Izby, o którym mowa </w:t>
      </w:r>
      <w:r w:rsidR="00612104" w:rsidRPr="009031BF">
        <w:rPr>
          <w:rFonts w:ascii="Verdana" w:hAnsi="Verdana"/>
          <w:color w:val="000000" w:themeColor="text1"/>
          <w:sz w:val="20"/>
          <w:szCs w:val="20"/>
        </w:rPr>
        <w:t>w </w:t>
      </w:r>
      <w:r w:rsidR="00D3524B" w:rsidRPr="009031BF">
        <w:rPr>
          <w:rFonts w:ascii="Verdana" w:hAnsi="Verdana"/>
          <w:color w:val="000000" w:themeColor="text1"/>
          <w:sz w:val="20"/>
          <w:szCs w:val="20"/>
        </w:rPr>
        <w:t>art. 519 ust. 1 ustawy PZP</w:t>
      </w:r>
      <w:r w:rsidRPr="009031BF">
        <w:rPr>
          <w:rFonts w:ascii="Verdana" w:hAnsi="Verdana"/>
          <w:color w:val="000000" w:themeColor="text1"/>
          <w:sz w:val="20"/>
          <w:szCs w:val="20"/>
        </w:rPr>
        <w:t xml:space="preserve">, przesyłając jednocześnie jej odpis przeciwnikowi skargi. Złożenie skargi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placówce pocztowej operatora wyznaczonego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23 listopada 2012 r. - Prawo pocztowe jest równoznaczne z jej wniesieniem.</w:t>
      </w:r>
    </w:p>
    <w:p w14:paraId="7BEAB87D" w14:textId="77777777" w:rsidR="007C4B97" w:rsidRPr="009031BF" w:rsidRDefault="007C4B97" w:rsidP="00F9654C">
      <w:pPr>
        <w:pStyle w:val="Bezodstpw"/>
        <w:jc w:val="both"/>
        <w:rPr>
          <w:rFonts w:ascii="Verdana" w:hAnsi="Verdana"/>
          <w:b/>
          <w:color w:val="000000" w:themeColor="text1"/>
          <w:sz w:val="20"/>
          <w:szCs w:val="20"/>
        </w:rPr>
      </w:pPr>
    </w:p>
    <w:p w14:paraId="121E8D12" w14:textId="45F24FC3"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XXIV. Inne informacje</w:t>
      </w:r>
    </w:p>
    <w:p w14:paraId="3916B0C6" w14:textId="77777777" w:rsidR="00F9654C" w:rsidRPr="009031BF" w:rsidRDefault="00F9654C" w:rsidP="00F9654C">
      <w:pPr>
        <w:pStyle w:val="Bezodstpw"/>
        <w:jc w:val="both"/>
        <w:rPr>
          <w:rFonts w:ascii="Verdana" w:hAnsi="Verdana"/>
          <w:b/>
          <w:color w:val="000000" w:themeColor="text1"/>
          <w:sz w:val="20"/>
          <w:szCs w:val="20"/>
        </w:rPr>
      </w:pPr>
    </w:p>
    <w:p w14:paraId="36886F7A"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nie przewiduje zawarcia umowy ramowej.</w:t>
      </w:r>
    </w:p>
    <w:p w14:paraId="6DCBB6BB"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przewiduje możliwości udzielenia zamówień,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214 ust. 1 pkt 7 i 8 ustawy PZP.</w:t>
      </w:r>
    </w:p>
    <w:p w14:paraId="73780C88"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dopuszcza rozliczenia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walutach obcych.</w:t>
      </w:r>
    </w:p>
    <w:p w14:paraId="27608BA9"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nie przewiduje ustanowienia dynamicznego systemu zakupów.</w:t>
      </w:r>
    </w:p>
    <w:p w14:paraId="07C97A16"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jest uprawniony do unieważnienia postępowania na zamówienie publiczne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255 i art</w:t>
      </w:r>
      <w:r w:rsidR="004F4B78" w:rsidRPr="009031BF">
        <w:rPr>
          <w:rFonts w:ascii="Verdana" w:hAnsi="Verdana"/>
          <w:color w:val="000000" w:themeColor="text1"/>
          <w:sz w:val="20"/>
          <w:szCs w:val="20"/>
        </w:rPr>
        <w:t xml:space="preserve">. 256 </w:t>
      </w:r>
      <w:r w:rsidR="00612104" w:rsidRPr="009031BF">
        <w:rPr>
          <w:rFonts w:ascii="Verdana" w:hAnsi="Verdana"/>
          <w:color w:val="000000" w:themeColor="text1"/>
          <w:sz w:val="20"/>
          <w:szCs w:val="20"/>
        </w:rPr>
        <w:t>w </w:t>
      </w:r>
      <w:r w:rsidR="004F4B78" w:rsidRPr="009031BF">
        <w:rPr>
          <w:rFonts w:ascii="Verdana" w:hAnsi="Verdana"/>
          <w:color w:val="000000" w:themeColor="text1"/>
          <w:sz w:val="20"/>
          <w:szCs w:val="20"/>
        </w:rPr>
        <w:t xml:space="preserve">zw. z art. 266 ustawy </w:t>
      </w:r>
      <w:r w:rsidRPr="009031BF">
        <w:rPr>
          <w:rFonts w:ascii="Verdana" w:hAnsi="Verdana"/>
          <w:color w:val="000000" w:themeColor="text1"/>
          <w:sz w:val="20"/>
          <w:szCs w:val="20"/>
        </w:rPr>
        <w:t>PZP.</w:t>
      </w:r>
    </w:p>
    <w:p w14:paraId="32C611DC"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przewiduje możliwości złożenia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postaci katalogó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lub dołączenia katalogó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do oferty.</w:t>
      </w:r>
    </w:p>
    <w:p w14:paraId="0EEDF021"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może unieważnić postępowanie o udzielenie zamówienia, jeżeli środki publiczne, które zamawiający zamierzał przeznaczyć na sfinansowanie całości lub części zamówienia, nie zostały mu przyznane</w:t>
      </w:r>
    </w:p>
    <w:p w14:paraId="001E5DE4" w14:textId="123F5AE8" w:rsidR="00F9654C" w:rsidRPr="009031BF" w:rsidRDefault="00A57679"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przewiduje </w:t>
      </w:r>
      <w:r w:rsidR="00775565" w:rsidRPr="009031BF">
        <w:rPr>
          <w:rFonts w:ascii="Verdana" w:hAnsi="Verdana"/>
          <w:color w:val="000000" w:themeColor="text1"/>
          <w:sz w:val="20"/>
          <w:szCs w:val="20"/>
        </w:rPr>
        <w:t xml:space="preserve">następująca </w:t>
      </w:r>
      <w:r w:rsidRPr="009031BF">
        <w:rPr>
          <w:rFonts w:ascii="Verdana" w:hAnsi="Verdana"/>
          <w:color w:val="000000" w:themeColor="text1"/>
          <w:sz w:val="20"/>
          <w:szCs w:val="20"/>
        </w:rPr>
        <w:t>płatnoś</w:t>
      </w:r>
      <w:r w:rsidR="00775565" w:rsidRPr="009031BF">
        <w:rPr>
          <w:rFonts w:ascii="Verdana" w:hAnsi="Verdana"/>
          <w:color w:val="000000" w:themeColor="text1"/>
          <w:sz w:val="20"/>
          <w:szCs w:val="20"/>
        </w:rPr>
        <w:t>ci:</w:t>
      </w:r>
    </w:p>
    <w:p w14:paraId="7E6072A8" w14:textId="57ADA512" w:rsidR="009846B8" w:rsidRDefault="009846B8" w:rsidP="009846B8">
      <w:pPr>
        <w:pStyle w:val="Akapitzlist"/>
        <w:numPr>
          <w:ilvl w:val="0"/>
          <w:numId w:val="71"/>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Dla Zadania nr 1 –  brak zaliczki / dwie płatności częściowe w toku realizacji Zadania oraz płatność końcowa;</w:t>
      </w:r>
    </w:p>
    <w:p w14:paraId="682E902D" w14:textId="2E27D430" w:rsidR="009846B8" w:rsidRPr="009031BF" w:rsidRDefault="009846B8" w:rsidP="009846B8">
      <w:pPr>
        <w:pStyle w:val="Akapitzlist"/>
        <w:numPr>
          <w:ilvl w:val="0"/>
          <w:numId w:val="71"/>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w:t>
      </w:r>
      <w:r>
        <w:rPr>
          <w:rFonts w:ascii="Verdana" w:hAnsi="Verdana"/>
          <w:color w:val="000000" w:themeColor="text1"/>
          <w:sz w:val="20"/>
          <w:szCs w:val="20"/>
        </w:rPr>
        <w:t>2</w:t>
      </w:r>
      <w:r w:rsidRPr="009031BF">
        <w:rPr>
          <w:rFonts w:ascii="Verdana" w:hAnsi="Verdana"/>
          <w:color w:val="000000" w:themeColor="text1"/>
          <w:sz w:val="20"/>
          <w:szCs w:val="20"/>
        </w:rPr>
        <w:t xml:space="preserve"> –  brak zaliczki / </w:t>
      </w:r>
      <w:r>
        <w:rPr>
          <w:rFonts w:ascii="Verdana" w:hAnsi="Verdana"/>
          <w:color w:val="000000" w:themeColor="text1"/>
          <w:sz w:val="20"/>
          <w:szCs w:val="20"/>
        </w:rPr>
        <w:t>jedna płatność częściowa</w:t>
      </w:r>
      <w:r w:rsidRPr="009031BF">
        <w:rPr>
          <w:rFonts w:ascii="Verdana" w:hAnsi="Verdana"/>
          <w:color w:val="000000" w:themeColor="text1"/>
          <w:sz w:val="20"/>
          <w:szCs w:val="20"/>
        </w:rPr>
        <w:t xml:space="preserve"> w toku realizacji Zadania oraz płatność końcowa;</w:t>
      </w:r>
    </w:p>
    <w:p w14:paraId="33A9706F" w14:textId="1D71D955" w:rsidR="00775565" w:rsidRPr="009031BF" w:rsidRDefault="00775565" w:rsidP="0011502F">
      <w:pPr>
        <w:pStyle w:val="Akapitzlist"/>
        <w:numPr>
          <w:ilvl w:val="0"/>
          <w:numId w:val="71"/>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 xml:space="preserve">Dla </w:t>
      </w:r>
      <w:r w:rsidR="009846B8">
        <w:rPr>
          <w:rFonts w:ascii="Verdana" w:hAnsi="Verdana"/>
          <w:color w:val="000000" w:themeColor="text1"/>
          <w:sz w:val="20"/>
          <w:szCs w:val="20"/>
        </w:rPr>
        <w:t>zadania nr 3</w:t>
      </w:r>
      <w:r w:rsidRPr="009031BF">
        <w:rPr>
          <w:rFonts w:ascii="Verdana" w:hAnsi="Verdana"/>
          <w:color w:val="000000" w:themeColor="text1"/>
          <w:sz w:val="20"/>
          <w:szCs w:val="20"/>
        </w:rPr>
        <w:t xml:space="preserve"> – </w:t>
      </w:r>
      <w:r w:rsidR="00994A06" w:rsidRPr="009031BF">
        <w:rPr>
          <w:rFonts w:ascii="Verdana" w:hAnsi="Verdana"/>
          <w:color w:val="000000" w:themeColor="text1"/>
          <w:sz w:val="20"/>
          <w:szCs w:val="20"/>
        </w:rPr>
        <w:t xml:space="preserve">jedna </w:t>
      </w:r>
      <w:r w:rsidRPr="009031BF">
        <w:rPr>
          <w:rFonts w:ascii="Verdana" w:hAnsi="Verdana"/>
          <w:color w:val="000000" w:themeColor="text1"/>
          <w:sz w:val="20"/>
          <w:szCs w:val="20"/>
        </w:rPr>
        <w:t xml:space="preserve">zaliczka </w:t>
      </w:r>
      <w:r w:rsidRPr="009031BF">
        <w:rPr>
          <w:rFonts w:ascii="Verdana" w:eastAsia="Arial" w:hAnsi="Verdana" w:cstheme="minorHAnsi"/>
          <w:color w:val="000000" w:themeColor="text1"/>
          <w:sz w:val="20"/>
          <w:szCs w:val="20"/>
        </w:rPr>
        <w:t xml:space="preserve">w wysokości </w:t>
      </w:r>
      <w:r w:rsidR="009846B8">
        <w:rPr>
          <w:rFonts w:ascii="Verdana" w:eastAsia="Arial" w:hAnsi="Verdana" w:cstheme="minorHAnsi"/>
          <w:color w:val="000000" w:themeColor="text1"/>
          <w:sz w:val="20"/>
          <w:szCs w:val="20"/>
        </w:rPr>
        <w:t>10</w:t>
      </w:r>
      <w:r w:rsidRPr="009031BF">
        <w:rPr>
          <w:rFonts w:ascii="Verdana" w:eastAsia="Arial" w:hAnsi="Verdana" w:cstheme="minorHAnsi"/>
          <w:color w:val="000000" w:themeColor="text1"/>
          <w:sz w:val="20"/>
          <w:szCs w:val="20"/>
        </w:rPr>
        <w:t>% wartości umowy z zaokrągleniem w górę do 100,00  pełnych złotych</w:t>
      </w:r>
      <w:r w:rsidRPr="009031BF">
        <w:rPr>
          <w:rFonts w:ascii="Verdana" w:hAnsi="Verdana"/>
          <w:color w:val="000000" w:themeColor="text1"/>
          <w:sz w:val="20"/>
          <w:szCs w:val="20"/>
        </w:rPr>
        <w:t xml:space="preserve"> </w:t>
      </w:r>
      <w:r w:rsidR="005D60A6">
        <w:rPr>
          <w:rFonts w:ascii="Verdana" w:hAnsi="Verdana"/>
          <w:color w:val="000000" w:themeColor="text1"/>
          <w:sz w:val="20"/>
          <w:szCs w:val="20"/>
        </w:rPr>
        <w:t xml:space="preserve">płatna do dnia 31 grudnia 2022 r. </w:t>
      </w:r>
      <w:r w:rsidRPr="009031BF">
        <w:rPr>
          <w:rFonts w:ascii="Verdana" w:hAnsi="Verdana"/>
          <w:color w:val="000000" w:themeColor="text1"/>
          <w:sz w:val="20"/>
          <w:szCs w:val="20"/>
        </w:rPr>
        <w:t>oraz płatność końcowa</w:t>
      </w:r>
      <w:r w:rsidR="00994A06" w:rsidRPr="009031BF">
        <w:rPr>
          <w:rFonts w:ascii="Verdana" w:hAnsi="Verdana"/>
          <w:color w:val="000000" w:themeColor="text1"/>
          <w:sz w:val="20"/>
          <w:szCs w:val="20"/>
        </w:rPr>
        <w:t>;</w:t>
      </w:r>
    </w:p>
    <w:p w14:paraId="07E8DAF6" w14:textId="683A38F9" w:rsidR="005D60A6" w:rsidRPr="009031BF" w:rsidRDefault="00775565" w:rsidP="005D60A6">
      <w:pPr>
        <w:pStyle w:val="Akapitzlist"/>
        <w:numPr>
          <w:ilvl w:val="0"/>
          <w:numId w:val="71"/>
        </w:numPr>
        <w:spacing w:after="0" w:line="276" w:lineRule="auto"/>
        <w:jc w:val="both"/>
        <w:rPr>
          <w:rFonts w:ascii="Verdana" w:hAnsi="Verdana"/>
          <w:color w:val="000000" w:themeColor="text1"/>
          <w:sz w:val="20"/>
          <w:szCs w:val="20"/>
        </w:rPr>
      </w:pPr>
      <w:r w:rsidRPr="005D60A6">
        <w:rPr>
          <w:rFonts w:ascii="Verdana" w:hAnsi="Verdana"/>
          <w:color w:val="000000" w:themeColor="text1"/>
          <w:sz w:val="20"/>
          <w:szCs w:val="20"/>
        </w:rPr>
        <w:t xml:space="preserve">Dla Zadania nr </w:t>
      </w:r>
      <w:r w:rsidR="009846B8" w:rsidRPr="005D60A6">
        <w:rPr>
          <w:rFonts w:ascii="Verdana" w:hAnsi="Verdana"/>
          <w:color w:val="000000" w:themeColor="text1"/>
          <w:sz w:val="20"/>
          <w:szCs w:val="20"/>
        </w:rPr>
        <w:t>4</w:t>
      </w:r>
      <w:r w:rsidRPr="005D60A6">
        <w:rPr>
          <w:rFonts w:ascii="Verdana" w:hAnsi="Verdana"/>
          <w:color w:val="000000" w:themeColor="text1"/>
          <w:sz w:val="20"/>
          <w:szCs w:val="20"/>
        </w:rPr>
        <w:t xml:space="preserve"> </w:t>
      </w:r>
      <w:r w:rsidR="005D60A6">
        <w:rPr>
          <w:rFonts w:ascii="Verdana" w:hAnsi="Verdana"/>
          <w:color w:val="000000" w:themeColor="text1"/>
          <w:sz w:val="20"/>
          <w:szCs w:val="20"/>
        </w:rPr>
        <w:t>-</w:t>
      </w:r>
      <w:r w:rsidR="005D60A6" w:rsidRPr="009031BF">
        <w:rPr>
          <w:rFonts w:ascii="Verdana" w:hAnsi="Verdana"/>
          <w:color w:val="000000" w:themeColor="text1"/>
          <w:sz w:val="20"/>
          <w:szCs w:val="20"/>
        </w:rPr>
        <w:t xml:space="preserve"> jedna zaliczka </w:t>
      </w:r>
      <w:r w:rsidR="005D60A6" w:rsidRPr="009031BF">
        <w:rPr>
          <w:rFonts w:ascii="Verdana" w:eastAsia="Arial" w:hAnsi="Verdana" w:cstheme="minorHAnsi"/>
          <w:color w:val="000000" w:themeColor="text1"/>
          <w:sz w:val="20"/>
          <w:szCs w:val="20"/>
        </w:rPr>
        <w:t xml:space="preserve">w wysokości </w:t>
      </w:r>
      <w:r w:rsidR="005D60A6">
        <w:rPr>
          <w:rFonts w:ascii="Verdana" w:eastAsia="Arial" w:hAnsi="Verdana" w:cstheme="minorHAnsi"/>
          <w:color w:val="000000" w:themeColor="text1"/>
          <w:sz w:val="20"/>
          <w:szCs w:val="20"/>
        </w:rPr>
        <w:t>10</w:t>
      </w:r>
      <w:r w:rsidR="005D60A6" w:rsidRPr="009031BF">
        <w:rPr>
          <w:rFonts w:ascii="Verdana" w:eastAsia="Arial" w:hAnsi="Verdana" w:cstheme="minorHAnsi"/>
          <w:color w:val="000000" w:themeColor="text1"/>
          <w:sz w:val="20"/>
          <w:szCs w:val="20"/>
        </w:rPr>
        <w:t>% wartości umowy z zaokrągleniem w górę do 100,00  pełnych złotych</w:t>
      </w:r>
      <w:r w:rsidR="005D60A6" w:rsidRPr="009031BF">
        <w:rPr>
          <w:rFonts w:ascii="Verdana" w:hAnsi="Verdana"/>
          <w:color w:val="000000" w:themeColor="text1"/>
          <w:sz w:val="20"/>
          <w:szCs w:val="20"/>
        </w:rPr>
        <w:t xml:space="preserve"> </w:t>
      </w:r>
      <w:r w:rsidR="005D60A6">
        <w:rPr>
          <w:rFonts w:ascii="Verdana" w:hAnsi="Verdana"/>
          <w:color w:val="000000" w:themeColor="text1"/>
          <w:sz w:val="20"/>
          <w:szCs w:val="20"/>
        </w:rPr>
        <w:t xml:space="preserve">płatna do dnia 31 grudnia 2022 r., jedna płatność częściowa </w:t>
      </w:r>
      <w:r w:rsidR="005D60A6" w:rsidRPr="009031BF">
        <w:rPr>
          <w:rFonts w:ascii="Verdana" w:hAnsi="Verdana"/>
          <w:color w:val="000000" w:themeColor="text1"/>
          <w:sz w:val="20"/>
          <w:szCs w:val="20"/>
        </w:rPr>
        <w:t>oraz płatność końcowa;</w:t>
      </w:r>
    </w:p>
    <w:p w14:paraId="1FA4FB01" w14:textId="6A0428AF" w:rsidR="00775565" w:rsidRPr="005D60A6" w:rsidRDefault="00775565" w:rsidP="00AE4A4C">
      <w:pPr>
        <w:pStyle w:val="Akapitzlist"/>
        <w:numPr>
          <w:ilvl w:val="0"/>
          <w:numId w:val="71"/>
        </w:numPr>
        <w:spacing w:after="0" w:line="276" w:lineRule="auto"/>
        <w:jc w:val="both"/>
        <w:rPr>
          <w:rFonts w:ascii="Verdana" w:hAnsi="Verdana"/>
          <w:color w:val="000000" w:themeColor="text1"/>
          <w:sz w:val="20"/>
          <w:szCs w:val="20"/>
        </w:rPr>
      </w:pPr>
      <w:r w:rsidRPr="005D60A6">
        <w:rPr>
          <w:rFonts w:ascii="Verdana" w:hAnsi="Verdana"/>
          <w:color w:val="000000" w:themeColor="text1"/>
          <w:sz w:val="20"/>
          <w:szCs w:val="20"/>
        </w:rPr>
        <w:t xml:space="preserve">Dla Zadania nr </w:t>
      </w:r>
      <w:r w:rsidR="009846B8" w:rsidRPr="005D60A6">
        <w:rPr>
          <w:rFonts w:ascii="Verdana" w:hAnsi="Verdana"/>
          <w:color w:val="000000" w:themeColor="text1"/>
          <w:sz w:val="20"/>
          <w:szCs w:val="20"/>
        </w:rPr>
        <w:t>5</w:t>
      </w:r>
      <w:r w:rsidRPr="005D60A6">
        <w:rPr>
          <w:rFonts w:ascii="Verdana" w:hAnsi="Verdana"/>
          <w:color w:val="000000" w:themeColor="text1"/>
          <w:sz w:val="20"/>
          <w:szCs w:val="20"/>
        </w:rPr>
        <w:t xml:space="preserve"> </w:t>
      </w:r>
      <w:r w:rsidR="00BE5755" w:rsidRPr="009031BF">
        <w:rPr>
          <w:rFonts w:ascii="Verdana" w:hAnsi="Verdana"/>
          <w:color w:val="000000" w:themeColor="text1"/>
          <w:sz w:val="20"/>
          <w:szCs w:val="20"/>
        </w:rPr>
        <w:t xml:space="preserve">– jedna zaliczka </w:t>
      </w:r>
      <w:r w:rsidR="00BE5755" w:rsidRPr="009031BF">
        <w:rPr>
          <w:rFonts w:ascii="Verdana" w:eastAsia="Arial" w:hAnsi="Verdana" w:cstheme="minorHAnsi"/>
          <w:color w:val="000000" w:themeColor="text1"/>
          <w:sz w:val="20"/>
          <w:szCs w:val="20"/>
        </w:rPr>
        <w:t xml:space="preserve">w wysokości </w:t>
      </w:r>
      <w:r w:rsidR="00BE5755">
        <w:rPr>
          <w:rFonts w:ascii="Verdana" w:eastAsia="Arial" w:hAnsi="Verdana" w:cstheme="minorHAnsi"/>
          <w:color w:val="000000" w:themeColor="text1"/>
          <w:sz w:val="20"/>
          <w:szCs w:val="20"/>
        </w:rPr>
        <w:t>10</w:t>
      </w:r>
      <w:r w:rsidR="00BE5755" w:rsidRPr="009031BF">
        <w:rPr>
          <w:rFonts w:ascii="Verdana" w:eastAsia="Arial" w:hAnsi="Verdana" w:cstheme="minorHAnsi"/>
          <w:color w:val="000000" w:themeColor="text1"/>
          <w:sz w:val="20"/>
          <w:szCs w:val="20"/>
        </w:rPr>
        <w:t>% wartości umowy z zaokrągleniem w górę do 100,00  pełnych złotych</w:t>
      </w:r>
      <w:r w:rsidR="00BE5755" w:rsidRPr="009031BF">
        <w:rPr>
          <w:rFonts w:ascii="Verdana" w:hAnsi="Verdana"/>
          <w:color w:val="000000" w:themeColor="text1"/>
          <w:sz w:val="20"/>
          <w:szCs w:val="20"/>
        </w:rPr>
        <w:t xml:space="preserve"> </w:t>
      </w:r>
      <w:r w:rsidR="00BE5755">
        <w:rPr>
          <w:rFonts w:ascii="Verdana" w:hAnsi="Verdana"/>
          <w:color w:val="000000" w:themeColor="text1"/>
          <w:sz w:val="20"/>
          <w:szCs w:val="20"/>
        </w:rPr>
        <w:t xml:space="preserve">płatna do dnia 31 grudnia 2022 r. </w:t>
      </w:r>
      <w:r w:rsidR="00BE5755" w:rsidRPr="009031BF">
        <w:rPr>
          <w:rFonts w:ascii="Verdana" w:hAnsi="Verdana"/>
          <w:color w:val="000000" w:themeColor="text1"/>
          <w:sz w:val="20"/>
          <w:szCs w:val="20"/>
        </w:rPr>
        <w:t>oraz płatność końcowa</w:t>
      </w:r>
      <w:r w:rsidRPr="005D60A6">
        <w:rPr>
          <w:rFonts w:ascii="Verdana" w:hAnsi="Verdana"/>
          <w:color w:val="000000" w:themeColor="text1"/>
          <w:sz w:val="20"/>
          <w:szCs w:val="20"/>
        </w:rPr>
        <w:t>.</w:t>
      </w:r>
    </w:p>
    <w:p w14:paraId="7E2BA420" w14:textId="46A0D854" w:rsidR="007C4B97" w:rsidRDefault="007C4B97" w:rsidP="00F9654C">
      <w:pPr>
        <w:pStyle w:val="Bezodstpw"/>
        <w:jc w:val="both"/>
        <w:rPr>
          <w:rFonts w:ascii="Verdana" w:hAnsi="Verdana"/>
          <w:b/>
          <w:color w:val="000000" w:themeColor="text1"/>
          <w:sz w:val="20"/>
          <w:szCs w:val="20"/>
        </w:rPr>
      </w:pPr>
    </w:p>
    <w:p w14:paraId="2D677F82" w14:textId="07846BE3"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XXV. Ochrona danych osobowych </w:t>
      </w:r>
    </w:p>
    <w:p w14:paraId="7693713E" w14:textId="77777777" w:rsidR="00F9654C" w:rsidRPr="009031BF" w:rsidRDefault="00F9654C" w:rsidP="00F9654C">
      <w:pPr>
        <w:pStyle w:val="Bezodstpw"/>
        <w:jc w:val="both"/>
        <w:rPr>
          <w:rFonts w:ascii="Verdana" w:hAnsi="Verdana"/>
          <w:b/>
          <w:color w:val="000000" w:themeColor="text1"/>
          <w:sz w:val="20"/>
          <w:szCs w:val="20"/>
        </w:rPr>
      </w:pPr>
    </w:p>
    <w:p w14:paraId="116C619F" w14:textId="77777777" w:rsidR="00F9654C" w:rsidRPr="009031BF" w:rsidRDefault="00F9654C" w:rsidP="00F9654C">
      <w:pPr>
        <w:pStyle w:val="Bezodstpw"/>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Zgodnie z art. 13 ust. 1 i ust. 2 Rozporządzenia Parlamentu Europejskiego i Rady (UE) 2016/679 z dnia 27 kwietnia 2016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ochrony osób fizycznych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związku z</w:t>
      </w:r>
      <w:r w:rsidR="005B2760" w:rsidRPr="009031BF">
        <w:rPr>
          <w:rFonts w:ascii="Verdana" w:hAnsi="Verdana"/>
          <w:color w:val="000000" w:themeColor="text1"/>
          <w:sz w:val="20"/>
          <w:szCs w:val="20"/>
        </w:rPr>
        <w:t> </w:t>
      </w:r>
      <w:r w:rsidRPr="009031BF">
        <w:rPr>
          <w:rFonts w:ascii="Verdana" w:hAnsi="Verdana"/>
          <w:color w:val="000000" w:themeColor="text1"/>
          <w:sz w:val="20"/>
          <w:szCs w:val="20"/>
        </w:rPr>
        <w:t xml:space="preserve">przetwarzaniem danych osobowych 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swobodnego przepływu takich danych oraz uchylenia dyrektywy 95/46/WE (ogólne rozporządzenie o ochronie danych – dalej: RODO) informuję, iż:</w:t>
      </w:r>
    </w:p>
    <w:p w14:paraId="72C1395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administratorem Pani/Pana danych osobowych jest Gmina Piekoszów, 26-065 Piekoszó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ul. Częstochowska 66a; </w:t>
      </w:r>
    </w:p>
    <w:p w14:paraId="238F208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inspektorem ochrony danych osobowych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Gminie Piekoszó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jest Pan Robert Łabuda, e-mail: </w:t>
      </w:r>
      <w:hyperlink r:id="rId22" w:history="1">
        <w:r w:rsidRPr="009031BF">
          <w:rPr>
            <w:rStyle w:val="Hipercze"/>
            <w:rFonts w:ascii="Verdana" w:hAnsi="Verdana"/>
            <w:color w:val="000000" w:themeColor="text1"/>
            <w:sz w:val="20"/>
            <w:szCs w:val="20"/>
          </w:rPr>
          <w:t>inspektor@cbi24.pl</w:t>
        </w:r>
      </w:hyperlink>
      <w:r w:rsidRPr="009031BF">
        <w:rPr>
          <w:rFonts w:ascii="Verdana" w:hAnsi="Verdana"/>
          <w:color w:val="000000" w:themeColor="text1"/>
          <w:sz w:val="20"/>
          <w:szCs w:val="20"/>
        </w:rPr>
        <w:t>;</w:t>
      </w:r>
    </w:p>
    <w:p w14:paraId="5FB35A77" w14:textId="55A02413"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Pani/Pana dane osobowe przetwarzane będą na podstawie art. 6 ust. 1 lit. c RODO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związanym z postępowaniem o udzielenie zamówienia publicznego pn</w:t>
      </w:r>
      <w:r w:rsidR="005B2760" w:rsidRPr="009031BF">
        <w:rPr>
          <w:rFonts w:ascii="Verdana" w:hAnsi="Verdana"/>
          <w:color w:val="000000" w:themeColor="text1"/>
          <w:sz w:val="20"/>
          <w:szCs w:val="20"/>
        </w:rPr>
        <w:t>.</w:t>
      </w:r>
      <w:r w:rsidRPr="009031BF">
        <w:rPr>
          <w:rFonts w:ascii="Verdana" w:hAnsi="Verdana"/>
          <w:color w:val="000000" w:themeColor="text1"/>
          <w:sz w:val="20"/>
          <w:szCs w:val="20"/>
        </w:rPr>
        <w:t>: „</w:t>
      </w:r>
      <w:r w:rsidR="007C4B97" w:rsidRPr="009031BF">
        <w:rPr>
          <w:rFonts w:ascii="Verdana" w:hAnsi="Verdana"/>
          <w:color w:val="000000" w:themeColor="text1"/>
          <w:sz w:val="20"/>
          <w:szCs w:val="20"/>
        </w:rPr>
        <w:t>Budowa i wyposażenie Punktu Selektywnej Zbiórki Odpadów Komunalnych na terenie gminy Piekoszów wraz z zakupem urządzeń komunalnych”</w:t>
      </w:r>
      <w:r w:rsidR="004F4B78" w:rsidRPr="009031BF">
        <w:rPr>
          <w:rFonts w:ascii="Verdana" w:hAnsi="Verdana"/>
          <w:color w:val="000000" w:themeColor="text1"/>
          <w:sz w:val="20"/>
          <w:szCs w:val="20"/>
        </w:rPr>
        <w:t xml:space="preserve">: </w:t>
      </w:r>
      <w:r w:rsidR="00D3524B" w:rsidRPr="009031BF">
        <w:rPr>
          <w:rFonts w:ascii="Verdana" w:hAnsi="Verdana"/>
          <w:color w:val="000000" w:themeColor="text1"/>
          <w:sz w:val="20"/>
          <w:szCs w:val="20"/>
        </w:rPr>
        <w:t>IRO.271.2.</w:t>
      </w:r>
      <w:r w:rsidR="0032672C">
        <w:rPr>
          <w:rFonts w:ascii="Verdana" w:hAnsi="Verdana"/>
          <w:color w:val="000000" w:themeColor="text1"/>
          <w:sz w:val="20"/>
          <w:szCs w:val="20"/>
        </w:rPr>
        <w:t>18</w:t>
      </w:r>
      <w:r w:rsidR="00D3524B" w:rsidRPr="009031BF">
        <w:rPr>
          <w:rFonts w:ascii="Verdana" w:hAnsi="Verdana"/>
          <w:color w:val="000000" w:themeColor="text1"/>
          <w:sz w:val="20"/>
          <w:szCs w:val="20"/>
        </w:rPr>
        <w:t>.</w:t>
      </w:r>
      <w:r w:rsidR="00303ED0" w:rsidRPr="009031BF">
        <w:rPr>
          <w:rFonts w:ascii="Verdana" w:hAnsi="Verdana"/>
          <w:color w:val="000000" w:themeColor="text1"/>
          <w:sz w:val="20"/>
          <w:szCs w:val="20"/>
        </w:rPr>
        <w:t>2022.</w:t>
      </w:r>
      <w:r w:rsidR="006C3CF9" w:rsidRPr="009031BF">
        <w:rPr>
          <w:rFonts w:ascii="Verdana" w:hAnsi="Verdana"/>
          <w:color w:val="000000" w:themeColor="text1"/>
          <w:sz w:val="20"/>
          <w:szCs w:val="20"/>
        </w:rPr>
        <w:t>MKG</w:t>
      </w:r>
      <w:r w:rsidR="00303ED0" w:rsidRPr="009031BF">
        <w:rPr>
          <w:rFonts w:ascii="Verdana" w:hAnsi="Verdana"/>
          <w:color w:val="000000" w:themeColor="text1"/>
          <w:sz w:val="20"/>
          <w:szCs w:val="20"/>
        </w:rPr>
        <w:t>.</w:t>
      </w:r>
    </w:p>
    <w:p w14:paraId="37C03236"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odbiorcami Pani/Pana danych osobowych będą osoby lub podmioty, którym udostępniona zostanie dokumentacja postępowania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oparciu o art. 18 oraz art. 74 ustawy PZP;</w:t>
      </w:r>
    </w:p>
    <w:p w14:paraId="039F4838"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3A23FC3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obowiązek podania przez Panią/Pana danych osobowych bezpośrednio Pani/Pana dotyczących jest wymogiem ustawowym, określonym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przepisach ustawy - PZP, związanym z udziałem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publicznego; konsekwencje niepodania określonych danych wynikają z ustawy PZP;</w:t>
      </w:r>
    </w:p>
    <w:p w14:paraId="581D92C6" w14:textId="77777777" w:rsidR="00F9654C" w:rsidRPr="009031BF" w:rsidRDefault="00612104"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odniesieniu do Pani/Pana danych osobowych, decyzje nie będą podejmowane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sposób zautomatyzowany, stosowanie do art. 22 RODO;</w:t>
      </w:r>
    </w:p>
    <w:p w14:paraId="3E086B76"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posiada Pani/Pan: </w:t>
      </w:r>
    </w:p>
    <w:p w14:paraId="640F5187"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na podstawie art. 15 RODO - prawo dostępu do danych osobowych Pani/Pana dotyczących;</w:t>
      </w:r>
    </w:p>
    <w:p w14:paraId="3AB78E2C"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na podstawie art. 16 RODO - prawo do sprostowania Pani/Pana danych osobowych;</w:t>
      </w:r>
    </w:p>
    <w:p w14:paraId="2ED5F791"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 xml:space="preserve">na podstawie art. 18 RODO - prawo żądania od administratora ograniczenia przetwarzania danych osobowych z zastrzeżeniem przypadków,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18 ust. 2 RODO;</w:t>
      </w:r>
    </w:p>
    <w:p w14:paraId="61873763"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prawo do wniesienia skargi do Prezesa Urzędu Ochrony Danych Osobowych, gdy uzna Pani/Pan, że przetwarzanie danych osobowych Pani/Pana dotyczących narusza przepisy RODO;</w:t>
      </w:r>
    </w:p>
    <w:p w14:paraId="01B13EBA"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nie przysługuje Pani/Panu:</w:t>
      </w:r>
    </w:p>
    <w:p w14:paraId="07C007E4" w14:textId="77777777" w:rsidR="00F9654C" w:rsidRPr="009031BF" w:rsidRDefault="00612104"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związku z art. 17 ust. 3 lit. b, d lub e RODO prawo do usunięcia danych osobowych;</w:t>
      </w:r>
    </w:p>
    <w:p w14:paraId="6CFB70A6" w14:textId="77777777" w:rsidR="00F9654C" w:rsidRPr="009031BF" w:rsidRDefault="00F9654C"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 xml:space="preserve">prawo do przenoszenia danych osobowych,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20 RODO;</w:t>
      </w:r>
    </w:p>
    <w:p w14:paraId="051D7155" w14:textId="77777777" w:rsidR="00F9654C" w:rsidRPr="009031BF" w:rsidRDefault="00F9654C"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na podstawie art. 21 RODO prawo sprzeciwu, wobec przetwarzania danych osobowych, gdyż podstawą prawną przetwarzania Pani/Pana danych osobowych jest art. 6 ust. 1 lit. c RODO.</w:t>
      </w:r>
    </w:p>
    <w:p w14:paraId="4885E91C"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uznania, że przetwarzanie Pana/Pani danych osobowych narusza przepisy RODO, przysługuje Panu/Pani prawo do wniesienia skargi do Prezesa Urzędu Ochrony Danych Osobowych, ul. Stawki 2, 00-193 Warszawa, tel. 22 531-03-00, e-mail: </w:t>
      </w:r>
      <w:hyperlink r:id="rId23" w:history="1">
        <w:r w:rsidRPr="009031BF">
          <w:rPr>
            <w:rStyle w:val="Hipercze"/>
            <w:rFonts w:ascii="Verdana" w:hAnsi="Verdana"/>
            <w:color w:val="000000" w:themeColor="text1"/>
            <w:sz w:val="20"/>
            <w:szCs w:val="20"/>
          </w:rPr>
          <w:t>kancelaria@uodo.gov.pl</w:t>
        </w:r>
      </w:hyperlink>
    </w:p>
    <w:p w14:paraId="37AB19A3" w14:textId="77777777" w:rsidR="008F0814" w:rsidRPr="009031BF" w:rsidRDefault="008F0814" w:rsidP="00F9654C">
      <w:pPr>
        <w:pStyle w:val="Bezodstpw"/>
        <w:jc w:val="both"/>
        <w:rPr>
          <w:rFonts w:ascii="Verdana" w:hAnsi="Verdana"/>
          <w:color w:val="000000" w:themeColor="text1"/>
          <w:sz w:val="20"/>
          <w:szCs w:val="20"/>
        </w:rPr>
      </w:pPr>
    </w:p>
    <w:p w14:paraId="3A036472"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XXVI. Postanowienia końcowe</w:t>
      </w:r>
    </w:p>
    <w:p w14:paraId="2F314846" w14:textId="77777777" w:rsidR="00F9654C" w:rsidRPr="009031BF" w:rsidRDefault="00F9654C" w:rsidP="00F9654C">
      <w:pPr>
        <w:pStyle w:val="Bezodstpw"/>
        <w:jc w:val="both"/>
        <w:rPr>
          <w:rFonts w:ascii="Verdana" w:hAnsi="Verdana"/>
          <w:b/>
          <w:color w:val="000000" w:themeColor="text1"/>
          <w:sz w:val="20"/>
          <w:szCs w:val="20"/>
        </w:rPr>
      </w:pPr>
    </w:p>
    <w:p w14:paraId="10AE7DA0" w14:textId="77777777" w:rsidR="00F9654C" w:rsidRPr="009031BF" w:rsidRDefault="00612104" w:rsidP="00D84A3B">
      <w:pPr>
        <w:pStyle w:val="Bezodstpw"/>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sprawach nieuregulowanych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SWZ mają zastosowanie przepisy ustawy PZP.</w:t>
      </w:r>
    </w:p>
    <w:p w14:paraId="11160E96" w14:textId="77777777" w:rsidR="00F9654C" w:rsidRPr="009031BF" w:rsidRDefault="00F9654C" w:rsidP="00F9654C">
      <w:pPr>
        <w:pStyle w:val="Bezodstpw"/>
        <w:jc w:val="both"/>
        <w:rPr>
          <w:rFonts w:ascii="Verdana" w:hAnsi="Verdana"/>
          <w:b/>
          <w:color w:val="000000" w:themeColor="text1"/>
          <w:sz w:val="20"/>
          <w:szCs w:val="20"/>
        </w:rPr>
      </w:pPr>
    </w:p>
    <w:p w14:paraId="654C76E9" w14:textId="77777777" w:rsidR="00F503C9" w:rsidRPr="009031BF" w:rsidRDefault="005B2760"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Załączniki : </w:t>
      </w:r>
    </w:p>
    <w:p w14:paraId="1B560297" w14:textId="198FFF05" w:rsidR="005B2760" w:rsidRPr="009031BF" w:rsidRDefault="006476BE"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Opis przedmiotu zamówienia</w:t>
      </w:r>
      <w:r w:rsidR="005B2760" w:rsidRPr="009031BF">
        <w:rPr>
          <w:rFonts w:ascii="Verdana" w:hAnsi="Verdana"/>
          <w:color w:val="000000" w:themeColor="text1"/>
          <w:sz w:val="20"/>
          <w:szCs w:val="20"/>
        </w:rPr>
        <w:t xml:space="preserve"> – </w:t>
      </w:r>
      <w:r w:rsidR="005B2760" w:rsidRPr="009031BF">
        <w:rPr>
          <w:rFonts w:ascii="Verdana" w:hAnsi="Verdana"/>
          <w:b/>
          <w:color w:val="000000" w:themeColor="text1"/>
          <w:sz w:val="20"/>
          <w:szCs w:val="20"/>
        </w:rPr>
        <w:t>zał. nr 1</w:t>
      </w:r>
      <w:r w:rsidR="007C4B97" w:rsidRPr="009031BF">
        <w:rPr>
          <w:rFonts w:ascii="Verdana" w:hAnsi="Verdana"/>
          <w:b/>
          <w:color w:val="000000" w:themeColor="text1"/>
          <w:sz w:val="20"/>
          <w:szCs w:val="20"/>
        </w:rPr>
        <w:t>a, 1b, 1c</w:t>
      </w:r>
      <w:r w:rsidR="00A04B7F" w:rsidRPr="009031BF">
        <w:rPr>
          <w:rFonts w:ascii="Verdana" w:hAnsi="Verdana"/>
          <w:b/>
          <w:color w:val="000000" w:themeColor="text1"/>
          <w:sz w:val="20"/>
          <w:szCs w:val="20"/>
        </w:rPr>
        <w:t>, 1d i 1e</w:t>
      </w:r>
      <w:r w:rsidR="005B2760" w:rsidRPr="009031BF">
        <w:rPr>
          <w:rFonts w:ascii="Verdana" w:hAnsi="Verdana"/>
          <w:b/>
          <w:color w:val="000000" w:themeColor="text1"/>
          <w:sz w:val="20"/>
          <w:szCs w:val="20"/>
        </w:rPr>
        <w:t xml:space="preserve"> do SWZ</w:t>
      </w:r>
      <w:r w:rsidR="005B2760" w:rsidRPr="009031BF">
        <w:rPr>
          <w:rFonts w:ascii="Verdana" w:hAnsi="Verdana"/>
          <w:color w:val="000000" w:themeColor="text1"/>
          <w:sz w:val="20"/>
          <w:szCs w:val="20"/>
        </w:rPr>
        <w:t>;</w:t>
      </w:r>
    </w:p>
    <w:p w14:paraId="4DAE0CC2"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Formularz oferty – </w:t>
      </w:r>
      <w:r w:rsidRPr="009031BF">
        <w:rPr>
          <w:rFonts w:ascii="Verdana" w:hAnsi="Verdana"/>
          <w:b/>
          <w:color w:val="000000" w:themeColor="text1"/>
          <w:sz w:val="20"/>
          <w:szCs w:val="20"/>
        </w:rPr>
        <w:t>zał. nr 2 do SWZ</w:t>
      </w:r>
      <w:r w:rsidRPr="009031BF">
        <w:rPr>
          <w:rFonts w:ascii="Verdana" w:hAnsi="Verdana"/>
          <w:color w:val="000000" w:themeColor="text1"/>
          <w:sz w:val="20"/>
          <w:szCs w:val="20"/>
        </w:rPr>
        <w:t>;</w:t>
      </w:r>
    </w:p>
    <w:p w14:paraId="292C4745"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Oświadczenie o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 </w:t>
      </w:r>
      <w:r w:rsidRPr="009031BF">
        <w:rPr>
          <w:rFonts w:ascii="Verdana" w:hAnsi="Verdana"/>
          <w:b/>
          <w:color w:val="000000" w:themeColor="text1"/>
          <w:sz w:val="20"/>
          <w:szCs w:val="20"/>
        </w:rPr>
        <w:t>zał. nr 3 do SWZ</w:t>
      </w:r>
      <w:r w:rsidRPr="009031BF">
        <w:rPr>
          <w:rFonts w:ascii="Verdana" w:hAnsi="Verdana"/>
          <w:color w:val="000000" w:themeColor="text1"/>
          <w:sz w:val="20"/>
          <w:szCs w:val="20"/>
        </w:rPr>
        <w:t>;</w:t>
      </w:r>
    </w:p>
    <w:p w14:paraId="22B6DEE9" w14:textId="09682BBF" w:rsidR="005B2760"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Oświadczenie o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wykluczenia – </w:t>
      </w:r>
      <w:r w:rsidRPr="009031BF">
        <w:rPr>
          <w:rFonts w:ascii="Verdana" w:hAnsi="Verdana"/>
          <w:b/>
          <w:color w:val="000000" w:themeColor="text1"/>
          <w:sz w:val="20"/>
          <w:szCs w:val="20"/>
        </w:rPr>
        <w:t>zał. nr 4 do SWZ</w:t>
      </w:r>
      <w:r w:rsidRPr="009031BF">
        <w:rPr>
          <w:rFonts w:ascii="Verdana" w:hAnsi="Verdana"/>
          <w:color w:val="000000" w:themeColor="text1"/>
          <w:sz w:val="20"/>
          <w:szCs w:val="20"/>
        </w:rPr>
        <w:t>;</w:t>
      </w:r>
    </w:p>
    <w:p w14:paraId="5E43C868" w14:textId="19AE2438" w:rsidR="005162FF" w:rsidRPr="009031BF" w:rsidRDefault="005162FF" w:rsidP="005162FF">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Oświadczenie o braku podstaw wykluczenia – </w:t>
      </w:r>
      <w:r w:rsidRPr="009031BF">
        <w:rPr>
          <w:rFonts w:ascii="Verdana" w:hAnsi="Verdana"/>
          <w:b/>
          <w:color w:val="000000" w:themeColor="text1"/>
          <w:sz w:val="20"/>
          <w:szCs w:val="20"/>
        </w:rPr>
        <w:t>zał. nr 4</w:t>
      </w:r>
      <w:r>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5C925700"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Wzór zobowiązania – </w:t>
      </w:r>
      <w:r w:rsidRPr="009031BF">
        <w:rPr>
          <w:rFonts w:ascii="Verdana" w:hAnsi="Verdana"/>
          <w:b/>
          <w:color w:val="000000" w:themeColor="text1"/>
          <w:sz w:val="20"/>
          <w:szCs w:val="20"/>
        </w:rPr>
        <w:t>zał. nr 5 do SWZ</w:t>
      </w:r>
      <w:r w:rsidRPr="009031BF">
        <w:rPr>
          <w:rFonts w:ascii="Verdana" w:hAnsi="Verdana"/>
          <w:color w:val="000000" w:themeColor="text1"/>
          <w:sz w:val="20"/>
          <w:szCs w:val="20"/>
        </w:rPr>
        <w:t>;</w:t>
      </w:r>
    </w:p>
    <w:p w14:paraId="75208A57" w14:textId="4568361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Wykaz robót – </w:t>
      </w:r>
      <w:r w:rsidRPr="009031BF">
        <w:rPr>
          <w:rFonts w:ascii="Verdana" w:hAnsi="Verdana"/>
          <w:b/>
          <w:color w:val="000000" w:themeColor="text1"/>
          <w:sz w:val="20"/>
          <w:szCs w:val="20"/>
        </w:rPr>
        <w:t>zał. nr 6</w:t>
      </w:r>
      <w:r w:rsidR="00A04B7F" w:rsidRPr="009031BF">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36086913" w14:textId="21991E01" w:rsidR="008F36C1" w:rsidRDefault="00A04B7F" w:rsidP="005971E7">
      <w:pPr>
        <w:pStyle w:val="Bezodstpw"/>
        <w:numPr>
          <w:ilvl w:val="0"/>
          <w:numId w:val="43"/>
        </w:numPr>
        <w:jc w:val="both"/>
        <w:rPr>
          <w:rFonts w:ascii="Verdana" w:hAnsi="Verdana"/>
          <w:bCs/>
          <w:color w:val="000000" w:themeColor="text1"/>
          <w:sz w:val="20"/>
          <w:szCs w:val="20"/>
        </w:rPr>
      </w:pPr>
      <w:r w:rsidRPr="009031BF">
        <w:rPr>
          <w:rFonts w:ascii="Verdana" w:hAnsi="Verdana"/>
          <w:color w:val="000000" w:themeColor="text1"/>
          <w:sz w:val="20"/>
          <w:szCs w:val="20"/>
        </w:rPr>
        <w:t xml:space="preserve">Wykaz dostaw – </w:t>
      </w:r>
      <w:r w:rsidRPr="009031BF">
        <w:rPr>
          <w:rFonts w:ascii="Verdana" w:hAnsi="Verdana"/>
          <w:b/>
          <w:color w:val="000000" w:themeColor="text1"/>
          <w:sz w:val="20"/>
          <w:szCs w:val="20"/>
        </w:rPr>
        <w:t>zał. nr 6b</w:t>
      </w:r>
      <w:r w:rsidR="008F36C1" w:rsidRPr="009031BF">
        <w:rPr>
          <w:rFonts w:ascii="Verdana" w:hAnsi="Verdana"/>
          <w:b/>
          <w:color w:val="000000" w:themeColor="text1"/>
          <w:sz w:val="20"/>
          <w:szCs w:val="20"/>
        </w:rPr>
        <w:t xml:space="preserve">, 6c, 6d, </w:t>
      </w:r>
      <w:r w:rsidRPr="009031BF">
        <w:rPr>
          <w:rFonts w:ascii="Verdana" w:hAnsi="Verdana"/>
          <w:b/>
          <w:color w:val="000000" w:themeColor="text1"/>
          <w:sz w:val="20"/>
          <w:szCs w:val="20"/>
        </w:rPr>
        <w:t>do SWZ</w:t>
      </w:r>
      <w:r w:rsidR="00BD7BF7" w:rsidRPr="009031BF">
        <w:rPr>
          <w:rFonts w:ascii="Verdana" w:hAnsi="Verdana"/>
          <w:bCs/>
          <w:color w:val="000000" w:themeColor="text1"/>
          <w:sz w:val="20"/>
          <w:szCs w:val="20"/>
        </w:rPr>
        <w:t>;</w:t>
      </w:r>
    </w:p>
    <w:p w14:paraId="2DEA4480" w14:textId="35BF6980" w:rsidR="00907317" w:rsidRPr="009031BF" w:rsidRDefault="00907317" w:rsidP="00907317">
      <w:pPr>
        <w:pStyle w:val="Bezodstpw"/>
        <w:numPr>
          <w:ilvl w:val="0"/>
          <w:numId w:val="43"/>
        </w:numPr>
        <w:jc w:val="both"/>
        <w:rPr>
          <w:rFonts w:ascii="Verdana" w:hAnsi="Verdana"/>
          <w:bCs/>
          <w:color w:val="000000" w:themeColor="text1"/>
          <w:sz w:val="20"/>
          <w:szCs w:val="20"/>
        </w:rPr>
      </w:pPr>
      <w:r w:rsidRPr="009031BF">
        <w:rPr>
          <w:rFonts w:ascii="Verdana" w:hAnsi="Verdana"/>
          <w:color w:val="000000" w:themeColor="text1"/>
          <w:sz w:val="20"/>
          <w:szCs w:val="20"/>
        </w:rPr>
        <w:t xml:space="preserve">Wykaz </w:t>
      </w:r>
      <w:r>
        <w:rPr>
          <w:rFonts w:ascii="Verdana" w:hAnsi="Verdana"/>
          <w:color w:val="000000" w:themeColor="text1"/>
          <w:sz w:val="20"/>
          <w:szCs w:val="20"/>
        </w:rPr>
        <w:t>usług</w:t>
      </w:r>
      <w:r w:rsidRPr="009031BF">
        <w:rPr>
          <w:rFonts w:ascii="Verdana" w:hAnsi="Verdana"/>
          <w:color w:val="000000" w:themeColor="text1"/>
          <w:sz w:val="20"/>
          <w:szCs w:val="20"/>
        </w:rPr>
        <w:t xml:space="preserve"> – </w:t>
      </w:r>
      <w:r w:rsidRPr="009031BF">
        <w:rPr>
          <w:rFonts w:ascii="Verdana" w:hAnsi="Verdana"/>
          <w:b/>
          <w:color w:val="000000" w:themeColor="text1"/>
          <w:sz w:val="20"/>
          <w:szCs w:val="20"/>
        </w:rPr>
        <w:t>zał. nr 6e do SWZ</w:t>
      </w:r>
      <w:r w:rsidRPr="009031BF">
        <w:rPr>
          <w:rFonts w:ascii="Verdana" w:hAnsi="Verdana"/>
          <w:bCs/>
          <w:color w:val="000000" w:themeColor="text1"/>
          <w:sz w:val="20"/>
          <w:szCs w:val="20"/>
        </w:rPr>
        <w:t>;</w:t>
      </w:r>
    </w:p>
    <w:p w14:paraId="7C6828A8"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Wykaz osób – </w:t>
      </w:r>
      <w:r w:rsidRPr="009031BF">
        <w:rPr>
          <w:rFonts w:ascii="Verdana" w:hAnsi="Verdana"/>
          <w:b/>
          <w:color w:val="000000" w:themeColor="text1"/>
          <w:sz w:val="20"/>
          <w:szCs w:val="20"/>
        </w:rPr>
        <w:t>zał. nr 7 do SWZ</w:t>
      </w:r>
      <w:r w:rsidRPr="009031BF">
        <w:rPr>
          <w:rFonts w:ascii="Verdana" w:hAnsi="Verdana"/>
          <w:color w:val="000000" w:themeColor="text1"/>
          <w:sz w:val="20"/>
          <w:szCs w:val="20"/>
        </w:rPr>
        <w:t>;</w:t>
      </w:r>
    </w:p>
    <w:p w14:paraId="42ECBB61"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Oświadczenie o braku lub przynależności do grupy kapitałowej – </w:t>
      </w:r>
      <w:r w:rsidRPr="009031BF">
        <w:rPr>
          <w:rFonts w:ascii="Verdana" w:hAnsi="Verdana"/>
          <w:b/>
          <w:color w:val="000000" w:themeColor="text1"/>
          <w:sz w:val="20"/>
          <w:szCs w:val="20"/>
        </w:rPr>
        <w:t>zał. nr 8 do SWZ</w:t>
      </w:r>
      <w:r w:rsidRPr="009031BF">
        <w:rPr>
          <w:rFonts w:ascii="Verdana" w:hAnsi="Verdana"/>
          <w:color w:val="000000" w:themeColor="text1"/>
          <w:sz w:val="20"/>
          <w:szCs w:val="20"/>
        </w:rPr>
        <w:t>;</w:t>
      </w:r>
    </w:p>
    <w:p w14:paraId="0EDD45F1"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Wzór oświadczenia – </w:t>
      </w:r>
      <w:r w:rsidRPr="009031BF">
        <w:rPr>
          <w:rFonts w:ascii="Verdana" w:hAnsi="Verdana"/>
          <w:b/>
          <w:color w:val="000000" w:themeColor="text1"/>
          <w:sz w:val="20"/>
          <w:szCs w:val="20"/>
        </w:rPr>
        <w:t>zał. nr 9 do SWZ</w:t>
      </w:r>
      <w:r w:rsidRPr="009031BF">
        <w:rPr>
          <w:rFonts w:ascii="Verdana" w:hAnsi="Verdana"/>
          <w:color w:val="000000" w:themeColor="text1"/>
          <w:sz w:val="20"/>
          <w:szCs w:val="20"/>
        </w:rPr>
        <w:t>;</w:t>
      </w:r>
    </w:p>
    <w:p w14:paraId="59D0EFE3" w14:textId="0AF79A1C"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 Projektowane postanowienia um</w:t>
      </w:r>
      <w:r w:rsidR="00A04B7F" w:rsidRPr="009031BF">
        <w:rPr>
          <w:rFonts w:ascii="Verdana" w:hAnsi="Verdana"/>
          <w:color w:val="000000" w:themeColor="text1"/>
          <w:sz w:val="20"/>
          <w:szCs w:val="20"/>
        </w:rPr>
        <w:t>ów</w:t>
      </w:r>
      <w:r w:rsidRPr="009031BF">
        <w:rPr>
          <w:rFonts w:ascii="Verdana" w:hAnsi="Verdana"/>
          <w:color w:val="000000" w:themeColor="text1"/>
          <w:sz w:val="20"/>
          <w:szCs w:val="20"/>
        </w:rPr>
        <w:t xml:space="preserve"> – </w:t>
      </w:r>
      <w:r w:rsidRPr="009031BF">
        <w:rPr>
          <w:rFonts w:ascii="Verdana" w:hAnsi="Verdana"/>
          <w:b/>
          <w:color w:val="000000" w:themeColor="text1"/>
          <w:sz w:val="20"/>
          <w:szCs w:val="20"/>
        </w:rPr>
        <w:t>zał. nr 10</w:t>
      </w:r>
      <w:r w:rsidR="00A04B7F" w:rsidRPr="009031BF">
        <w:rPr>
          <w:rFonts w:ascii="Verdana" w:hAnsi="Verdana"/>
          <w:b/>
          <w:color w:val="000000" w:themeColor="text1"/>
          <w:sz w:val="20"/>
          <w:szCs w:val="20"/>
        </w:rPr>
        <w:t>a, 10b</w:t>
      </w:r>
      <w:r w:rsidR="00994A06" w:rsidRPr="009031BF">
        <w:rPr>
          <w:rFonts w:ascii="Verdana" w:hAnsi="Verdana"/>
          <w:b/>
          <w:color w:val="000000" w:themeColor="text1"/>
          <w:sz w:val="20"/>
          <w:szCs w:val="20"/>
        </w:rPr>
        <w:t>,</w:t>
      </w:r>
      <w:r w:rsidR="00A04B7F" w:rsidRPr="009031BF">
        <w:rPr>
          <w:rFonts w:ascii="Verdana" w:hAnsi="Verdana"/>
          <w:b/>
          <w:color w:val="000000" w:themeColor="text1"/>
          <w:sz w:val="20"/>
          <w:szCs w:val="20"/>
        </w:rPr>
        <w:t>10c</w:t>
      </w:r>
      <w:r w:rsidR="00994A06" w:rsidRPr="009031BF">
        <w:rPr>
          <w:rFonts w:ascii="Verdana" w:hAnsi="Verdana"/>
          <w:b/>
          <w:color w:val="000000" w:themeColor="text1"/>
          <w:sz w:val="20"/>
          <w:szCs w:val="20"/>
        </w:rPr>
        <w:t>, 10d i 10e</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55CDEF79" w14:textId="49FFEFF1" w:rsidR="00F503C9"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 Wzór oświadczenia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zamówienie – </w:t>
      </w:r>
      <w:r w:rsidRPr="009031BF">
        <w:rPr>
          <w:rFonts w:ascii="Verdana" w:hAnsi="Verdana"/>
          <w:b/>
          <w:color w:val="000000" w:themeColor="text1"/>
          <w:sz w:val="20"/>
          <w:szCs w:val="20"/>
        </w:rPr>
        <w:t>zał. nr 1</w:t>
      </w:r>
      <w:r w:rsidR="00F977B1" w:rsidRPr="009031BF">
        <w:rPr>
          <w:rFonts w:ascii="Verdana" w:hAnsi="Verdana"/>
          <w:b/>
          <w:color w:val="000000" w:themeColor="text1"/>
          <w:sz w:val="20"/>
          <w:szCs w:val="20"/>
        </w:rPr>
        <w:t>1 do SWZ</w:t>
      </w:r>
      <w:r w:rsidRPr="009031BF">
        <w:rPr>
          <w:rFonts w:ascii="Verdana" w:hAnsi="Verdana"/>
          <w:color w:val="000000" w:themeColor="text1"/>
          <w:sz w:val="20"/>
          <w:szCs w:val="20"/>
        </w:rPr>
        <w:t>.</w:t>
      </w:r>
    </w:p>
    <w:sectPr w:rsidR="00F503C9" w:rsidRPr="009031BF">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F221" w14:textId="77777777" w:rsidR="00532A95" w:rsidRDefault="00532A95" w:rsidP="00F503C9">
      <w:pPr>
        <w:spacing w:after="0" w:line="240" w:lineRule="auto"/>
      </w:pPr>
      <w:r>
        <w:separator/>
      </w:r>
    </w:p>
  </w:endnote>
  <w:endnote w:type="continuationSeparator" w:id="0">
    <w:p w14:paraId="5C33C48C" w14:textId="77777777" w:rsidR="00532A95" w:rsidRDefault="00532A95" w:rsidP="00F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FHNGN+Arial,Bold">
    <w:altName w:val="Arial"/>
    <w:panose1 w:val="00000000000000000000"/>
    <w:charset w:val="EE"/>
    <w:family w:val="swiss"/>
    <w:notTrueType/>
    <w:pitch w:val="default"/>
    <w:sig w:usb0="00000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Noto Serif">
    <w:charset w:val="00"/>
    <w:family w:val="roman"/>
    <w:pitch w:val="variable"/>
    <w:sig w:usb0="E00002FF" w:usb1="500078FF" w:usb2="0000002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06244"/>
      <w:docPartObj>
        <w:docPartGallery w:val="Page Numbers (Bottom of Page)"/>
        <w:docPartUnique/>
      </w:docPartObj>
    </w:sdtPr>
    <w:sdtContent>
      <w:p w14:paraId="0AF78C0F" w14:textId="77777777" w:rsidR="005971E7" w:rsidRDefault="005971E7">
        <w:pPr>
          <w:pStyle w:val="Stopka"/>
          <w:jc w:val="right"/>
        </w:pPr>
        <w:r>
          <w:t xml:space="preserve">Strona | </w:t>
        </w:r>
        <w:r>
          <w:fldChar w:fldCharType="begin"/>
        </w:r>
        <w:r>
          <w:instrText>PAGE   \* MERGEFORMAT</w:instrText>
        </w:r>
        <w:r>
          <w:fldChar w:fldCharType="separate"/>
        </w:r>
        <w:r w:rsidR="002B356F">
          <w:rPr>
            <w:noProof/>
          </w:rPr>
          <w:t>31</w:t>
        </w:r>
        <w:r>
          <w:fldChar w:fldCharType="end"/>
        </w:r>
        <w:r>
          <w:t xml:space="preserve"> </w:t>
        </w:r>
      </w:p>
    </w:sdtContent>
  </w:sdt>
  <w:p w14:paraId="55C4D8F7" w14:textId="77777777" w:rsidR="005971E7" w:rsidRDefault="00597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30E5" w14:textId="77777777" w:rsidR="00532A95" w:rsidRDefault="00532A95" w:rsidP="00F503C9">
      <w:pPr>
        <w:spacing w:after="0" w:line="240" w:lineRule="auto"/>
      </w:pPr>
      <w:r>
        <w:separator/>
      </w:r>
    </w:p>
  </w:footnote>
  <w:footnote w:type="continuationSeparator" w:id="0">
    <w:p w14:paraId="4C8F36AA" w14:textId="77777777" w:rsidR="00532A95" w:rsidRDefault="00532A95" w:rsidP="00F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B739" w14:textId="77777777" w:rsidR="005971E7" w:rsidRDefault="005971E7">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C905CE"/>
    <w:multiLevelType w:val="hybridMultilevel"/>
    <w:tmpl w:val="DE48F020"/>
    <w:lvl w:ilvl="0" w:tplc="5322BE58">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42814CF"/>
    <w:multiLevelType w:val="hybridMultilevel"/>
    <w:tmpl w:val="36223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F355DB"/>
    <w:multiLevelType w:val="hybridMultilevel"/>
    <w:tmpl w:val="15D608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737CCD"/>
    <w:multiLevelType w:val="hybridMultilevel"/>
    <w:tmpl w:val="380C74C4"/>
    <w:lvl w:ilvl="0" w:tplc="5322BE5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FB6F81"/>
    <w:multiLevelType w:val="hybridMultilevel"/>
    <w:tmpl w:val="828A8C4C"/>
    <w:lvl w:ilvl="0" w:tplc="04150001">
      <w:start w:val="1"/>
      <w:numFmt w:val="bullet"/>
      <w:lvlText w:val=""/>
      <w:lvlJc w:val="left"/>
      <w:pPr>
        <w:ind w:left="1637" w:hanging="360"/>
      </w:pPr>
      <w:rPr>
        <w:rFonts w:ascii="Symbol" w:hAnsi="Symbo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15:restartNumberingAfterBreak="0">
    <w:nsid w:val="0E7D0754"/>
    <w:multiLevelType w:val="hybridMultilevel"/>
    <w:tmpl w:val="BD1C7F94"/>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27C55"/>
    <w:multiLevelType w:val="hybridMultilevel"/>
    <w:tmpl w:val="80F4855C"/>
    <w:lvl w:ilvl="0" w:tplc="FFFFFFFF">
      <w:start w:val="1"/>
      <w:numFmt w:val="decimal"/>
      <w:lvlText w:val="%1)"/>
      <w:lvlJc w:val="left"/>
      <w:pPr>
        <w:ind w:left="1211" w:hanging="360"/>
      </w:pPr>
      <w:rPr>
        <w:rFonts w:ascii="Calibri" w:eastAsia="Times New Roman" w:hAnsi="Calibri" w:cs="Segoe UI" w:hint="default"/>
        <w:b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6C151A"/>
    <w:multiLevelType w:val="hybridMultilevel"/>
    <w:tmpl w:val="29F4F618"/>
    <w:lvl w:ilvl="0" w:tplc="0415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2" w15:restartNumberingAfterBreak="0">
    <w:nsid w:val="126E36FE"/>
    <w:multiLevelType w:val="multilevel"/>
    <w:tmpl w:val="EBF0028E"/>
    <w:lvl w:ilvl="0">
      <w:start w:val="1"/>
      <w:numFmt w:val="decimal"/>
      <w:lvlText w:val="%1"/>
      <w:lvlJc w:val="left"/>
      <w:pPr>
        <w:ind w:left="360" w:hanging="360"/>
      </w:pPr>
      <w:rPr>
        <w:rFonts w:hint="default"/>
      </w:rPr>
    </w:lvl>
    <w:lvl w:ilvl="1">
      <w:start w:val="2"/>
      <w:numFmt w:val="decimal"/>
      <w:lvlText w:val="%1.%2"/>
      <w:lvlJc w:val="left"/>
      <w:pPr>
        <w:ind w:left="143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4DC7207"/>
    <w:multiLevelType w:val="hybridMultilevel"/>
    <w:tmpl w:val="CD247368"/>
    <w:lvl w:ilvl="0" w:tplc="0415000B">
      <w:start w:val="1"/>
      <w:numFmt w:val="bullet"/>
      <w:lvlText w:val=""/>
      <w:lvlJc w:val="left"/>
      <w:pPr>
        <w:ind w:left="1211" w:hanging="360"/>
      </w:pPr>
      <w:rPr>
        <w:rFonts w:ascii="Wingdings" w:hAnsi="Wingding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15E06538"/>
    <w:multiLevelType w:val="hybridMultilevel"/>
    <w:tmpl w:val="234EC44C"/>
    <w:lvl w:ilvl="0" w:tplc="0415000B">
      <w:start w:val="1"/>
      <w:numFmt w:val="bullet"/>
      <w:lvlText w:val=""/>
      <w:lvlJc w:val="left"/>
      <w:pPr>
        <w:ind w:left="2062" w:hanging="360"/>
      </w:pPr>
      <w:rPr>
        <w:rFonts w:ascii="Wingdings" w:hAnsi="Wingdings" w:hint="default"/>
      </w:rPr>
    </w:lvl>
    <w:lvl w:ilvl="1" w:tplc="FFFFFFFF" w:tentative="1">
      <w:start w:val="1"/>
      <w:numFmt w:val="bullet"/>
      <w:lvlText w:val="o"/>
      <w:lvlJc w:val="left"/>
      <w:pPr>
        <w:ind w:left="2782" w:hanging="360"/>
      </w:pPr>
      <w:rPr>
        <w:rFonts w:ascii="Courier New" w:hAnsi="Courier New" w:cs="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cs="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cs="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15"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1954AF"/>
    <w:multiLevelType w:val="hybridMultilevel"/>
    <w:tmpl w:val="255C8404"/>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E92E53"/>
    <w:multiLevelType w:val="hybridMultilevel"/>
    <w:tmpl w:val="9120096E"/>
    <w:lvl w:ilvl="0" w:tplc="A1245B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F31523E"/>
    <w:multiLevelType w:val="hybridMultilevel"/>
    <w:tmpl w:val="98B4CA00"/>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4E5EDB"/>
    <w:multiLevelType w:val="hybridMultilevel"/>
    <w:tmpl w:val="602613A2"/>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1" w15:restartNumberingAfterBreak="0">
    <w:nsid w:val="238424F3"/>
    <w:multiLevelType w:val="hybridMultilevel"/>
    <w:tmpl w:val="8974C0B0"/>
    <w:lvl w:ilvl="0" w:tplc="414C88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4214395"/>
    <w:multiLevelType w:val="hybridMultilevel"/>
    <w:tmpl w:val="2EE0914A"/>
    <w:lvl w:ilvl="0" w:tplc="158A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BF2EB6"/>
    <w:multiLevelType w:val="hybridMultilevel"/>
    <w:tmpl w:val="B3DC72F8"/>
    <w:lvl w:ilvl="0" w:tplc="6E1C8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73F49E1"/>
    <w:multiLevelType w:val="hybridMultilevel"/>
    <w:tmpl w:val="6D6651FE"/>
    <w:lvl w:ilvl="0" w:tplc="04150001">
      <w:start w:val="1"/>
      <w:numFmt w:val="bullet"/>
      <w:lvlText w:val=""/>
      <w:lvlJc w:val="left"/>
      <w:pPr>
        <w:ind w:left="1637" w:hanging="360"/>
      </w:pPr>
      <w:rPr>
        <w:rFonts w:ascii="Symbol" w:hAnsi="Symbo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28811038"/>
    <w:multiLevelType w:val="hybridMultilevel"/>
    <w:tmpl w:val="697640B0"/>
    <w:lvl w:ilvl="0" w:tplc="C30084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9B670D9"/>
    <w:multiLevelType w:val="hybridMultilevel"/>
    <w:tmpl w:val="80F4855C"/>
    <w:lvl w:ilvl="0" w:tplc="CB04111E">
      <w:start w:val="1"/>
      <w:numFmt w:val="decimal"/>
      <w:lvlText w:val="%1)"/>
      <w:lvlJc w:val="left"/>
      <w:pPr>
        <w:ind w:left="1211" w:hanging="360"/>
      </w:pPr>
      <w:rPr>
        <w:rFonts w:ascii="Calibri" w:eastAsia="Times New Roman" w:hAnsi="Calibri" w:cs="Segoe UI"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813978"/>
    <w:multiLevelType w:val="hybridMultilevel"/>
    <w:tmpl w:val="1EEEE35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F43703"/>
    <w:multiLevelType w:val="hybridMultilevel"/>
    <w:tmpl w:val="8BFE0C88"/>
    <w:lvl w:ilvl="0" w:tplc="34E21E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62473"/>
    <w:multiLevelType w:val="hybridMultilevel"/>
    <w:tmpl w:val="05806C9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F3D715A"/>
    <w:multiLevelType w:val="hybridMultilevel"/>
    <w:tmpl w:val="D298CF06"/>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2F417E28"/>
    <w:multiLevelType w:val="hybridMultilevel"/>
    <w:tmpl w:val="4A1CA05C"/>
    <w:lvl w:ilvl="0" w:tplc="5322BE58">
      <w:start w:val="1"/>
      <w:numFmt w:val="bullet"/>
      <w:lvlText w:val="-"/>
      <w:lvlJc w:val="left"/>
      <w:pPr>
        <w:ind w:left="1211" w:hanging="360"/>
      </w:pPr>
      <w:rPr>
        <w:rFonts w:ascii="Courier New" w:hAnsi="Courier New" w:hint="default"/>
        <w:color w:val="000000" w:themeColor="text1"/>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3" w15:restartNumberingAfterBreak="0">
    <w:nsid w:val="30C81A1E"/>
    <w:multiLevelType w:val="hybridMultilevel"/>
    <w:tmpl w:val="8B4A1A56"/>
    <w:lvl w:ilvl="0" w:tplc="0415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4"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0446C"/>
    <w:multiLevelType w:val="hybridMultilevel"/>
    <w:tmpl w:val="34D6497A"/>
    <w:lvl w:ilvl="0" w:tplc="414C8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21640A"/>
    <w:multiLevelType w:val="hybridMultilevel"/>
    <w:tmpl w:val="50486C2E"/>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8" w15:restartNumberingAfterBreak="0">
    <w:nsid w:val="35C46E59"/>
    <w:multiLevelType w:val="hybridMultilevel"/>
    <w:tmpl w:val="5A9A3BBA"/>
    <w:lvl w:ilvl="0" w:tplc="12A0E53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36301696"/>
    <w:multiLevelType w:val="hybridMultilevel"/>
    <w:tmpl w:val="3D962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8210D3"/>
    <w:multiLevelType w:val="hybridMultilevel"/>
    <w:tmpl w:val="91C2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BD2973"/>
    <w:multiLevelType w:val="hybridMultilevel"/>
    <w:tmpl w:val="BF30077C"/>
    <w:lvl w:ilvl="0" w:tplc="4F3298B4">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9856C1"/>
    <w:multiLevelType w:val="hybridMultilevel"/>
    <w:tmpl w:val="B4665DE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4C6E5F14"/>
    <w:multiLevelType w:val="hybridMultilevel"/>
    <w:tmpl w:val="E4E26914"/>
    <w:lvl w:ilvl="0" w:tplc="FE3C12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AF15B2"/>
    <w:multiLevelType w:val="hybridMultilevel"/>
    <w:tmpl w:val="4BA8DF02"/>
    <w:lvl w:ilvl="0" w:tplc="FACC2170">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2C0172"/>
    <w:multiLevelType w:val="hybridMultilevel"/>
    <w:tmpl w:val="D8DC1D5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55C23517"/>
    <w:multiLevelType w:val="hybridMultilevel"/>
    <w:tmpl w:val="DD00F5C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57257FB8"/>
    <w:multiLevelType w:val="hybridMultilevel"/>
    <w:tmpl w:val="066215DE"/>
    <w:lvl w:ilvl="0" w:tplc="A692DBBE">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2"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53"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9973A8"/>
    <w:multiLevelType w:val="hybridMultilevel"/>
    <w:tmpl w:val="DD00F5C6"/>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7" w15:restartNumberingAfterBreak="0">
    <w:nsid w:val="693E2E21"/>
    <w:multiLevelType w:val="hybridMultilevel"/>
    <w:tmpl w:val="B874F400"/>
    <w:lvl w:ilvl="0" w:tplc="2BE8AB88">
      <w:start w:val="1"/>
      <w:numFmt w:val="bullet"/>
      <w:lvlText w:val="-"/>
      <w:lvlJc w:val="left"/>
      <w:pPr>
        <w:ind w:left="720" w:hanging="360"/>
      </w:pPr>
      <w:rPr>
        <w:rFonts w:ascii="Courier New" w:hAnsi="Courier New"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97C0A43"/>
    <w:multiLevelType w:val="hybridMultilevel"/>
    <w:tmpl w:val="BC28DA72"/>
    <w:lvl w:ilvl="0" w:tplc="414C88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15:restartNumberingAfterBreak="0">
    <w:nsid w:val="69AE189C"/>
    <w:multiLevelType w:val="hybridMultilevel"/>
    <w:tmpl w:val="AA88B07C"/>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D00D21"/>
    <w:multiLevelType w:val="hybridMultilevel"/>
    <w:tmpl w:val="D368D9F0"/>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2" w15:restartNumberingAfterBreak="0">
    <w:nsid w:val="6A0050FE"/>
    <w:multiLevelType w:val="hybridMultilevel"/>
    <w:tmpl w:val="B8FAC322"/>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D2E5666"/>
    <w:multiLevelType w:val="hybridMultilevel"/>
    <w:tmpl w:val="99025146"/>
    <w:lvl w:ilvl="0" w:tplc="A692DBB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4"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D13262"/>
    <w:multiLevelType w:val="hybridMultilevel"/>
    <w:tmpl w:val="6A16571E"/>
    <w:lvl w:ilvl="0" w:tplc="5EFE92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71E23694"/>
    <w:multiLevelType w:val="hybridMultilevel"/>
    <w:tmpl w:val="06123AE4"/>
    <w:lvl w:ilvl="0" w:tplc="DAE294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4886828"/>
    <w:multiLevelType w:val="multilevel"/>
    <w:tmpl w:val="0F0CAFEC"/>
    <w:lvl w:ilvl="0">
      <w:start w:val="1"/>
      <w:numFmt w:val="decimal"/>
      <w:lvlText w:val="%1"/>
      <w:lvlJc w:val="left"/>
      <w:pPr>
        <w:ind w:left="450" w:hanging="450"/>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0800" w:hanging="2160"/>
      </w:pPr>
      <w:rPr>
        <w:rFonts w:hint="default"/>
        <w:b w:val="0"/>
      </w:rPr>
    </w:lvl>
  </w:abstractNum>
  <w:abstractNum w:abstractNumId="69" w15:restartNumberingAfterBreak="0">
    <w:nsid w:val="75C84ED8"/>
    <w:multiLevelType w:val="hybridMultilevel"/>
    <w:tmpl w:val="BC6CFF44"/>
    <w:lvl w:ilvl="0" w:tplc="5CBC316E">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3025D4"/>
    <w:multiLevelType w:val="hybridMultilevel"/>
    <w:tmpl w:val="677C9EE0"/>
    <w:lvl w:ilvl="0" w:tplc="25C09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BED023C"/>
    <w:multiLevelType w:val="hybridMultilevel"/>
    <w:tmpl w:val="A8320030"/>
    <w:lvl w:ilvl="0" w:tplc="FACC2170">
      <w:start w:val="1"/>
      <w:numFmt w:val="lowerLetter"/>
      <w:lvlText w:val="%1)"/>
      <w:lvlJc w:val="left"/>
      <w:pPr>
        <w:ind w:left="1070" w:hanging="360"/>
      </w:pPr>
      <w:rPr>
        <w:rFonts w:hint="default"/>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3" w15:restartNumberingAfterBreak="0">
    <w:nsid w:val="7C2B4D51"/>
    <w:multiLevelType w:val="hybridMultilevel"/>
    <w:tmpl w:val="45342F96"/>
    <w:lvl w:ilvl="0" w:tplc="B734DD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634455"/>
    <w:multiLevelType w:val="hybridMultilevel"/>
    <w:tmpl w:val="4AF4C2CC"/>
    <w:lvl w:ilvl="0" w:tplc="0415000B">
      <w:start w:val="1"/>
      <w:numFmt w:val="bullet"/>
      <w:lvlText w:val=""/>
      <w:lvlJc w:val="left"/>
      <w:pPr>
        <w:ind w:left="2062" w:hanging="360"/>
      </w:pPr>
      <w:rPr>
        <w:rFonts w:ascii="Wingdings" w:hAnsi="Wingdings" w:hint="default"/>
      </w:rPr>
    </w:lvl>
    <w:lvl w:ilvl="1" w:tplc="FFFFFFFF" w:tentative="1">
      <w:start w:val="1"/>
      <w:numFmt w:val="bullet"/>
      <w:lvlText w:val="o"/>
      <w:lvlJc w:val="left"/>
      <w:pPr>
        <w:ind w:left="2782" w:hanging="360"/>
      </w:pPr>
      <w:rPr>
        <w:rFonts w:ascii="Courier New" w:hAnsi="Courier New" w:cs="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cs="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cs="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76"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3804110">
    <w:abstractNumId w:val="4"/>
  </w:num>
  <w:num w:numId="2" w16cid:durableId="1000428392">
    <w:abstractNumId w:val="42"/>
  </w:num>
  <w:num w:numId="3" w16cid:durableId="349255809">
    <w:abstractNumId w:val="6"/>
  </w:num>
  <w:num w:numId="4" w16cid:durableId="1155419697">
    <w:abstractNumId w:val="26"/>
  </w:num>
  <w:num w:numId="5" w16cid:durableId="601377976">
    <w:abstractNumId w:val="24"/>
  </w:num>
  <w:num w:numId="6" w16cid:durableId="106780221">
    <w:abstractNumId w:val="73"/>
  </w:num>
  <w:num w:numId="7" w16cid:durableId="1993098841">
    <w:abstractNumId w:val="36"/>
  </w:num>
  <w:num w:numId="8" w16cid:durableId="1084179207">
    <w:abstractNumId w:val="28"/>
  </w:num>
  <w:num w:numId="9" w16cid:durableId="1402406613">
    <w:abstractNumId w:val="41"/>
  </w:num>
  <w:num w:numId="10" w16cid:durableId="254897373">
    <w:abstractNumId w:val="22"/>
  </w:num>
  <w:num w:numId="11" w16cid:durableId="413402750">
    <w:abstractNumId w:val="2"/>
  </w:num>
  <w:num w:numId="12" w16cid:durableId="1799570421">
    <w:abstractNumId w:val="45"/>
  </w:num>
  <w:num w:numId="13" w16cid:durableId="1475944967">
    <w:abstractNumId w:val="71"/>
  </w:num>
  <w:num w:numId="14" w16cid:durableId="2012097750">
    <w:abstractNumId w:val="23"/>
  </w:num>
  <w:num w:numId="15" w16cid:durableId="299001868">
    <w:abstractNumId w:val="66"/>
  </w:num>
  <w:num w:numId="16" w16cid:durableId="992296574">
    <w:abstractNumId w:val="25"/>
  </w:num>
  <w:num w:numId="17" w16cid:durableId="1250309125">
    <w:abstractNumId w:val="76"/>
  </w:num>
  <w:num w:numId="18" w16cid:durableId="1802067990">
    <w:abstractNumId w:val="8"/>
  </w:num>
  <w:num w:numId="19" w16cid:durableId="158230261">
    <w:abstractNumId w:val="60"/>
  </w:num>
  <w:num w:numId="20" w16cid:durableId="115955394">
    <w:abstractNumId w:val="34"/>
  </w:num>
  <w:num w:numId="21" w16cid:durableId="248736280">
    <w:abstractNumId w:val="54"/>
  </w:num>
  <w:num w:numId="22" w16cid:durableId="1570995537">
    <w:abstractNumId w:val="40"/>
  </w:num>
  <w:num w:numId="23" w16cid:durableId="190530181">
    <w:abstractNumId w:val="10"/>
  </w:num>
  <w:num w:numId="24" w16cid:durableId="882912592">
    <w:abstractNumId w:val="74"/>
  </w:num>
  <w:num w:numId="25" w16cid:durableId="361055053">
    <w:abstractNumId w:val="53"/>
  </w:num>
  <w:num w:numId="26" w16cid:durableId="1286351977">
    <w:abstractNumId w:val="64"/>
  </w:num>
  <w:num w:numId="27" w16cid:durableId="418718633">
    <w:abstractNumId w:val="70"/>
  </w:num>
  <w:num w:numId="28" w16cid:durableId="1774206945">
    <w:abstractNumId w:val="55"/>
  </w:num>
  <w:num w:numId="29" w16cid:durableId="2107001348">
    <w:abstractNumId w:val="19"/>
  </w:num>
  <w:num w:numId="30" w16cid:durableId="11424394">
    <w:abstractNumId w:val="43"/>
  </w:num>
  <w:num w:numId="31" w16cid:durableId="177043436">
    <w:abstractNumId w:val="50"/>
  </w:num>
  <w:num w:numId="32" w16cid:durableId="507521389">
    <w:abstractNumId w:val="47"/>
  </w:num>
  <w:num w:numId="33" w16cid:durableId="1547991097">
    <w:abstractNumId w:val="35"/>
  </w:num>
  <w:num w:numId="34" w16cid:durableId="12077220">
    <w:abstractNumId w:val="65"/>
  </w:num>
  <w:num w:numId="35" w16cid:durableId="1046443728">
    <w:abstractNumId w:val="44"/>
  </w:num>
  <w:num w:numId="36" w16cid:durableId="1171523569">
    <w:abstractNumId w:val="30"/>
  </w:num>
  <w:num w:numId="37" w16cid:durableId="2078212182">
    <w:abstractNumId w:val="46"/>
  </w:num>
  <w:num w:numId="38" w16cid:durableId="1350789703">
    <w:abstractNumId w:val="15"/>
  </w:num>
  <w:num w:numId="39" w16cid:durableId="141235405">
    <w:abstractNumId w:val="0"/>
  </w:num>
  <w:num w:numId="40" w16cid:durableId="1388605994">
    <w:abstractNumId w:val="3"/>
  </w:num>
  <w:num w:numId="41" w16cid:durableId="39939487">
    <w:abstractNumId w:val="27"/>
  </w:num>
  <w:num w:numId="42" w16cid:durableId="1556428854">
    <w:abstractNumId w:val="49"/>
  </w:num>
  <w:num w:numId="43" w16cid:durableId="1715810997">
    <w:abstractNumId w:val="39"/>
  </w:num>
  <w:num w:numId="44" w16cid:durableId="352725465">
    <w:abstractNumId w:val="17"/>
  </w:num>
  <w:num w:numId="45" w16cid:durableId="280889905">
    <w:abstractNumId w:val="48"/>
  </w:num>
  <w:num w:numId="46" w16cid:durableId="1448429315">
    <w:abstractNumId w:val="37"/>
  </w:num>
  <w:num w:numId="47" w16cid:durableId="147138485">
    <w:abstractNumId w:val="33"/>
  </w:num>
  <w:num w:numId="48" w16cid:durableId="175927540">
    <w:abstractNumId w:val="14"/>
  </w:num>
  <w:num w:numId="49" w16cid:durableId="1905604829">
    <w:abstractNumId w:val="11"/>
  </w:num>
  <w:num w:numId="50" w16cid:durableId="1949773863">
    <w:abstractNumId w:val="75"/>
  </w:num>
  <w:num w:numId="51" w16cid:durableId="759330145">
    <w:abstractNumId w:val="31"/>
  </w:num>
  <w:num w:numId="52" w16cid:durableId="289866032">
    <w:abstractNumId w:val="5"/>
  </w:num>
  <w:num w:numId="53" w16cid:durableId="868224705">
    <w:abstractNumId w:val="57"/>
  </w:num>
  <w:num w:numId="54" w16cid:durableId="1359740995">
    <w:abstractNumId w:val="29"/>
  </w:num>
  <w:num w:numId="55" w16cid:durableId="2030329851">
    <w:abstractNumId w:val="1"/>
  </w:num>
  <w:num w:numId="56" w16cid:durableId="130711542">
    <w:abstractNumId w:val="69"/>
  </w:num>
  <w:num w:numId="57" w16cid:durableId="412706888">
    <w:abstractNumId w:val="7"/>
  </w:num>
  <w:num w:numId="58" w16cid:durableId="1212965074">
    <w:abstractNumId w:val="59"/>
  </w:num>
  <w:num w:numId="59" w16cid:durableId="711417548">
    <w:abstractNumId w:val="12"/>
  </w:num>
  <w:num w:numId="60" w16cid:durableId="1480338953">
    <w:abstractNumId w:val="58"/>
  </w:num>
  <w:num w:numId="61" w16cid:durableId="1023823159">
    <w:abstractNumId w:val="21"/>
  </w:num>
  <w:num w:numId="62" w16cid:durableId="2040813979">
    <w:abstractNumId w:val="20"/>
  </w:num>
  <w:num w:numId="63" w16cid:durableId="385833368">
    <w:abstractNumId w:val="61"/>
  </w:num>
  <w:num w:numId="64" w16cid:durableId="179666606">
    <w:abstractNumId w:val="67"/>
  </w:num>
  <w:num w:numId="65" w16cid:durableId="1658725539">
    <w:abstractNumId w:val="16"/>
  </w:num>
  <w:num w:numId="66" w16cid:durableId="580867403">
    <w:abstractNumId w:val="62"/>
  </w:num>
  <w:num w:numId="67" w16cid:durableId="940188560">
    <w:abstractNumId w:val="51"/>
  </w:num>
  <w:num w:numId="68" w16cid:durableId="2094008223">
    <w:abstractNumId w:val="63"/>
  </w:num>
  <w:num w:numId="69" w16cid:durableId="79103950">
    <w:abstractNumId w:val="32"/>
  </w:num>
  <w:num w:numId="70" w16cid:durableId="1438524871">
    <w:abstractNumId w:val="72"/>
  </w:num>
  <w:num w:numId="71" w16cid:durableId="1926569689">
    <w:abstractNumId w:val="38"/>
  </w:num>
  <w:num w:numId="72" w16cid:durableId="420445866">
    <w:abstractNumId w:val="28"/>
  </w:num>
  <w:num w:numId="73" w16cid:durableId="688608452">
    <w:abstractNumId w:val="52"/>
  </w:num>
  <w:num w:numId="74" w16cid:durableId="443310474">
    <w:abstractNumId w:val="18"/>
  </w:num>
  <w:num w:numId="75" w16cid:durableId="779639783">
    <w:abstractNumId w:val="68"/>
  </w:num>
  <w:num w:numId="76" w16cid:durableId="1435125574">
    <w:abstractNumId w:val="56"/>
  </w:num>
  <w:num w:numId="77" w16cid:durableId="264272086">
    <w:abstractNumId w:val="9"/>
  </w:num>
  <w:num w:numId="78" w16cid:durableId="1244340435">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C9"/>
    <w:rsid w:val="00003AC4"/>
    <w:rsid w:val="00005E10"/>
    <w:rsid w:val="0000638E"/>
    <w:rsid w:val="00016265"/>
    <w:rsid w:val="00035A39"/>
    <w:rsid w:val="0004402C"/>
    <w:rsid w:val="0004415A"/>
    <w:rsid w:val="000468C8"/>
    <w:rsid w:val="00056562"/>
    <w:rsid w:val="000866BC"/>
    <w:rsid w:val="0008758D"/>
    <w:rsid w:val="00090644"/>
    <w:rsid w:val="00093BD2"/>
    <w:rsid w:val="000B440F"/>
    <w:rsid w:val="000D069D"/>
    <w:rsid w:val="000D31DB"/>
    <w:rsid w:val="000D4C33"/>
    <w:rsid w:val="000D5ABD"/>
    <w:rsid w:val="000D73F6"/>
    <w:rsid w:val="000E3736"/>
    <w:rsid w:val="000E64C0"/>
    <w:rsid w:val="000F0007"/>
    <w:rsid w:val="000F740C"/>
    <w:rsid w:val="00100C17"/>
    <w:rsid w:val="0011502F"/>
    <w:rsid w:val="00131B56"/>
    <w:rsid w:val="001363CC"/>
    <w:rsid w:val="00137ED5"/>
    <w:rsid w:val="00142F56"/>
    <w:rsid w:val="00143EDE"/>
    <w:rsid w:val="00145697"/>
    <w:rsid w:val="001679E4"/>
    <w:rsid w:val="001731FD"/>
    <w:rsid w:val="00192411"/>
    <w:rsid w:val="001B18B2"/>
    <w:rsid w:val="001C5E24"/>
    <w:rsid w:val="001C60DC"/>
    <w:rsid w:val="001D59AB"/>
    <w:rsid w:val="001E4257"/>
    <w:rsid w:val="001E468E"/>
    <w:rsid w:val="001F0FC2"/>
    <w:rsid w:val="001F1E15"/>
    <w:rsid w:val="001F76B5"/>
    <w:rsid w:val="00203540"/>
    <w:rsid w:val="00215A28"/>
    <w:rsid w:val="0021663D"/>
    <w:rsid w:val="0023383C"/>
    <w:rsid w:val="00246D69"/>
    <w:rsid w:val="00265B21"/>
    <w:rsid w:val="0027563F"/>
    <w:rsid w:val="00275EA9"/>
    <w:rsid w:val="002821E0"/>
    <w:rsid w:val="002B356F"/>
    <w:rsid w:val="002B57C4"/>
    <w:rsid w:val="002B5B52"/>
    <w:rsid w:val="002C03AC"/>
    <w:rsid w:val="002C10E0"/>
    <w:rsid w:val="002C25D5"/>
    <w:rsid w:val="002C70B9"/>
    <w:rsid w:val="00300231"/>
    <w:rsid w:val="00303ED0"/>
    <w:rsid w:val="0031113A"/>
    <w:rsid w:val="003244F7"/>
    <w:rsid w:val="0032672C"/>
    <w:rsid w:val="00337DE9"/>
    <w:rsid w:val="00350566"/>
    <w:rsid w:val="003510BD"/>
    <w:rsid w:val="00364DD9"/>
    <w:rsid w:val="003665D2"/>
    <w:rsid w:val="00373911"/>
    <w:rsid w:val="003A75A6"/>
    <w:rsid w:val="003C0856"/>
    <w:rsid w:val="003D1EE4"/>
    <w:rsid w:val="003F1312"/>
    <w:rsid w:val="0040353A"/>
    <w:rsid w:val="0040414B"/>
    <w:rsid w:val="00422F09"/>
    <w:rsid w:val="00431DDE"/>
    <w:rsid w:val="0043593A"/>
    <w:rsid w:val="00440A59"/>
    <w:rsid w:val="00442726"/>
    <w:rsid w:val="004551ED"/>
    <w:rsid w:val="004717C5"/>
    <w:rsid w:val="00477792"/>
    <w:rsid w:val="00484C27"/>
    <w:rsid w:val="00487E12"/>
    <w:rsid w:val="0049715D"/>
    <w:rsid w:val="00497530"/>
    <w:rsid w:val="004A456C"/>
    <w:rsid w:val="004C4FEA"/>
    <w:rsid w:val="004E6AFA"/>
    <w:rsid w:val="004F1475"/>
    <w:rsid w:val="004F4B78"/>
    <w:rsid w:val="00504492"/>
    <w:rsid w:val="00506B45"/>
    <w:rsid w:val="005112BC"/>
    <w:rsid w:val="00514C07"/>
    <w:rsid w:val="005162FF"/>
    <w:rsid w:val="00524C7E"/>
    <w:rsid w:val="00525797"/>
    <w:rsid w:val="00526670"/>
    <w:rsid w:val="00532A95"/>
    <w:rsid w:val="005544E6"/>
    <w:rsid w:val="00556333"/>
    <w:rsid w:val="00574E0C"/>
    <w:rsid w:val="005760C1"/>
    <w:rsid w:val="00582DE7"/>
    <w:rsid w:val="00595442"/>
    <w:rsid w:val="005971E7"/>
    <w:rsid w:val="005A0713"/>
    <w:rsid w:val="005A0B80"/>
    <w:rsid w:val="005B040A"/>
    <w:rsid w:val="005B0F11"/>
    <w:rsid w:val="005B2760"/>
    <w:rsid w:val="005C355E"/>
    <w:rsid w:val="005C4E67"/>
    <w:rsid w:val="005C5775"/>
    <w:rsid w:val="005C6C31"/>
    <w:rsid w:val="005D60A6"/>
    <w:rsid w:val="00602587"/>
    <w:rsid w:val="00604745"/>
    <w:rsid w:val="00612104"/>
    <w:rsid w:val="006164BA"/>
    <w:rsid w:val="00620A03"/>
    <w:rsid w:val="006260BE"/>
    <w:rsid w:val="006422E9"/>
    <w:rsid w:val="006433E8"/>
    <w:rsid w:val="006476BE"/>
    <w:rsid w:val="0065690F"/>
    <w:rsid w:val="00667074"/>
    <w:rsid w:val="006703BE"/>
    <w:rsid w:val="00671283"/>
    <w:rsid w:val="006713B4"/>
    <w:rsid w:val="00671ABA"/>
    <w:rsid w:val="00673432"/>
    <w:rsid w:val="00681A51"/>
    <w:rsid w:val="006B7AA1"/>
    <w:rsid w:val="006C0F9B"/>
    <w:rsid w:val="006C233B"/>
    <w:rsid w:val="006C3CF9"/>
    <w:rsid w:val="006C5F39"/>
    <w:rsid w:val="006C788D"/>
    <w:rsid w:val="006D2A26"/>
    <w:rsid w:val="006D51EF"/>
    <w:rsid w:val="006E3879"/>
    <w:rsid w:val="006F1F7B"/>
    <w:rsid w:val="00704002"/>
    <w:rsid w:val="00711FBB"/>
    <w:rsid w:val="00722C02"/>
    <w:rsid w:val="00731249"/>
    <w:rsid w:val="00737ADB"/>
    <w:rsid w:val="0075119E"/>
    <w:rsid w:val="00775565"/>
    <w:rsid w:val="007907FE"/>
    <w:rsid w:val="007A0543"/>
    <w:rsid w:val="007A7861"/>
    <w:rsid w:val="007C025B"/>
    <w:rsid w:val="007C48FC"/>
    <w:rsid w:val="007C4B97"/>
    <w:rsid w:val="007D5FD6"/>
    <w:rsid w:val="007E1816"/>
    <w:rsid w:val="007E6D52"/>
    <w:rsid w:val="007F0A8A"/>
    <w:rsid w:val="00822D3B"/>
    <w:rsid w:val="00830C1C"/>
    <w:rsid w:val="0083345F"/>
    <w:rsid w:val="00836B47"/>
    <w:rsid w:val="00837C67"/>
    <w:rsid w:val="00842923"/>
    <w:rsid w:val="00846EE0"/>
    <w:rsid w:val="00860C58"/>
    <w:rsid w:val="008642A5"/>
    <w:rsid w:val="0086660A"/>
    <w:rsid w:val="00872D46"/>
    <w:rsid w:val="008800DA"/>
    <w:rsid w:val="008801F0"/>
    <w:rsid w:val="0089613D"/>
    <w:rsid w:val="008A032E"/>
    <w:rsid w:val="008A68C6"/>
    <w:rsid w:val="008C24D7"/>
    <w:rsid w:val="008E17BA"/>
    <w:rsid w:val="008E1C5E"/>
    <w:rsid w:val="008E54CC"/>
    <w:rsid w:val="008F0814"/>
    <w:rsid w:val="008F36C1"/>
    <w:rsid w:val="009031BF"/>
    <w:rsid w:val="00907317"/>
    <w:rsid w:val="009176A6"/>
    <w:rsid w:val="00960130"/>
    <w:rsid w:val="00967593"/>
    <w:rsid w:val="009846B8"/>
    <w:rsid w:val="00985185"/>
    <w:rsid w:val="00992F45"/>
    <w:rsid w:val="00994A06"/>
    <w:rsid w:val="00997F66"/>
    <w:rsid w:val="009C673E"/>
    <w:rsid w:val="009D048D"/>
    <w:rsid w:val="009E01D0"/>
    <w:rsid w:val="009E60E5"/>
    <w:rsid w:val="00A04B7F"/>
    <w:rsid w:val="00A10144"/>
    <w:rsid w:val="00A1263A"/>
    <w:rsid w:val="00A246D7"/>
    <w:rsid w:val="00A35EF0"/>
    <w:rsid w:val="00A479AE"/>
    <w:rsid w:val="00A530EE"/>
    <w:rsid w:val="00A56E69"/>
    <w:rsid w:val="00A57679"/>
    <w:rsid w:val="00A57ADB"/>
    <w:rsid w:val="00A86A2F"/>
    <w:rsid w:val="00A9523E"/>
    <w:rsid w:val="00A97C56"/>
    <w:rsid w:val="00AA2B16"/>
    <w:rsid w:val="00AA668A"/>
    <w:rsid w:val="00AC23C4"/>
    <w:rsid w:val="00AD404D"/>
    <w:rsid w:val="00AD75E9"/>
    <w:rsid w:val="00AE756F"/>
    <w:rsid w:val="00AF2035"/>
    <w:rsid w:val="00AF7613"/>
    <w:rsid w:val="00B06334"/>
    <w:rsid w:val="00B32251"/>
    <w:rsid w:val="00B350C7"/>
    <w:rsid w:val="00B376B8"/>
    <w:rsid w:val="00B771E4"/>
    <w:rsid w:val="00B77E83"/>
    <w:rsid w:val="00BA1220"/>
    <w:rsid w:val="00BA25D8"/>
    <w:rsid w:val="00BA4063"/>
    <w:rsid w:val="00BA5C0F"/>
    <w:rsid w:val="00BB3D39"/>
    <w:rsid w:val="00BC3102"/>
    <w:rsid w:val="00BC356A"/>
    <w:rsid w:val="00BC7A8F"/>
    <w:rsid w:val="00BD4DF3"/>
    <w:rsid w:val="00BD7BF7"/>
    <w:rsid w:val="00BE1536"/>
    <w:rsid w:val="00BE5755"/>
    <w:rsid w:val="00BF1887"/>
    <w:rsid w:val="00C20EBE"/>
    <w:rsid w:val="00C24056"/>
    <w:rsid w:val="00C31369"/>
    <w:rsid w:val="00C3521C"/>
    <w:rsid w:val="00C42351"/>
    <w:rsid w:val="00C46CF0"/>
    <w:rsid w:val="00C47521"/>
    <w:rsid w:val="00C72668"/>
    <w:rsid w:val="00C8789B"/>
    <w:rsid w:val="00C90F5E"/>
    <w:rsid w:val="00CA51AC"/>
    <w:rsid w:val="00CA546F"/>
    <w:rsid w:val="00CB6C9D"/>
    <w:rsid w:val="00CC11FE"/>
    <w:rsid w:val="00CC5816"/>
    <w:rsid w:val="00CC6C62"/>
    <w:rsid w:val="00CD3256"/>
    <w:rsid w:val="00CD6EF6"/>
    <w:rsid w:val="00CE7830"/>
    <w:rsid w:val="00CF056F"/>
    <w:rsid w:val="00D15884"/>
    <w:rsid w:val="00D17049"/>
    <w:rsid w:val="00D33BE3"/>
    <w:rsid w:val="00D3524B"/>
    <w:rsid w:val="00D41555"/>
    <w:rsid w:val="00D84A3B"/>
    <w:rsid w:val="00D868BF"/>
    <w:rsid w:val="00D9144A"/>
    <w:rsid w:val="00DB2654"/>
    <w:rsid w:val="00DC050C"/>
    <w:rsid w:val="00DC5775"/>
    <w:rsid w:val="00DD5FBD"/>
    <w:rsid w:val="00DE1269"/>
    <w:rsid w:val="00DE429D"/>
    <w:rsid w:val="00DE5D1E"/>
    <w:rsid w:val="00DF3877"/>
    <w:rsid w:val="00DF5087"/>
    <w:rsid w:val="00E031DC"/>
    <w:rsid w:val="00E07EC4"/>
    <w:rsid w:val="00E10029"/>
    <w:rsid w:val="00E13CFD"/>
    <w:rsid w:val="00E177F1"/>
    <w:rsid w:val="00E21C14"/>
    <w:rsid w:val="00E237BC"/>
    <w:rsid w:val="00E35288"/>
    <w:rsid w:val="00E435FE"/>
    <w:rsid w:val="00E55580"/>
    <w:rsid w:val="00E62BBB"/>
    <w:rsid w:val="00E637C8"/>
    <w:rsid w:val="00E67A36"/>
    <w:rsid w:val="00E7577B"/>
    <w:rsid w:val="00E76E68"/>
    <w:rsid w:val="00E87FDA"/>
    <w:rsid w:val="00E953D0"/>
    <w:rsid w:val="00EA3C51"/>
    <w:rsid w:val="00EB4D94"/>
    <w:rsid w:val="00ED0690"/>
    <w:rsid w:val="00F01E14"/>
    <w:rsid w:val="00F0530C"/>
    <w:rsid w:val="00F11B78"/>
    <w:rsid w:val="00F14AC4"/>
    <w:rsid w:val="00F1745A"/>
    <w:rsid w:val="00F218B0"/>
    <w:rsid w:val="00F34E42"/>
    <w:rsid w:val="00F36EF5"/>
    <w:rsid w:val="00F47625"/>
    <w:rsid w:val="00F50060"/>
    <w:rsid w:val="00F503C9"/>
    <w:rsid w:val="00F556D4"/>
    <w:rsid w:val="00F55B03"/>
    <w:rsid w:val="00F57971"/>
    <w:rsid w:val="00F6415E"/>
    <w:rsid w:val="00F74FB5"/>
    <w:rsid w:val="00F83328"/>
    <w:rsid w:val="00F844E8"/>
    <w:rsid w:val="00F846A8"/>
    <w:rsid w:val="00F94A76"/>
    <w:rsid w:val="00F9654C"/>
    <w:rsid w:val="00F977B1"/>
    <w:rsid w:val="00FA2990"/>
    <w:rsid w:val="00FA6616"/>
    <w:rsid w:val="00FB0C93"/>
    <w:rsid w:val="00FB4CAE"/>
    <w:rsid w:val="00FD71B8"/>
    <w:rsid w:val="00FE0389"/>
    <w:rsid w:val="00FE212C"/>
    <w:rsid w:val="00FE429C"/>
    <w:rsid w:val="00FF67EE"/>
    <w:rsid w:val="00FF7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9A1"/>
  <w15:chartTrackingRefBased/>
  <w15:docId w15:val="{07C1A354-A53D-4206-831A-A77B7FF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C4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E6D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72D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03C9"/>
    <w:pPr>
      <w:spacing w:after="0" w:line="240" w:lineRule="auto"/>
    </w:pPr>
  </w:style>
  <w:style w:type="paragraph" w:styleId="Nagwek">
    <w:name w:val="header"/>
    <w:basedOn w:val="Normalny"/>
    <w:link w:val="NagwekZnak"/>
    <w:uiPriority w:val="99"/>
    <w:unhideWhenUsed/>
    <w:rsid w:val="00F50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9"/>
  </w:style>
  <w:style w:type="paragraph" w:styleId="Stopka">
    <w:name w:val="footer"/>
    <w:basedOn w:val="Normalny"/>
    <w:link w:val="StopkaZnak"/>
    <w:uiPriority w:val="99"/>
    <w:unhideWhenUsed/>
    <w:rsid w:val="00F50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9"/>
  </w:style>
  <w:style w:type="character" w:styleId="Hipercze">
    <w:name w:val="Hyperlink"/>
    <w:basedOn w:val="Domylnaczcionkaakapitu"/>
    <w:uiPriority w:val="99"/>
    <w:unhideWhenUsed/>
    <w:rsid w:val="00F503C9"/>
    <w:rPr>
      <w:color w:val="0563C1" w:themeColor="hyperlink"/>
      <w:u w:val="single"/>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F503C9"/>
    <w:pPr>
      <w:ind w:left="720"/>
      <w:contextualSpacing/>
    </w:pPr>
  </w:style>
  <w:style w:type="character" w:styleId="UyteHipercze">
    <w:name w:val="FollowedHyperlink"/>
    <w:basedOn w:val="Domylnaczcionkaakapitu"/>
    <w:uiPriority w:val="99"/>
    <w:semiHidden/>
    <w:unhideWhenUsed/>
    <w:rsid w:val="0000638E"/>
    <w:rPr>
      <w:color w:val="954F72" w:themeColor="followedHyperlink"/>
      <w:u w:val="single"/>
    </w:rPr>
  </w:style>
  <w:style w:type="character" w:customStyle="1" w:styleId="Nierozpoznanawzmianka1">
    <w:name w:val="Nierozpoznana wzmianka1"/>
    <w:basedOn w:val="Domylnaczcionkaakapitu"/>
    <w:uiPriority w:val="99"/>
    <w:semiHidden/>
    <w:unhideWhenUsed/>
    <w:rsid w:val="00BA4063"/>
    <w:rPr>
      <w:color w:val="605E5C"/>
      <w:shd w:val="clear" w:color="auto" w:fill="E1DFDD"/>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604745"/>
  </w:style>
  <w:style w:type="paragraph" w:customStyle="1" w:styleId="Default">
    <w:name w:val="Default"/>
    <w:rsid w:val="00604745"/>
    <w:pPr>
      <w:autoSpaceDE w:val="0"/>
      <w:autoSpaceDN w:val="0"/>
      <w:adjustRightInd w:val="0"/>
      <w:spacing w:after="0" w:line="240" w:lineRule="auto"/>
    </w:pPr>
    <w:rPr>
      <w:rFonts w:ascii="BFHNGN+Arial,Bold" w:eastAsia="Times New Roman" w:hAnsi="BFHNGN+Arial,Bold" w:cs="BFHNGN+Arial,Bold"/>
      <w:color w:val="000000"/>
      <w:sz w:val="24"/>
      <w:szCs w:val="24"/>
      <w:lang w:eastAsia="pl-PL"/>
    </w:rPr>
  </w:style>
  <w:style w:type="character" w:customStyle="1" w:styleId="Nagwek3Znak">
    <w:name w:val="Nagłówek 3 Znak"/>
    <w:basedOn w:val="Domylnaczcionkaakapitu"/>
    <w:link w:val="Nagwek3"/>
    <w:uiPriority w:val="9"/>
    <w:rsid w:val="00872D46"/>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F218B0"/>
    <w:rPr>
      <w:sz w:val="16"/>
      <w:szCs w:val="16"/>
    </w:rPr>
  </w:style>
  <w:style w:type="paragraph" w:styleId="Tekstkomentarza">
    <w:name w:val="annotation text"/>
    <w:basedOn w:val="Normalny"/>
    <w:link w:val="TekstkomentarzaZnak"/>
    <w:uiPriority w:val="99"/>
    <w:unhideWhenUsed/>
    <w:rsid w:val="00F218B0"/>
    <w:pPr>
      <w:spacing w:line="240" w:lineRule="auto"/>
    </w:pPr>
    <w:rPr>
      <w:sz w:val="20"/>
      <w:szCs w:val="20"/>
    </w:rPr>
  </w:style>
  <w:style w:type="character" w:customStyle="1" w:styleId="TekstkomentarzaZnak">
    <w:name w:val="Tekst komentarza Znak"/>
    <w:basedOn w:val="Domylnaczcionkaakapitu"/>
    <w:link w:val="Tekstkomentarza"/>
    <w:uiPriority w:val="99"/>
    <w:rsid w:val="00F218B0"/>
    <w:rPr>
      <w:sz w:val="20"/>
      <w:szCs w:val="20"/>
    </w:rPr>
  </w:style>
  <w:style w:type="paragraph" w:styleId="Tematkomentarza">
    <w:name w:val="annotation subject"/>
    <w:basedOn w:val="Tekstkomentarza"/>
    <w:next w:val="Tekstkomentarza"/>
    <w:link w:val="TematkomentarzaZnak"/>
    <w:uiPriority w:val="99"/>
    <w:semiHidden/>
    <w:unhideWhenUsed/>
    <w:rsid w:val="00F218B0"/>
    <w:rPr>
      <w:b/>
      <w:bCs/>
    </w:rPr>
  </w:style>
  <w:style w:type="character" w:customStyle="1" w:styleId="TematkomentarzaZnak">
    <w:name w:val="Temat komentarza Znak"/>
    <w:basedOn w:val="TekstkomentarzaZnak"/>
    <w:link w:val="Tematkomentarza"/>
    <w:uiPriority w:val="99"/>
    <w:semiHidden/>
    <w:rsid w:val="00F218B0"/>
    <w:rPr>
      <w:b/>
      <w:bCs/>
      <w:sz w:val="20"/>
      <w:szCs w:val="20"/>
    </w:rPr>
  </w:style>
  <w:style w:type="paragraph" w:styleId="Poprawka">
    <w:name w:val="Revision"/>
    <w:hidden/>
    <w:uiPriority w:val="99"/>
    <w:semiHidden/>
    <w:rsid w:val="00C72668"/>
    <w:pPr>
      <w:spacing w:after="0" w:line="240" w:lineRule="auto"/>
    </w:pPr>
  </w:style>
  <w:style w:type="character" w:customStyle="1" w:styleId="Nagwek2Znak">
    <w:name w:val="Nagłówek 2 Znak"/>
    <w:basedOn w:val="Domylnaczcionkaakapitu"/>
    <w:link w:val="Nagwek2"/>
    <w:uiPriority w:val="9"/>
    <w:semiHidden/>
    <w:rsid w:val="007E6D52"/>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C48F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97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04">
      <w:bodyDiv w:val="1"/>
      <w:marLeft w:val="0"/>
      <w:marRight w:val="0"/>
      <w:marTop w:val="0"/>
      <w:marBottom w:val="0"/>
      <w:divBdr>
        <w:top w:val="none" w:sz="0" w:space="0" w:color="auto"/>
        <w:left w:val="none" w:sz="0" w:space="0" w:color="auto"/>
        <w:bottom w:val="none" w:sz="0" w:space="0" w:color="auto"/>
        <w:right w:val="none" w:sz="0" w:space="0" w:color="auto"/>
      </w:divBdr>
    </w:div>
    <w:div w:id="189804327">
      <w:bodyDiv w:val="1"/>
      <w:marLeft w:val="0"/>
      <w:marRight w:val="0"/>
      <w:marTop w:val="0"/>
      <w:marBottom w:val="0"/>
      <w:divBdr>
        <w:top w:val="none" w:sz="0" w:space="0" w:color="auto"/>
        <w:left w:val="none" w:sz="0" w:space="0" w:color="auto"/>
        <w:bottom w:val="none" w:sz="0" w:space="0" w:color="auto"/>
        <w:right w:val="none" w:sz="0" w:space="0" w:color="auto"/>
      </w:divBdr>
    </w:div>
    <w:div w:id="391464406">
      <w:bodyDiv w:val="1"/>
      <w:marLeft w:val="0"/>
      <w:marRight w:val="0"/>
      <w:marTop w:val="0"/>
      <w:marBottom w:val="0"/>
      <w:divBdr>
        <w:top w:val="none" w:sz="0" w:space="0" w:color="auto"/>
        <w:left w:val="none" w:sz="0" w:space="0" w:color="auto"/>
        <w:bottom w:val="none" w:sz="0" w:space="0" w:color="auto"/>
        <w:right w:val="none" w:sz="0" w:space="0" w:color="auto"/>
      </w:divBdr>
      <w:divsChild>
        <w:div w:id="320043019">
          <w:marLeft w:val="0"/>
          <w:marRight w:val="0"/>
          <w:marTop w:val="0"/>
          <w:marBottom w:val="0"/>
          <w:divBdr>
            <w:top w:val="none" w:sz="0" w:space="0" w:color="auto"/>
            <w:left w:val="none" w:sz="0" w:space="0" w:color="auto"/>
            <w:bottom w:val="none" w:sz="0" w:space="0" w:color="auto"/>
            <w:right w:val="none" w:sz="0" w:space="0" w:color="auto"/>
          </w:divBdr>
          <w:divsChild>
            <w:div w:id="9501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011">
      <w:bodyDiv w:val="1"/>
      <w:marLeft w:val="0"/>
      <w:marRight w:val="0"/>
      <w:marTop w:val="0"/>
      <w:marBottom w:val="0"/>
      <w:divBdr>
        <w:top w:val="none" w:sz="0" w:space="0" w:color="auto"/>
        <w:left w:val="none" w:sz="0" w:space="0" w:color="auto"/>
        <w:bottom w:val="none" w:sz="0" w:space="0" w:color="auto"/>
        <w:right w:val="none" w:sz="0" w:space="0" w:color="auto"/>
      </w:divBdr>
    </w:div>
    <w:div w:id="1023438466">
      <w:bodyDiv w:val="1"/>
      <w:marLeft w:val="0"/>
      <w:marRight w:val="0"/>
      <w:marTop w:val="0"/>
      <w:marBottom w:val="0"/>
      <w:divBdr>
        <w:top w:val="none" w:sz="0" w:space="0" w:color="auto"/>
        <w:left w:val="none" w:sz="0" w:space="0" w:color="auto"/>
        <w:bottom w:val="none" w:sz="0" w:space="0" w:color="auto"/>
        <w:right w:val="none" w:sz="0" w:space="0" w:color="auto"/>
      </w:divBdr>
    </w:div>
    <w:div w:id="1094861111">
      <w:bodyDiv w:val="1"/>
      <w:marLeft w:val="0"/>
      <w:marRight w:val="0"/>
      <w:marTop w:val="0"/>
      <w:marBottom w:val="0"/>
      <w:divBdr>
        <w:top w:val="none" w:sz="0" w:space="0" w:color="auto"/>
        <w:left w:val="none" w:sz="0" w:space="0" w:color="auto"/>
        <w:bottom w:val="none" w:sz="0" w:space="0" w:color="auto"/>
        <w:right w:val="none" w:sz="0" w:space="0" w:color="auto"/>
      </w:divBdr>
    </w:div>
    <w:div w:id="1137914096">
      <w:bodyDiv w:val="1"/>
      <w:marLeft w:val="0"/>
      <w:marRight w:val="0"/>
      <w:marTop w:val="0"/>
      <w:marBottom w:val="0"/>
      <w:divBdr>
        <w:top w:val="none" w:sz="0" w:space="0" w:color="auto"/>
        <w:left w:val="none" w:sz="0" w:space="0" w:color="auto"/>
        <w:bottom w:val="none" w:sz="0" w:space="0" w:color="auto"/>
        <w:right w:val="none" w:sz="0" w:space="0" w:color="auto"/>
      </w:divBdr>
      <w:divsChild>
        <w:div w:id="1060834600">
          <w:marLeft w:val="0"/>
          <w:marRight w:val="0"/>
          <w:marTop w:val="150"/>
          <w:marBottom w:val="168"/>
          <w:divBdr>
            <w:top w:val="none" w:sz="0" w:space="0" w:color="auto"/>
            <w:left w:val="none" w:sz="0" w:space="0" w:color="auto"/>
            <w:bottom w:val="none" w:sz="0" w:space="0" w:color="auto"/>
            <w:right w:val="none" w:sz="0" w:space="0" w:color="auto"/>
          </w:divBdr>
        </w:div>
        <w:div w:id="2085374392">
          <w:marLeft w:val="0"/>
          <w:marRight w:val="0"/>
          <w:marTop w:val="0"/>
          <w:marBottom w:val="0"/>
          <w:divBdr>
            <w:top w:val="none" w:sz="0" w:space="0" w:color="auto"/>
            <w:left w:val="none" w:sz="0" w:space="0" w:color="auto"/>
            <w:bottom w:val="none" w:sz="0" w:space="0" w:color="auto"/>
            <w:right w:val="none" w:sz="0" w:space="0" w:color="auto"/>
          </w:divBdr>
          <w:divsChild>
            <w:div w:id="1296989333">
              <w:marLeft w:val="255"/>
              <w:marRight w:val="0"/>
              <w:marTop w:val="0"/>
              <w:marBottom w:val="0"/>
              <w:divBdr>
                <w:top w:val="none" w:sz="0" w:space="0" w:color="auto"/>
                <w:left w:val="none" w:sz="0" w:space="0" w:color="auto"/>
                <w:bottom w:val="none" w:sz="0" w:space="0" w:color="auto"/>
                <w:right w:val="none" w:sz="0" w:space="0" w:color="auto"/>
              </w:divBdr>
            </w:div>
          </w:divsChild>
        </w:div>
        <w:div w:id="117116387">
          <w:marLeft w:val="0"/>
          <w:marRight w:val="0"/>
          <w:marTop w:val="0"/>
          <w:marBottom w:val="0"/>
          <w:divBdr>
            <w:top w:val="none" w:sz="0" w:space="0" w:color="auto"/>
            <w:left w:val="none" w:sz="0" w:space="0" w:color="auto"/>
            <w:bottom w:val="none" w:sz="0" w:space="0" w:color="auto"/>
            <w:right w:val="none" w:sz="0" w:space="0" w:color="auto"/>
          </w:divBdr>
          <w:divsChild>
            <w:div w:id="8642488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9055414">
      <w:bodyDiv w:val="1"/>
      <w:marLeft w:val="0"/>
      <w:marRight w:val="0"/>
      <w:marTop w:val="0"/>
      <w:marBottom w:val="0"/>
      <w:divBdr>
        <w:top w:val="none" w:sz="0" w:space="0" w:color="auto"/>
        <w:left w:val="none" w:sz="0" w:space="0" w:color="auto"/>
        <w:bottom w:val="none" w:sz="0" w:space="0" w:color="auto"/>
        <w:right w:val="none" w:sz="0" w:space="0" w:color="auto"/>
      </w:divBdr>
    </w:div>
    <w:div w:id="1800881567">
      <w:bodyDiv w:val="1"/>
      <w:marLeft w:val="0"/>
      <w:marRight w:val="0"/>
      <w:marTop w:val="0"/>
      <w:marBottom w:val="0"/>
      <w:divBdr>
        <w:top w:val="none" w:sz="0" w:space="0" w:color="auto"/>
        <w:left w:val="none" w:sz="0" w:space="0" w:color="auto"/>
        <w:bottom w:val="none" w:sz="0" w:space="0" w:color="auto"/>
        <w:right w:val="none" w:sz="0" w:space="0" w:color="auto"/>
      </w:divBdr>
    </w:div>
    <w:div w:id="18328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miniportal.uzp.gov.pl" TargetMode="External"/><Relationship Id="rId18" Type="http://schemas.openxmlformats.org/officeDocument/2006/relationships/hyperlink" Target="mailto:sekretariat@kpm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kpmz.pl" TargetMode="External"/><Relationship Id="rId7" Type="http://schemas.openxmlformats.org/officeDocument/2006/relationships/endnotes" Target="endnotes.xml"/><Relationship Id="rId12" Type="http://schemas.openxmlformats.org/officeDocument/2006/relationships/hyperlink" Target="http://piekoszow.biuletyn.net/?bip=1&amp;cid=1123&amp;bsc=N" TargetMode="External"/><Relationship Id="rId17" Type="http://schemas.openxmlformats.org/officeDocument/2006/relationships/hyperlink" Target="mailto:monika.guz@pieko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mina@piekoszow.pl" TargetMode="External"/><Relationship Id="rId20" Type="http://schemas.openxmlformats.org/officeDocument/2006/relationships/hyperlink" Target="mailto:monika.guz@pieko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nika.guz@piekoszow.pl" TargetMode="External"/><Relationship Id="rId23" Type="http://schemas.openxmlformats.org/officeDocument/2006/relationships/hyperlink" Target="mailto:kancelaria@uodo.gov.pl" TargetMode="External"/><Relationship Id="rId10" Type="http://schemas.openxmlformats.org/officeDocument/2006/relationships/hyperlink" Target="mailto:gmina@piekoszow.pl" TargetMode="External"/><Relationship Id="rId19" Type="http://schemas.openxmlformats.org/officeDocument/2006/relationships/hyperlink" Target="mailto:gmina@piekoszow.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uap.gov.pl/wps/portal" TargetMode="External"/><Relationship Id="rId22" Type="http://schemas.openxmlformats.org/officeDocument/2006/relationships/hyperlink" Target="mailto:inspektor@cbi24.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3456-5AC9-4DAA-89BE-FBAF190A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14907</Words>
  <Characters>89442</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3</cp:revision>
  <dcterms:created xsi:type="dcterms:W3CDTF">2022-08-02T09:24:00Z</dcterms:created>
  <dcterms:modified xsi:type="dcterms:W3CDTF">2022-08-02T09:25:00Z</dcterms:modified>
</cp:coreProperties>
</file>