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72" w:rsidRPr="001A5472" w:rsidRDefault="001A5472" w:rsidP="001A5472">
      <w:pPr>
        <w:spacing w:after="0" w:line="240" w:lineRule="auto"/>
        <w:jc w:val="center"/>
        <w:rPr>
          <w:rFonts w:ascii="Arial" w:eastAsia="Times New Roman" w:hAnsi="Arial" w:cs="Arial"/>
          <w:bCs/>
          <w:spacing w:val="20"/>
          <w:sz w:val="28"/>
          <w:szCs w:val="28"/>
          <w:lang w:eastAsia="pl-PL"/>
        </w:rPr>
      </w:pPr>
      <w:r w:rsidRPr="001A5472">
        <w:rPr>
          <w:rFonts w:ascii="Arial" w:eastAsia="Times New Roman" w:hAnsi="Arial" w:cs="Arial"/>
          <w:sz w:val="20"/>
          <w:szCs w:val="20"/>
          <w:lang w:eastAsia="pl-PL"/>
        </w:rPr>
        <w:t xml:space="preserve"> </w:t>
      </w:r>
      <w:r w:rsidRPr="001A5472">
        <w:rPr>
          <w:rFonts w:ascii="Arial" w:eastAsia="Times New Roman" w:hAnsi="Arial" w:cs="Arial"/>
          <w:bCs/>
          <w:spacing w:val="20"/>
          <w:sz w:val="28"/>
          <w:szCs w:val="28"/>
          <w:lang w:eastAsia="pl-PL"/>
        </w:rPr>
        <w:t>ARPIT SPÓŁDZIELNIA  PRACY</w:t>
      </w:r>
    </w:p>
    <w:p w:rsidR="001A5472" w:rsidRPr="001A5472" w:rsidRDefault="001A5472" w:rsidP="001A5472">
      <w:pPr>
        <w:spacing w:after="0" w:line="240" w:lineRule="auto"/>
        <w:jc w:val="center"/>
        <w:rPr>
          <w:rFonts w:ascii="Arial" w:eastAsia="Times New Roman" w:hAnsi="Arial" w:cs="Arial"/>
          <w:b/>
          <w:spacing w:val="20"/>
          <w:sz w:val="28"/>
          <w:szCs w:val="28"/>
          <w:lang w:eastAsia="pl-PL"/>
        </w:rPr>
      </w:pPr>
      <w:r w:rsidRPr="001A5472">
        <w:rPr>
          <w:rFonts w:ascii="Arial" w:eastAsia="Times New Roman" w:hAnsi="Arial" w:cs="Arial"/>
          <w:bCs/>
          <w:spacing w:val="20"/>
          <w:sz w:val="28"/>
          <w:szCs w:val="28"/>
          <w:lang w:eastAsia="pl-PL"/>
        </w:rPr>
        <w:t>USŁUGOWO- PROJEKTOWA</w:t>
      </w:r>
    </w:p>
    <w:p w:rsidR="001A5472" w:rsidRPr="001A5472" w:rsidRDefault="001A5472" w:rsidP="001A5472">
      <w:pPr>
        <w:spacing w:after="0" w:line="240" w:lineRule="auto"/>
        <w:jc w:val="center"/>
        <w:rPr>
          <w:rFonts w:ascii="Arial" w:eastAsia="Times New Roman" w:hAnsi="Arial" w:cs="Arial"/>
          <w:spacing w:val="20"/>
          <w:sz w:val="24"/>
          <w:szCs w:val="24"/>
          <w:lang w:eastAsia="pl-PL"/>
        </w:rPr>
      </w:pPr>
      <w:r w:rsidRPr="001A5472">
        <w:rPr>
          <w:rFonts w:ascii="Arial" w:eastAsia="Times New Roman" w:hAnsi="Arial" w:cs="Arial"/>
          <w:spacing w:val="20"/>
          <w:sz w:val="24"/>
          <w:szCs w:val="24"/>
          <w:lang w:eastAsia="pl-PL"/>
        </w:rPr>
        <w:t>31-147 KRAKÓW UL. DŁUGA 17</w:t>
      </w:r>
    </w:p>
    <w:p w:rsidR="001A5472" w:rsidRPr="001A5472" w:rsidRDefault="001A5472" w:rsidP="001A5472">
      <w:pPr>
        <w:spacing w:after="0" w:line="240" w:lineRule="auto"/>
        <w:jc w:val="center"/>
        <w:rPr>
          <w:rFonts w:ascii="Times New Roman" w:eastAsia="Times New Roman" w:hAnsi="Times New Roman"/>
          <w:spacing w:val="20"/>
          <w:sz w:val="26"/>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both"/>
        <w:rPr>
          <w:rFonts w:ascii="Arial" w:eastAsia="Times New Roman" w:hAnsi="Arial" w:cs="Arial"/>
          <w:spacing w:val="20"/>
          <w:szCs w:val="24"/>
          <w:lang w:eastAsia="pl-PL"/>
        </w:rPr>
      </w:pPr>
      <w:r w:rsidRPr="001A5472">
        <w:rPr>
          <w:rFonts w:ascii="Arial" w:eastAsia="Times New Roman" w:hAnsi="Arial" w:cs="Arial"/>
          <w:spacing w:val="20"/>
          <w:szCs w:val="24"/>
          <w:lang w:eastAsia="pl-PL"/>
        </w:rPr>
        <w:t>PRZEDMIOT OPRACOWANIA:</w:t>
      </w:r>
    </w:p>
    <w:p w:rsidR="001A5472" w:rsidRPr="001A5472" w:rsidRDefault="001A5472" w:rsidP="001A5472">
      <w:pPr>
        <w:tabs>
          <w:tab w:val="left" w:pos="5790"/>
        </w:tabs>
        <w:spacing w:after="0" w:line="240" w:lineRule="auto"/>
        <w:jc w:val="both"/>
        <w:rPr>
          <w:rFonts w:ascii="Times New Roman" w:eastAsia="Times New Roman" w:hAnsi="Times New Roman"/>
          <w:spacing w:val="20"/>
          <w:szCs w:val="24"/>
          <w:lang w:eastAsia="pl-PL"/>
        </w:rPr>
      </w:pPr>
      <w:r w:rsidRPr="001A5472">
        <w:rPr>
          <w:rFonts w:ascii="Times New Roman" w:eastAsia="Times New Roman" w:hAnsi="Times New Roman"/>
          <w:spacing w:val="20"/>
          <w:szCs w:val="24"/>
          <w:lang w:eastAsia="pl-PL"/>
        </w:rPr>
        <w:tab/>
      </w:r>
    </w:p>
    <w:p w:rsidR="001A5472" w:rsidRPr="001A5472" w:rsidRDefault="001A5472" w:rsidP="001A5472">
      <w:pPr>
        <w:tabs>
          <w:tab w:val="left" w:pos="8640"/>
        </w:tabs>
        <w:spacing w:after="120" w:line="240" w:lineRule="auto"/>
        <w:ind w:left="2340" w:right="611"/>
        <w:rPr>
          <w:rFonts w:ascii="Arial" w:eastAsia="Times New Roman" w:hAnsi="Arial" w:cs="Arial"/>
          <w:b/>
          <w:bCs/>
          <w:sz w:val="28"/>
          <w:szCs w:val="24"/>
          <w:lang w:eastAsia="pl-PL"/>
        </w:rPr>
      </w:pPr>
      <w:r w:rsidRPr="001A5472">
        <w:rPr>
          <w:rFonts w:ascii="Arial" w:eastAsia="Times New Roman" w:hAnsi="Arial" w:cs="Arial"/>
          <w:b/>
          <w:bCs/>
          <w:sz w:val="28"/>
          <w:szCs w:val="24"/>
          <w:lang w:eastAsia="pl-PL"/>
        </w:rPr>
        <w:t>STUDIUM UWARUNKOWAŃ I KIERUNKÓW ZAGOSPODAROWANIA  PRZESTRZENNEGO</w:t>
      </w:r>
    </w:p>
    <w:p w:rsidR="001A5472" w:rsidRPr="001A5472" w:rsidRDefault="001A5472" w:rsidP="001A5472">
      <w:pPr>
        <w:tabs>
          <w:tab w:val="left" w:pos="8460"/>
        </w:tabs>
        <w:spacing w:after="120" w:line="240" w:lineRule="auto"/>
        <w:ind w:left="2340" w:right="251"/>
        <w:rPr>
          <w:rFonts w:ascii="Times New Roman" w:eastAsia="Times New Roman" w:hAnsi="Times New Roman"/>
          <w:b/>
          <w:spacing w:val="20"/>
          <w:sz w:val="28"/>
          <w:szCs w:val="24"/>
          <w:lang w:eastAsia="pl-PL"/>
        </w:rPr>
      </w:pPr>
      <w:r w:rsidRPr="001A5472">
        <w:rPr>
          <w:rFonts w:ascii="Arial" w:eastAsia="Times New Roman" w:hAnsi="Arial" w:cs="Arial"/>
          <w:b/>
          <w:spacing w:val="70"/>
          <w:sz w:val="28"/>
          <w:szCs w:val="28"/>
          <w:lang w:eastAsia="pl-PL"/>
        </w:rPr>
        <w:t>GMINY PIEKOSZÓW</w:t>
      </w:r>
    </w:p>
    <w:p w:rsidR="001A5472" w:rsidRPr="001A5472" w:rsidRDefault="001A5472" w:rsidP="001A5472">
      <w:pPr>
        <w:spacing w:after="0" w:line="240" w:lineRule="auto"/>
        <w:ind w:left="2410"/>
        <w:jc w:val="both"/>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both"/>
        <w:rPr>
          <w:rFonts w:ascii="Arial" w:eastAsia="Times New Roman" w:hAnsi="Arial" w:cs="Arial"/>
          <w:spacing w:val="20"/>
          <w:szCs w:val="24"/>
          <w:lang w:eastAsia="pl-PL"/>
        </w:rPr>
      </w:pPr>
      <w:r w:rsidRPr="001A5472">
        <w:rPr>
          <w:rFonts w:ascii="Arial" w:eastAsia="Times New Roman" w:hAnsi="Arial" w:cs="Arial"/>
          <w:spacing w:val="20"/>
          <w:szCs w:val="24"/>
          <w:lang w:eastAsia="pl-PL"/>
        </w:rPr>
        <w:t>FAZA OPRACOWANIA II:</w:t>
      </w:r>
    </w:p>
    <w:p w:rsidR="001A5472" w:rsidRPr="001A5472" w:rsidRDefault="001A5472" w:rsidP="001A5472">
      <w:pPr>
        <w:spacing w:after="0" w:line="240" w:lineRule="auto"/>
        <w:jc w:val="both"/>
        <w:rPr>
          <w:rFonts w:ascii="Arial" w:eastAsia="Times New Roman" w:hAnsi="Arial" w:cs="Arial"/>
          <w:spacing w:val="20"/>
          <w:szCs w:val="24"/>
          <w:lang w:eastAsia="pl-PL"/>
        </w:rPr>
      </w:pPr>
    </w:p>
    <w:p w:rsidR="001A5472" w:rsidRPr="001A5472" w:rsidRDefault="001A5472" w:rsidP="001A5472">
      <w:pPr>
        <w:keepNext/>
        <w:spacing w:after="0" w:line="360" w:lineRule="auto"/>
        <w:jc w:val="both"/>
        <w:outlineLvl w:val="1"/>
        <w:rPr>
          <w:rFonts w:ascii="Arial" w:eastAsia="Times New Roman" w:hAnsi="Arial" w:cs="Arial"/>
          <w:b/>
          <w:bCs/>
          <w:iCs/>
          <w:sz w:val="28"/>
          <w:szCs w:val="24"/>
          <w:lang w:eastAsia="pl-PL"/>
        </w:rPr>
      </w:pPr>
      <w:bookmarkStart w:id="0" w:name="_Toc185011249"/>
      <w:r w:rsidRPr="001A5472">
        <w:rPr>
          <w:rFonts w:ascii="Arial" w:eastAsia="Times New Roman" w:hAnsi="Arial" w:cs="Arial"/>
          <w:b/>
          <w:bCs/>
          <w:iCs/>
          <w:sz w:val="28"/>
          <w:szCs w:val="24"/>
          <w:lang w:eastAsia="pl-PL"/>
        </w:rPr>
        <w:t>KIERUNKI ROZWOJU</w:t>
      </w:r>
      <w:bookmarkEnd w:id="0"/>
    </w:p>
    <w:p w:rsidR="001A5472" w:rsidRPr="001A5472" w:rsidRDefault="001A5472" w:rsidP="001A5472">
      <w:pPr>
        <w:spacing w:after="0" w:line="240" w:lineRule="auto"/>
        <w:rPr>
          <w:rFonts w:ascii="Arial" w:eastAsia="Times New Roman" w:hAnsi="Arial" w:cs="Arial"/>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Arial" w:eastAsia="Times New Roman" w:hAnsi="Arial" w:cs="Arial"/>
          <w:sz w:val="24"/>
          <w:szCs w:val="24"/>
          <w:lang w:eastAsia="pl-PL"/>
        </w:rPr>
      </w:pPr>
      <w:r w:rsidRPr="001A5472">
        <w:rPr>
          <w:rFonts w:ascii="Arial" w:eastAsia="Times New Roman" w:hAnsi="Arial" w:cs="Arial"/>
          <w:sz w:val="24"/>
          <w:szCs w:val="24"/>
          <w:lang w:eastAsia="pl-PL"/>
        </w:rPr>
        <w:t>GENERALNY PROJEKTANT :      DR HAB. INŻ. ARCH. ELŻBIETA KACZMARSKA</w:t>
      </w:r>
    </w:p>
    <w:p w:rsidR="001A5472" w:rsidRPr="001A5472" w:rsidRDefault="001A5472" w:rsidP="001A5472">
      <w:pPr>
        <w:spacing w:after="0" w:line="240" w:lineRule="auto"/>
        <w:rPr>
          <w:rFonts w:ascii="Arial" w:eastAsia="Times New Roman" w:hAnsi="Arial" w:cs="Arial"/>
          <w:lang w:eastAsia="pl-PL"/>
        </w:rPr>
      </w:pPr>
      <w:r w:rsidRPr="001A5472">
        <w:rPr>
          <w:rFonts w:ascii="Arial" w:eastAsia="Times New Roman" w:hAnsi="Arial" w:cs="Arial"/>
          <w:lang w:eastAsia="pl-PL"/>
        </w:rPr>
        <w:t xml:space="preserve">                                                            UPRAWNIENIA URBANISTYCZNE NR 1391/94</w:t>
      </w:r>
    </w:p>
    <w:p w:rsidR="001A5472" w:rsidRPr="001A5472" w:rsidRDefault="001A5472" w:rsidP="001A5472">
      <w:pPr>
        <w:spacing w:after="0" w:line="240" w:lineRule="auto"/>
        <w:rPr>
          <w:rFonts w:ascii="Arial" w:eastAsia="Times New Roman" w:hAnsi="Arial" w:cs="Arial"/>
          <w:lang w:eastAsia="pl-PL"/>
        </w:rPr>
      </w:pPr>
      <w:r w:rsidRPr="001A5472">
        <w:rPr>
          <w:rFonts w:ascii="Arial" w:eastAsia="Times New Roman" w:hAnsi="Arial" w:cs="Arial"/>
          <w:lang w:eastAsia="pl-PL"/>
        </w:rPr>
        <w:t xml:space="preserve">                                                            OKRĘGOWA IZBA URBANISTÓW NR  KT-091 </w:t>
      </w: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keepNext/>
        <w:overflowPunct w:val="0"/>
        <w:autoSpaceDE w:val="0"/>
        <w:autoSpaceDN w:val="0"/>
        <w:adjustRightInd w:val="0"/>
        <w:spacing w:after="0" w:line="360" w:lineRule="auto"/>
        <w:jc w:val="center"/>
        <w:textAlignment w:val="baseline"/>
        <w:outlineLvl w:val="2"/>
        <w:rPr>
          <w:rFonts w:ascii="Arial" w:eastAsia="Times New Roman" w:hAnsi="Arial" w:cs="Arial"/>
          <w:lang w:eastAsia="pl-PL"/>
        </w:rPr>
      </w:pPr>
      <w:bookmarkStart w:id="1" w:name="_Toc185011250"/>
      <w:r w:rsidRPr="001A5472">
        <w:rPr>
          <w:rFonts w:ascii="Arial" w:eastAsia="Times New Roman" w:hAnsi="Arial" w:cs="Arial"/>
          <w:lang w:eastAsia="pl-PL"/>
        </w:rPr>
        <w:t>KRAKÓW 20</w:t>
      </w:r>
      <w:bookmarkEnd w:id="1"/>
      <w:r w:rsidRPr="001A5472">
        <w:rPr>
          <w:rFonts w:ascii="Arial" w:eastAsia="Times New Roman" w:hAnsi="Arial" w:cs="Arial"/>
          <w:lang w:eastAsia="pl-PL"/>
        </w:rPr>
        <w:t>1</w:t>
      </w:r>
      <w:r w:rsidR="0012199C">
        <w:rPr>
          <w:rFonts w:ascii="Arial" w:eastAsia="Times New Roman" w:hAnsi="Arial" w:cs="Arial"/>
          <w:lang w:eastAsia="pl-PL"/>
        </w:rPr>
        <w:t>7</w:t>
      </w:r>
    </w:p>
    <w:p w:rsidR="001A5472" w:rsidRPr="001A5472" w:rsidRDefault="00F97C50" w:rsidP="001A5472">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5471795</wp:posOffset>
                </wp:positionH>
                <wp:positionV relativeFrom="paragraph">
                  <wp:posOffset>370840</wp:posOffset>
                </wp:positionV>
                <wp:extent cx="914400" cy="914400"/>
                <wp:effectExtent l="0" t="0" r="0" b="0"/>
                <wp:wrapNone/>
                <wp:docPr id="1" name="Prostokąt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430.85pt;margin-top:29.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" fillcolor="white [3212]" stroked="f" strokeweight="2pt"/>
            </w:pict>
          </mc:Fallback>
        </mc:AlternateContent>
      </w:r>
    </w:p>
    <w:p w:rsidR="00247299" w:rsidRDefault="00247299" w:rsidP="00285EE7">
      <w:pPr>
        <w:spacing w:after="0" w:line="360" w:lineRule="auto"/>
        <w:rPr>
          <w:rFonts w:ascii="Arial" w:eastAsia="Times New Roman" w:hAnsi="Arial" w:cs="Arial"/>
          <w:bCs/>
          <w:lang w:eastAsia="pl-PL"/>
        </w:rPr>
      </w:pPr>
    </w:p>
    <w:p w:rsidR="00247299" w:rsidRDefault="00247299" w:rsidP="00285EE7">
      <w:pPr>
        <w:spacing w:after="0" w:line="360" w:lineRule="auto"/>
        <w:rPr>
          <w:rFonts w:ascii="Arial" w:eastAsia="Times New Roman" w:hAnsi="Arial" w:cs="Arial"/>
          <w:bCs/>
          <w:lang w:eastAsia="pl-PL"/>
        </w:rPr>
      </w:pPr>
    </w:p>
    <w:p w:rsidR="004362FE"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ZLECENIODAWCA: Gmina Piekoszów</w:t>
      </w:r>
    </w:p>
    <w:p w:rsidR="00285EE7" w:rsidRPr="00285EE7" w:rsidRDefault="00285EE7" w:rsidP="00285EE7">
      <w:pPr>
        <w:spacing w:after="0" w:line="360" w:lineRule="auto"/>
        <w:rPr>
          <w:rFonts w:ascii="Arial" w:eastAsia="Times New Roman" w:hAnsi="Arial" w:cs="Arial"/>
          <w:bCs/>
          <w:lang w:eastAsia="pl-PL"/>
        </w:rPr>
      </w:pPr>
    </w:p>
    <w:p w:rsidR="004362FE" w:rsidRPr="00285EE7"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WYKONAWCA: „  ARPIT SPÓŁDZIELNIA  PRACY</w:t>
      </w:r>
      <w:r w:rsidR="00285EE7">
        <w:rPr>
          <w:rFonts w:ascii="Arial" w:eastAsia="Times New Roman" w:hAnsi="Arial" w:cs="Arial"/>
          <w:bCs/>
          <w:lang w:eastAsia="pl-PL"/>
        </w:rPr>
        <w:t xml:space="preserve"> </w:t>
      </w:r>
      <w:r w:rsidRPr="00285EE7">
        <w:rPr>
          <w:rFonts w:ascii="Arial" w:eastAsia="Times New Roman" w:hAnsi="Arial" w:cs="Arial"/>
          <w:bCs/>
          <w:lang w:eastAsia="pl-PL"/>
        </w:rPr>
        <w:t>USŁUGOWO- PROJEKTOWA</w:t>
      </w:r>
    </w:p>
    <w:p w:rsidR="004362FE"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31-147 KRAKÓW UL. DŁUGA 17 </w:t>
      </w:r>
    </w:p>
    <w:p w:rsidR="00285EE7" w:rsidRPr="009B3F33" w:rsidRDefault="00285EE7" w:rsidP="00285EE7">
      <w:pPr>
        <w:spacing w:after="0" w:line="360" w:lineRule="auto"/>
        <w:rPr>
          <w:rFonts w:ascii="Arial" w:eastAsia="Times New Roman" w:hAnsi="Arial" w:cs="Arial"/>
          <w:bCs/>
          <w:lang w:eastAsia="pl-PL"/>
        </w:rPr>
      </w:pPr>
      <w:r w:rsidRPr="009B3F33">
        <w:rPr>
          <w:rFonts w:ascii="Arial" w:eastAsia="Times New Roman" w:hAnsi="Arial" w:cs="Arial"/>
          <w:bCs/>
          <w:lang w:eastAsia="pl-PL"/>
        </w:rPr>
        <w:t>arpitbiuro@gmail.com</w:t>
      </w:r>
    </w:p>
    <w:p w:rsidR="00695D82" w:rsidRPr="00285EE7" w:rsidRDefault="00695D82" w:rsidP="00285EE7">
      <w:pPr>
        <w:spacing w:after="0" w:line="360" w:lineRule="auto"/>
        <w:rPr>
          <w:rFonts w:ascii="Arial" w:eastAsia="Times New Roman" w:hAnsi="Arial" w:cs="Arial"/>
          <w:bCs/>
          <w:lang w:eastAsia="pl-PL"/>
        </w:rPr>
      </w:pPr>
    </w:p>
    <w:p w:rsidR="00285EE7" w:rsidRPr="00285EE7" w:rsidRDefault="00285EE7" w:rsidP="00285EE7">
      <w:pPr>
        <w:spacing w:line="360" w:lineRule="auto"/>
        <w:rPr>
          <w:rFonts w:ascii="Arial" w:eastAsia="Times New Roman" w:hAnsi="Arial" w:cs="Arial"/>
          <w:bCs/>
          <w:lang w:eastAsia="pl-PL"/>
        </w:rPr>
      </w:pPr>
      <w:r w:rsidRPr="00285EE7">
        <w:rPr>
          <w:rFonts w:ascii="Arial" w:eastAsia="Times New Roman" w:hAnsi="Arial" w:cs="Arial"/>
          <w:bCs/>
          <w:lang w:eastAsia="pl-PL"/>
        </w:rPr>
        <w:t xml:space="preserve">Zespół projektowy: </w:t>
      </w:r>
    </w:p>
    <w:p w:rsidR="00285EE7" w:rsidRPr="00285EE7" w:rsidRDefault="00285EE7" w:rsidP="00285EE7">
      <w:pPr>
        <w:spacing w:after="0" w:line="360" w:lineRule="auto"/>
        <w:ind w:left="1843" w:hanging="1843"/>
        <w:rPr>
          <w:rFonts w:ascii="Arial" w:eastAsia="Times New Roman" w:hAnsi="Arial" w:cs="Arial"/>
          <w:bCs/>
          <w:lang w:eastAsia="pl-PL"/>
        </w:rPr>
      </w:pPr>
      <w:r>
        <w:rPr>
          <w:rFonts w:ascii="Arial" w:eastAsia="Times New Roman" w:hAnsi="Arial" w:cs="Arial"/>
          <w:bCs/>
          <w:lang w:eastAsia="pl-PL"/>
        </w:rPr>
        <w:t xml:space="preserve">Kierownik zespołu: </w:t>
      </w:r>
      <w:r w:rsidRPr="00285EE7">
        <w:rPr>
          <w:rFonts w:ascii="Arial" w:eastAsia="Times New Roman" w:hAnsi="Arial" w:cs="Arial"/>
          <w:bCs/>
          <w:lang w:eastAsia="pl-PL"/>
        </w:rPr>
        <w:t>Dr hab. inż. arch. Elżbieta Kaczmarska</w:t>
      </w:r>
      <w:r>
        <w:rPr>
          <w:rFonts w:ascii="Arial" w:eastAsia="Times New Roman" w:hAnsi="Arial" w:cs="Arial"/>
          <w:bCs/>
          <w:lang w:eastAsia="pl-PL"/>
        </w:rPr>
        <w:t xml:space="preserve">- </w:t>
      </w:r>
      <w:r w:rsidRPr="00285EE7">
        <w:rPr>
          <w:rFonts w:ascii="Arial" w:eastAsia="Times New Roman" w:hAnsi="Arial" w:cs="Arial"/>
          <w:bCs/>
          <w:lang w:eastAsia="pl-PL"/>
        </w:rPr>
        <w:t xml:space="preserve"> członek OIU w Katowicach nr  KT-091, uprawnienia urbanistyczne NR 1391/94</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Dr inż. arch. Monika Gołąb- Korzeniowska </w:t>
      </w:r>
    </w:p>
    <w:p w:rsidR="00285EE7" w:rsidRPr="00285EE7" w:rsidRDefault="00700925" w:rsidP="00285EE7">
      <w:pPr>
        <w:spacing w:after="0" w:line="360" w:lineRule="auto"/>
        <w:rPr>
          <w:rFonts w:ascii="Arial" w:eastAsia="Times New Roman" w:hAnsi="Arial" w:cs="Arial"/>
          <w:bCs/>
          <w:lang w:eastAsia="pl-PL"/>
        </w:rPr>
      </w:pPr>
      <w:r>
        <w:rPr>
          <w:rFonts w:ascii="Arial" w:eastAsia="Times New Roman" w:hAnsi="Arial" w:cs="Arial"/>
          <w:bCs/>
          <w:lang w:eastAsia="pl-PL"/>
        </w:rPr>
        <w:t>I</w:t>
      </w:r>
      <w:r w:rsidR="00285EE7" w:rsidRPr="00285EE7">
        <w:rPr>
          <w:rFonts w:ascii="Arial" w:eastAsia="Times New Roman" w:hAnsi="Arial" w:cs="Arial"/>
          <w:bCs/>
          <w:lang w:eastAsia="pl-PL"/>
        </w:rPr>
        <w:t>nż. Maria Wrana</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Mgr inż. Wojciech </w:t>
      </w:r>
      <w:proofErr w:type="spellStart"/>
      <w:r w:rsidRPr="00285EE7">
        <w:rPr>
          <w:rFonts w:ascii="Arial" w:eastAsia="Times New Roman" w:hAnsi="Arial" w:cs="Arial"/>
          <w:bCs/>
          <w:lang w:eastAsia="pl-PL"/>
        </w:rPr>
        <w:t>Zygan</w:t>
      </w:r>
      <w:proofErr w:type="spellEnd"/>
    </w:p>
    <w:p w:rsidR="00285EE7" w:rsidRPr="00285EE7" w:rsidRDefault="00285EE7" w:rsidP="00285EE7">
      <w:pPr>
        <w:spacing w:before="240" w:after="0" w:line="360" w:lineRule="auto"/>
        <w:rPr>
          <w:rFonts w:ascii="Arial" w:eastAsia="Times New Roman" w:hAnsi="Arial" w:cs="Arial"/>
          <w:bCs/>
          <w:lang w:eastAsia="pl-PL"/>
        </w:rPr>
      </w:pPr>
      <w:r w:rsidRPr="00285EE7">
        <w:rPr>
          <w:rFonts w:ascii="Arial" w:eastAsia="Times New Roman" w:hAnsi="Arial" w:cs="Arial"/>
          <w:bCs/>
          <w:lang w:eastAsia="pl-PL"/>
        </w:rPr>
        <w:t>współpraca:</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inż. arch. Olga Syrek</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inż. arch. Konrad Kudłacz</w:t>
      </w:r>
    </w:p>
    <w:p w:rsidR="004362FE"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Marcin Duda</w:t>
      </w:r>
    </w:p>
    <w:p w:rsidR="004362FE" w:rsidRPr="00285EE7" w:rsidRDefault="006A4073" w:rsidP="00285EE7">
      <w:pPr>
        <w:spacing w:after="0" w:line="360" w:lineRule="auto"/>
        <w:rPr>
          <w:rFonts w:ascii="Arial" w:eastAsia="Times New Roman" w:hAnsi="Arial" w:cs="Arial"/>
          <w:bCs/>
          <w:lang w:eastAsia="pl-PL"/>
        </w:rPr>
      </w:pPr>
      <w:r>
        <w:rPr>
          <w:rFonts w:ascii="Arial" w:eastAsia="Times New Roman" w:hAnsi="Arial" w:cs="Arial"/>
          <w:bCs/>
          <w:lang w:eastAsia="pl-PL"/>
        </w:rPr>
        <w:t>inż. Mikołaj Korzeniowski</w:t>
      </w:r>
    </w:p>
    <w:p w:rsidR="004362FE" w:rsidRPr="00285EE7" w:rsidRDefault="004362FE" w:rsidP="00285EE7">
      <w:pPr>
        <w:spacing w:after="0" w:line="360" w:lineRule="auto"/>
        <w:rPr>
          <w:rFonts w:ascii="Arial" w:eastAsia="Times New Roman" w:hAnsi="Arial" w:cs="Arial"/>
          <w:bCs/>
          <w:lang w:eastAsia="pl-PL"/>
        </w:rPr>
      </w:pPr>
    </w:p>
    <w:p w:rsidR="004362FE" w:rsidRPr="00285EE7" w:rsidRDefault="004362FE" w:rsidP="001A53AD">
      <w:pPr>
        <w:spacing w:after="0" w:line="240" w:lineRule="auto"/>
        <w:rPr>
          <w:rFonts w:ascii="Arial" w:eastAsia="Times New Roman" w:hAnsi="Arial" w:cs="Arial"/>
          <w:bCs/>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F97C50" w:rsidRPr="00F97C50" w:rsidRDefault="00F97C50" w:rsidP="00F97C50">
      <w:pPr>
        <w:spacing w:after="0"/>
        <w:rPr>
          <w:rFonts w:ascii="Arial" w:hAnsi="Arial" w:cs="Arial"/>
          <w:sz w:val="20"/>
          <w:szCs w:val="20"/>
        </w:rPr>
      </w:pPr>
      <w:r w:rsidRPr="00F97C50">
        <w:rPr>
          <w:rFonts w:ascii="Arial" w:hAnsi="Arial" w:cs="Arial"/>
          <w:sz w:val="20"/>
          <w:szCs w:val="20"/>
        </w:rPr>
        <w:lastRenderedPageBreak/>
        <w:t>SPIS TREŚCI</w:t>
      </w:r>
    </w:p>
    <w:tbl>
      <w:tblPr>
        <w:tblStyle w:val="Tabela-Siatka1"/>
        <w:tblpPr w:leftFromText="141" w:rightFromText="141" w:vertAnchor="page" w:horzAnchor="margin" w:tblpY="2011"/>
        <w:tblW w:w="9768" w:type="dxa"/>
        <w:tblLook w:val="04A0" w:firstRow="1" w:lastRow="0" w:firstColumn="1" w:lastColumn="0" w:noHBand="0" w:noVBand="1"/>
      </w:tblPr>
      <w:tblGrid>
        <w:gridCol w:w="9329"/>
        <w:gridCol w:w="439"/>
      </w:tblGrid>
      <w:tr w:rsidR="00F97C50" w:rsidRPr="00F97C50" w:rsidTr="00F97C50">
        <w:tc>
          <w:tcPr>
            <w:tcW w:w="9329" w:type="dxa"/>
            <w:tcBorders>
              <w:top w:val="nil"/>
              <w:left w:val="nil"/>
              <w:bottom w:val="nil"/>
              <w:right w:val="nil"/>
            </w:tcBorders>
          </w:tcPr>
          <w:p w:rsidR="00F97C50" w:rsidRPr="00F97C50" w:rsidRDefault="00F97C50" w:rsidP="005A4523">
            <w:pPr>
              <w:numPr>
                <w:ilvl w:val="0"/>
                <w:numId w:val="105"/>
              </w:numPr>
              <w:spacing w:after="0" w:line="240" w:lineRule="auto"/>
              <w:ind w:hanging="218"/>
              <w:rPr>
                <w:rFonts w:ascii="Arial" w:hAnsi="Arial" w:cs="Arial"/>
                <w:sz w:val="20"/>
                <w:szCs w:val="20"/>
              </w:rPr>
            </w:pPr>
            <w:r w:rsidRPr="00F97C50">
              <w:rPr>
                <w:rFonts w:ascii="Arial" w:hAnsi="Arial" w:cs="Arial"/>
                <w:bCs/>
                <w:sz w:val="20"/>
                <w:szCs w:val="20"/>
              </w:rPr>
              <w:t>CELE ROZWOJU GMINY ..................................................................................................................</w:t>
            </w:r>
          </w:p>
          <w:p w:rsidR="00F97C50" w:rsidRPr="00F97C50" w:rsidRDefault="00F97C50" w:rsidP="005A4523">
            <w:pPr>
              <w:numPr>
                <w:ilvl w:val="0"/>
                <w:numId w:val="105"/>
              </w:numPr>
              <w:spacing w:after="0" w:line="240" w:lineRule="auto"/>
              <w:ind w:hanging="218"/>
              <w:rPr>
                <w:rFonts w:ascii="Arial" w:hAnsi="Arial" w:cs="Arial"/>
                <w:sz w:val="20"/>
                <w:szCs w:val="20"/>
              </w:rPr>
            </w:pPr>
            <w:r w:rsidRPr="00F97C50">
              <w:rPr>
                <w:rFonts w:ascii="Arial" w:hAnsi="Arial" w:cs="Arial"/>
                <w:sz w:val="20"/>
                <w:szCs w:val="20"/>
              </w:rPr>
              <w:t>OGÓLNE ZASADY KSZTAŁTOWANIA PRZESTRZENNEGO GMINY PIEKOSZÓW …………...…..</w:t>
            </w:r>
          </w:p>
          <w:p w:rsidR="00F97C50" w:rsidRPr="00F97C50" w:rsidRDefault="00F97C50" w:rsidP="00F97C50">
            <w:pPr>
              <w:spacing w:after="0"/>
              <w:ind w:left="284"/>
              <w:jc w:val="both"/>
              <w:rPr>
                <w:rFonts w:ascii="Arial" w:hAnsi="Arial" w:cs="Arial"/>
                <w:sz w:val="20"/>
                <w:szCs w:val="20"/>
              </w:rPr>
            </w:pPr>
            <w:r w:rsidRPr="00F97C50">
              <w:rPr>
                <w:rFonts w:ascii="Arial" w:hAnsi="Arial" w:cs="Arial"/>
                <w:sz w:val="20"/>
                <w:szCs w:val="20"/>
              </w:rPr>
              <w:t xml:space="preserve">2.1.  STREFA KRAJOBRAZOWO- ROLNICZA A .......................................................................... </w:t>
            </w:r>
          </w:p>
          <w:p w:rsidR="00F97C50" w:rsidRPr="00F97C50" w:rsidRDefault="00F97C50" w:rsidP="00F97C50">
            <w:pPr>
              <w:spacing w:after="0"/>
              <w:ind w:left="284"/>
              <w:jc w:val="both"/>
              <w:rPr>
                <w:rFonts w:ascii="Arial" w:hAnsi="Arial" w:cs="Arial"/>
                <w:sz w:val="20"/>
                <w:szCs w:val="20"/>
              </w:rPr>
            </w:pPr>
            <w:r w:rsidRPr="00F97C50">
              <w:rPr>
                <w:rFonts w:ascii="Arial" w:hAnsi="Arial" w:cs="Arial"/>
                <w:sz w:val="20"/>
                <w:szCs w:val="20"/>
              </w:rPr>
              <w:t>2.2.  STREFA KRAJOBRAZOWO- PRZYRODNICZA B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2.3.  STREFA ROLNICZO- OSIEDLEŃCZA C.....................................................................................</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2.4.  STREFA KONCENTRACJI OSADNICTWA I AKTYWIZACJI GOSPODARCZEJ D....................</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2.5.  STREFA KRAJOBRAZOWO- PRZEMYSŁOWA E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2.6.   STREFA PRZEMYSŁOWA F ………..……………........……………………..….…………</w:t>
            </w:r>
            <w:bookmarkStart w:id="2" w:name="_Toc216452280"/>
            <w:r w:rsidRPr="00F97C50">
              <w:rPr>
                <w:rFonts w:ascii="Arial" w:hAnsi="Arial" w:cs="Arial"/>
                <w:sz w:val="20"/>
                <w:szCs w:val="20"/>
              </w:rPr>
              <w:t>……....</w:t>
            </w:r>
            <w:bookmarkEnd w:id="2"/>
            <w:r w:rsidRPr="00F97C50">
              <w:rPr>
                <w:rFonts w:ascii="Arial" w:hAnsi="Arial" w:cs="Arial"/>
                <w:sz w:val="20"/>
                <w:szCs w:val="20"/>
              </w:rPr>
              <w:t>..</w:t>
            </w:r>
          </w:p>
          <w:p w:rsidR="00F97C50" w:rsidRPr="00F97C50" w:rsidRDefault="00F97C50" w:rsidP="00F97C50">
            <w:pPr>
              <w:spacing w:after="0"/>
              <w:ind w:firstLine="142"/>
              <w:rPr>
                <w:rFonts w:ascii="Arial" w:hAnsi="Arial" w:cs="Arial"/>
                <w:bCs/>
                <w:sz w:val="20"/>
                <w:szCs w:val="20"/>
              </w:rPr>
            </w:pPr>
            <w:r w:rsidRPr="00F97C50">
              <w:rPr>
                <w:rFonts w:ascii="Arial" w:hAnsi="Arial" w:cs="Arial"/>
                <w:bCs/>
                <w:sz w:val="20"/>
                <w:szCs w:val="20"/>
              </w:rPr>
              <w:t>3.   KIERUNKI ROZWOJU SPOŁECZNO – GOSPODARCZEGO .........................................................</w:t>
            </w:r>
          </w:p>
          <w:p w:rsidR="00F97C50" w:rsidRPr="00F97C50" w:rsidRDefault="00F97C50" w:rsidP="00F97C50">
            <w:pPr>
              <w:spacing w:after="0"/>
              <w:ind w:firstLine="284"/>
              <w:rPr>
                <w:rFonts w:ascii="Arial" w:hAnsi="Arial" w:cs="Arial"/>
                <w:bCs/>
                <w:sz w:val="20"/>
                <w:szCs w:val="20"/>
              </w:rPr>
            </w:pPr>
            <w:r w:rsidRPr="00F97C50">
              <w:rPr>
                <w:rFonts w:ascii="Arial" w:hAnsi="Arial" w:cs="Arial"/>
                <w:bCs/>
                <w:sz w:val="20"/>
                <w:szCs w:val="20"/>
              </w:rPr>
              <w:t>3.1. PROGNOZA ROZWOJU DEMOGRAFICZNEGO …………………………………………….……</w:t>
            </w:r>
          </w:p>
          <w:p w:rsidR="00F97C50" w:rsidRPr="00F97C50" w:rsidRDefault="00F97C50" w:rsidP="00F97C50">
            <w:pPr>
              <w:tabs>
                <w:tab w:val="left" w:pos="676"/>
              </w:tabs>
              <w:spacing w:after="0"/>
              <w:ind w:firstLine="284"/>
              <w:rPr>
                <w:rFonts w:ascii="Arial" w:hAnsi="Arial" w:cs="Arial"/>
                <w:bCs/>
                <w:sz w:val="20"/>
                <w:szCs w:val="20"/>
              </w:rPr>
            </w:pPr>
            <w:r w:rsidRPr="00F97C50">
              <w:rPr>
                <w:rFonts w:ascii="Arial" w:hAnsi="Arial" w:cs="Arial"/>
                <w:bCs/>
                <w:sz w:val="20"/>
                <w:szCs w:val="20"/>
              </w:rPr>
              <w:t>3.2 .PROGNOZA ROZWOJU SPOŁECZNO – GOSPODARCZEGO ..................................................</w:t>
            </w:r>
          </w:p>
          <w:p w:rsidR="00F97C50" w:rsidRPr="00F97C50" w:rsidRDefault="00F97C50" w:rsidP="00F97C50">
            <w:pPr>
              <w:spacing w:after="0"/>
              <w:ind w:left="567"/>
              <w:rPr>
                <w:rFonts w:ascii="Arial" w:hAnsi="Arial" w:cs="Arial"/>
                <w:bCs/>
                <w:sz w:val="20"/>
                <w:szCs w:val="20"/>
              </w:rPr>
            </w:pPr>
            <w:r w:rsidRPr="00F97C50">
              <w:rPr>
                <w:rFonts w:ascii="Arial" w:hAnsi="Arial" w:cs="Arial"/>
                <w:bCs/>
                <w:sz w:val="20"/>
                <w:szCs w:val="20"/>
              </w:rPr>
              <w:t>3.2 1. Usługi publiczne i komercyjne …………................................................................................</w:t>
            </w:r>
          </w:p>
          <w:p w:rsidR="00F97C50" w:rsidRPr="00F97C50" w:rsidRDefault="00F97C50" w:rsidP="00F97C50">
            <w:pPr>
              <w:spacing w:after="0"/>
              <w:ind w:left="567"/>
              <w:rPr>
                <w:rFonts w:ascii="Arial" w:hAnsi="Arial" w:cs="Arial"/>
                <w:bCs/>
                <w:sz w:val="20"/>
                <w:szCs w:val="20"/>
              </w:rPr>
            </w:pPr>
            <w:r w:rsidRPr="00F97C50">
              <w:rPr>
                <w:rFonts w:ascii="Arial" w:hAnsi="Arial" w:cs="Arial"/>
                <w:bCs/>
                <w:sz w:val="20"/>
                <w:szCs w:val="20"/>
              </w:rPr>
              <w:t>3.2.2. Przemysł oraz mała i średnia przedsiębiorczość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3.3.3. Turystyka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3.4.3. Rolnictwo i przetwórstwo rolne ..............................................................................................</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4.  KIERUNKI I ZASADY ZAGOSPODAROWANIA I UŻYTKOWANIA TERENU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4.1. TERENY ZAINWESTOWANE I WSKAZANE JAKO OBSZARY ROZWOJU</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       PRZESTRZENNEGO /PRZYSZŁEJ DZIAŁALNOSCI INWESTYCYJNEJ....................................</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4.2  TERENY WYŁĄCZONE SPOD ZABUDOWY ...............................................................................</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5. KIERUNKI ROZWOJU INFRASTRUKTURY TECHNICZNEJ I KOMUNIKACJI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5.1.  KIERUNKI ROZWOJU INFRASTRUKTURY TECHNICZNEJ………………………………………</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5.1.1. System zaopatrzenie w wodę………………………………..…………..……………………......</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5.1.2. System odprowadzenie ścieków komunalnych.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5.1.3. System odprowadzenie wód opadowych i napływowych.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5.1.4. System zaopatrzenia w gaz.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5.1.5. Zaopatrzenie w ciepło.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5.1.6. System zasilania elektroenergetycznego……..…….……………………………………………</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5.1.7. Telekomunikacja……..…….………………………………………………………………….….…</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5.1.8. Gospodarka odpadami…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5.2. GŁÓWNE PROBLEMY I CELE POLITYKI KOMUNIKACYJNEJ GMINY …………….…….……..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5.3.  ZASADY PRZEKSZTAŁCEŃ UKŁADU KOMUNIKACYJNEGO……….…………………..…..…...</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5.3.1. Układ drogowo - uliczny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5.3.2. Układ kolejowy.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5.3.3. Transport publiczny.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5.3.4. Drogi piesze i rowerowe.…..…….…………………………………………………….……..……</w:t>
            </w:r>
          </w:p>
          <w:p w:rsidR="00F97C50" w:rsidRPr="00F97C50" w:rsidRDefault="00F97C50" w:rsidP="00F97C50">
            <w:pPr>
              <w:spacing w:after="0"/>
              <w:ind w:firstLine="142"/>
              <w:rPr>
                <w:rFonts w:ascii="Arial" w:hAnsi="Arial" w:cs="Arial"/>
                <w:bCs/>
                <w:sz w:val="20"/>
                <w:szCs w:val="20"/>
              </w:rPr>
            </w:pPr>
            <w:r w:rsidRPr="00F97C50">
              <w:rPr>
                <w:rFonts w:ascii="Arial" w:hAnsi="Arial" w:cs="Arial"/>
                <w:bCs/>
                <w:sz w:val="20"/>
                <w:szCs w:val="20"/>
              </w:rPr>
              <w:t>6. POLITYKA W ZAKRESIE OCHRONY I KSZTAŁTOWANIA ŚRODOWISKA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6.1. Ochrona wód powierzchniowych i podziemnych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6.2. Ochrona powietrza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6.3. Ochrona powierzchni ziemi i gleb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6.4. Ochrona przed hałasem, promieniowaniem niejonizującym i jonizującym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6.5. Ochrona przyrody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6.6.</w:t>
            </w:r>
            <w:r w:rsidRPr="00F97C50">
              <w:rPr>
                <w:rFonts w:ascii="Arial" w:hAnsi="Arial" w:cs="Arial"/>
                <w:sz w:val="20"/>
                <w:szCs w:val="20"/>
              </w:rPr>
              <w:t xml:space="preserve"> </w:t>
            </w:r>
            <w:r w:rsidRPr="00F97C50">
              <w:rPr>
                <w:rFonts w:ascii="Arial" w:hAnsi="Arial" w:cs="Arial"/>
                <w:bCs/>
                <w:sz w:val="20"/>
                <w:szCs w:val="20"/>
              </w:rPr>
              <w:t>Rekultywacja terenów poeksploatacyjnych ……………………………………………………....……</w:t>
            </w:r>
          </w:p>
          <w:p w:rsidR="00F97C50" w:rsidRPr="00F97C50" w:rsidRDefault="00F97C50" w:rsidP="00F97C50">
            <w:pPr>
              <w:tabs>
                <w:tab w:val="left" w:pos="142"/>
              </w:tabs>
              <w:spacing w:after="0"/>
              <w:ind w:firstLine="142"/>
              <w:rPr>
                <w:rFonts w:ascii="Arial" w:hAnsi="Arial" w:cs="Arial"/>
                <w:bCs/>
                <w:sz w:val="20"/>
                <w:szCs w:val="20"/>
              </w:rPr>
            </w:pPr>
            <w:r w:rsidRPr="00F97C50">
              <w:rPr>
                <w:rFonts w:ascii="Arial" w:hAnsi="Arial" w:cs="Arial"/>
                <w:bCs/>
                <w:sz w:val="20"/>
                <w:szCs w:val="20"/>
              </w:rPr>
              <w:t>7. KIERUNKI OCHRONY I KSZTAŁTOWANIA ŚRODOWISKA KULTUROWEGO ..............................</w:t>
            </w:r>
          </w:p>
          <w:p w:rsidR="00F97C50" w:rsidRPr="00F97C50" w:rsidRDefault="00F97C50" w:rsidP="00F97C50">
            <w:pPr>
              <w:tabs>
                <w:tab w:val="left" w:pos="142"/>
              </w:tabs>
              <w:spacing w:after="0"/>
              <w:ind w:firstLine="142"/>
              <w:rPr>
                <w:rFonts w:ascii="Arial" w:hAnsi="Arial" w:cs="Arial"/>
                <w:bCs/>
                <w:sz w:val="20"/>
                <w:szCs w:val="20"/>
              </w:rPr>
            </w:pPr>
            <w:r w:rsidRPr="00F97C50">
              <w:rPr>
                <w:rFonts w:ascii="Arial" w:hAnsi="Arial" w:cs="Arial"/>
                <w:bCs/>
                <w:sz w:val="20"/>
                <w:szCs w:val="20"/>
              </w:rPr>
              <w:t>8. POLITYKA PRZESTRZENNA W ZAKRESIE OBRONY CYWILNEJ……………………………………</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 xml:space="preserve">9. MIEJSCOWE PLANY ZAGOSPODAROWANIA PRZESTRZENNEGO........................................... </w:t>
            </w:r>
          </w:p>
          <w:p w:rsidR="00F97C50" w:rsidRPr="00F97C50" w:rsidRDefault="00F97C50" w:rsidP="00F97C50">
            <w:pPr>
              <w:spacing w:after="0"/>
              <w:rPr>
                <w:rFonts w:ascii="Arial" w:hAnsi="Arial" w:cs="Arial"/>
                <w:sz w:val="20"/>
                <w:szCs w:val="20"/>
              </w:rPr>
            </w:pPr>
            <w:r w:rsidRPr="00F97C50">
              <w:rPr>
                <w:rFonts w:ascii="Arial" w:hAnsi="Arial" w:cs="Arial"/>
                <w:sz w:val="20"/>
                <w:szCs w:val="20"/>
              </w:rPr>
              <w:t>10. INWESTYCJE O ZNACZENIU PONADLOKALNYM I LOKALNYM ..................................................</w:t>
            </w:r>
          </w:p>
          <w:p w:rsidR="00F97C50" w:rsidRPr="00F97C50" w:rsidRDefault="00696E11" w:rsidP="00F97C50">
            <w:pPr>
              <w:spacing w:after="0"/>
              <w:rPr>
                <w:rFonts w:ascii="Arial" w:hAnsi="Arial" w:cs="Arial"/>
                <w:sz w:val="20"/>
                <w:szCs w:val="20"/>
              </w:rPr>
            </w:pPr>
            <w:r>
              <w:rPr>
                <w:rFonts w:ascii="Arial" w:hAnsi="Arial" w:cs="Arial"/>
                <w:sz w:val="20"/>
                <w:szCs w:val="20"/>
              </w:rPr>
              <w:t>11</w:t>
            </w:r>
            <w:r w:rsidR="00F97C50" w:rsidRPr="00F97C50">
              <w:rPr>
                <w:rFonts w:ascii="Arial" w:hAnsi="Arial" w:cs="Arial"/>
                <w:sz w:val="20"/>
                <w:szCs w:val="20"/>
              </w:rPr>
              <w:t>. ZASADY KSZTAŁTOWANIA STRUKTURY PRZESTRZENNEJ</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 W  WYODRĘBNIONYCH STREFACH POLITYKI  </w:t>
            </w:r>
            <w:r w:rsidR="00285861">
              <w:rPr>
                <w:rFonts w:ascii="Arial" w:hAnsi="Arial" w:cs="Arial"/>
                <w:sz w:val="20"/>
                <w:szCs w:val="20"/>
              </w:rPr>
              <w:t>P</w:t>
            </w:r>
            <w:r w:rsidRPr="00F97C50">
              <w:rPr>
                <w:rFonts w:ascii="Arial" w:hAnsi="Arial" w:cs="Arial"/>
                <w:sz w:val="20"/>
                <w:szCs w:val="20"/>
              </w:rPr>
              <w:t>RZESTRZENNEJ…………………....…………..</w:t>
            </w:r>
          </w:p>
          <w:p w:rsidR="00F97C50" w:rsidRPr="00F97C50" w:rsidRDefault="00F97C50" w:rsidP="00F97C50">
            <w:pPr>
              <w:spacing w:after="0"/>
              <w:rPr>
                <w:rFonts w:ascii="Arial" w:hAnsi="Arial" w:cs="Arial"/>
                <w:sz w:val="20"/>
                <w:szCs w:val="20"/>
              </w:rPr>
            </w:pPr>
            <w:r w:rsidRPr="00F97C50">
              <w:rPr>
                <w:rFonts w:ascii="Arial" w:hAnsi="Arial" w:cs="Arial"/>
                <w:sz w:val="20"/>
                <w:szCs w:val="20"/>
              </w:rPr>
              <w:t>12. SYNTEZA USTALEŃ STUDIUM ORAZ UZASADNIENIE PRZYJĘTYCH ROZWIĄZAŃ ...……..……</w:t>
            </w:r>
          </w:p>
          <w:p w:rsidR="00F97C50" w:rsidRPr="00F97C50" w:rsidRDefault="00F97C50" w:rsidP="00F97C50">
            <w:pPr>
              <w:spacing w:after="0"/>
              <w:rPr>
                <w:rFonts w:ascii="Arial" w:hAnsi="Arial" w:cs="Arial"/>
                <w:sz w:val="20"/>
                <w:szCs w:val="20"/>
              </w:rPr>
            </w:pPr>
          </w:p>
        </w:tc>
        <w:tc>
          <w:tcPr>
            <w:tcW w:w="439" w:type="dxa"/>
            <w:tcBorders>
              <w:top w:val="nil"/>
              <w:left w:val="nil"/>
              <w:bottom w:val="nil"/>
              <w:right w:val="nil"/>
            </w:tcBorders>
          </w:tcPr>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11</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w:t>
            </w:r>
            <w:r w:rsidR="0086555E">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w:t>
            </w:r>
            <w:r w:rsidR="0086555E">
              <w:rPr>
                <w:rFonts w:ascii="Arial" w:hAnsi="Arial" w:cs="Arial"/>
                <w:sz w:val="20"/>
                <w:szCs w:val="20"/>
              </w:rPr>
              <w:t>9</w:t>
            </w:r>
          </w:p>
          <w:p w:rsidR="00696E11" w:rsidRPr="00696E11" w:rsidRDefault="0086555E" w:rsidP="00696E11">
            <w:pPr>
              <w:spacing w:after="0"/>
              <w:jc w:val="right"/>
              <w:rPr>
                <w:rFonts w:ascii="Arial" w:hAnsi="Arial" w:cs="Arial"/>
                <w:sz w:val="20"/>
                <w:szCs w:val="20"/>
              </w:rPr>
            </w:pPr>
            <w:r>
              <w:rPr>
                <w:rFonts w:ascii="Arial" w:hAnsi="Arial" w:cs="Arial"/>
                <w:sz w:val="20"/>
                <w:szCs w:val="20"/>
              </w:rPr>
              <w:t>19</w:t>
            </w:r>
          </w:p>
          <w:p w:rsidR="00696E11" w:rsidRPr="00696E11" w:rsidRDefault="0086555E" w:rsidP="00696E11">
            <w:pPr>
              <w:spacing w:after="0"/>
              <w:jc w:val="right"/>
              <w:rPr>
                <w:rFonts w:ascii="Arial" w:hAnsi="Arial" w:cs="Arial"/>
                <w:sz w:val="20"/>
                <w:szCs w:val="20"/>
              </w:rPr>
            </w:pPr>
            <w:r>
              <w:rPr>
                <w:rFonts w:ascii="Arial" w:hAnsi="Arial" w:cs="Arial"/>
                <w:sz w:val="20"/>
                <w:szCs w:val="20"/>
              </w:rPr>
              <w:t>20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86555E">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w:t>
            </w:r>
            <w:r w:rsidR="0012199C">
              <w:rPr>
                <w:rFonts w:ascii="Arial" w:hAnsi="Arial" w:cs="Arial"/>
                <w:sz w:val="20"/>
                <w:szCs w:val="20"/>
              </w:rPr>
              <w:t>7</w:t>
            </w:r>
          </w:p>
          <w:p w:rsidR="00696E11" w:rsidRPr="0086555E" w:rsidRDefault="00696E11" w:rsidP="00696E11">
            <w:pPr>
              <w:spacing w:after="0"/>
              <w:jc w:val="right"/>
              <w:rPr>
                <w:rFonts w:ascii="Arial" w:hAnsi="Arial" w:cs="Arial"/>
                <w:sz w:val="20"/>
                <w:szCs w:val="20"/>
              </w:rPr>
            </w:pPr>
            <w:r w:rsidRPr="0086555E">
              <w:rPr>
                <w:rFonts w:ascii="Arial" w:hAnsi="Arial" w:cs="Arial"/>
                <w:sz w:val="20"/>
                <w:szCs w:val="20"/>
              </w:rPr>
              <w:t>2</w:t>
            </w:r>
            <w:r w:rsidR="0086555E" w:rsidRPr="0086555E">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28</w:t>
            </w:r>
          </w:p>
          <w:p w:rsidR="00696E11" w:rsidRPr="00696E11" w:rsidRDefault="0086555E" w:rsidP="00696E11">
            <w:pPr>
              <w:spacing w:after="0"/>
              <w:jc w:val="right"/>
              <w:rPr>
                <w:rFonts w:ascii="Arial" w:hAnsi="Arial" w:cs="Arial"/>
                <w:sz w:val="20"/>
                <w:szCs w:val="20"/>
              </w:rPr>
            </w:pPr>
            <w:r>
              <w:rPr>
                <w:rFonts w:ascii="Arial" w:hAnsi="Arial" w:cs="Arial"/>
                <w:sz w:val="20"/>
                <w:szCs w:val="20"/>
              </w:rPr>
              <w:t>30</w:t>
            </w:r>
          </w:p>
          <w:p w:rsidR="00696E11" w:rsidRPr="00696E11" w:rsidRDefault="0086555E" w:rsidP="00696E11">
            <w:pPr>
              <w:spacing w:after="0"/>
              <w:jc w:val="right"/>
              <w:rPr>
                <w:rFonts w:ascii="Arial" w:hAnsi="Arial" w:cs="Arial"/>
                <w:sz w:val="20"/>
                <w:szCs w:val="20"/>
              </w:rPr>
            </w:pPr>
            <w:r>
              <w:rPr>
                <w:rFonts w:ascii="Arial" w:hAnsi="Arial" w:cs="Arial"/>
                <w:sz w:val="20"/>
                <w:szCs w:val="20"/>
              </w:rPr>
              <w:t>30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1</w:t>
            </w:r>
          </w:p>
          <w:p w:rsidR="00696E11" w:rsidRPr="00696E11" w:rsidRDefault="0086555E" w:rsidP="00696E11">
            <w:pPr>
              <w:spacing w:after="0"/>
              <w:jc w:val="right"/>
              <w:rPr>
                <w:rFonts w:ascii="Arial" w:hAnsi="Arial" w:cs="Arial"/>
                <w:sz w:val="20"/>
                <w:szCs w:val="20"/>
              </w:rPr>
            </w:pPr>
            <w:r>
              <w:rPr>
                <w:rFonts w:ascii="Arial" w:hAnsi="Arial" w:cs="Arial"/>
                <w:sz w:val="20"/>
                <w:szCs w:val="20"/>
              </w:rPr>
              <w:t>31</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r w:rsidR="0086555E">
              <w:rPr>
                <w:rFonts w:ascii="Arial" w:hAnsi="Arial" w:cs="Arial"/>
                <w:sz w:val="20"/>
                <w:szCs w:val="20"/>
              </w:rPr>
              <w:t>9</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r w:rsidR="0086555E">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r w:rsidR="0086555E">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r w:rsidR="0012199C">
              <w:rPr>
                <w:rFonts w:ascii="Arial" w:hAnsi="Arial" w:cs="Arial"/>
                <w:sz w:val="20"/>
                <w:szCs w:val="20"/>
              </w:rPr>
              <w:t>5</w:t>
            </w:r>
          </w:p>
          <w:p w:rsidR="00696E11" w:rsidRPr="00696E11" w:rsidRDefault="00696E11" w:rsidP="00696E11">
            <w:pPr>
              <w:spacing w:after="0"/>
              <w:jc w:val="right"/>
              <w:rPr>
                <w:rFonts w:ascii="Arial" w:hAnsi="Arial" w:cs="Arial"/>
                <w:sz w:val="20"/>
                <w:szCs w:val="20"/>
              </w:rPr>
            </w:pPr>
          </w:p>
          <w:p w:rsidR="00696E11" w:rsidRPr="00696E11" w:rsidRDefault="0086555E" w:rsidP="00696E11">
            <w:pPr>
              <w:spacing w:after="0"/>
              <w:jc w:val="right"/>
              <w:rPr>
                <w:rFonts w:ascii="Arial" w:hAnsi="Arial" w:cs="Arial"/>
                <w:sz w:val="20"/>
                <w:szCs w:val="20"/>
              </w:rPr>
            </w:pPr>
            <w:r>
              <w:rPr>
                <w:rFonts w:ascii="Arial" w:hAnsi="Arial" w:cs="Arial"/>
                <w:sz w:val="20"/>
                <w:szCs w:val="20"/>
              </w:rPr>
              <w:t>45</w:t>
            </w:r>
          </w:p>
          <w:p w:rsidR="00F97C50" w:rsidRPr="00F97C50" w:rsidRDefault="00696E11" w:rsidP="0086555E">
            <w:pPr>
              <w:spacing w:after="0"/>
              <w:jc w:val="right"/>
              <w:rPr>
                <w:rFonts w:ascii="Arial" w:hAnsi="Arial" w:cs="Arial"/>
                <w:sz w:val="20"/>
                <w:szCs w:val="20"/>
              </w:rPr>
            </w:pPr>
            <w:r w:rsidRPr="00696E11">
              <w:rPr>
                <w:rFonts w:ascii="Arial" w:hAnsi="Arial" w:cs="Arial"/>
                <w:sz w:val="20"/>
                <w:szCs w:val="20"/>
              </w:rPr>
              <w:t>5</w:t>
            </w:r>
            <w:r w:rsidR="0086555E">
              <w:rPr>
                <w:rFonts w:ascii="Arial" w:hAnsi="Arial" w:cs="Arial"/>
                <w:sz w:val="20"/>
                <w:szCs w:val="20"/>
              </w:rPr>
              <w:t>2</w:t>
            </w:r>
          </w:p>
        </w:tc>
      </w:tr>
    </w:tbl>
    <w:p w:rsidR="00F97C50" w:rsidRDefault="00F97C50" w:rsidP="00F97C50">
      <w:pPr>
        <w:spacing w:after="0"/>
      </w:pPr>
    </w:p>
    <w:p w:rsidR="00F97C50" w:rsidRPr="00F97C50" w:rsidRDefault="00F97C50" w:rsidP="00F97C50">
      <w:pPr>
        <w:spacing w:after="0"/>
      </w:pPr>
    </w:p>
    <w:p w:rsidR="00F5357E" w:rsidRPr="00B24B45" w:rsidRDefault="00F5357E" w:rsidP="00B24B45">
      <w:pPr>
        <w:spacing w:line="360" w:lineRule="auto"/>
        <w:rPr>
          <w:rFonts w:ascii="Arial" w:hAnsi="Arial" w:cs="Arial"/>
          <w:b/>
          <w:sz w:val="20"/>
          <w:szCs w:val="20"/>
        </w:rPr>
      </w:pPr>
      <w:r w:rsidRPr="00B24B45">
        <w:rPr>
          <w:rFonts w:ascii="Arial" w:hAnsi="Arial" w:cs="Arial"/>
          <w:b/>
          <w:sz w:val="20"/>
          <w:szCs w:val="20"/>
        </w:rPr>
        <w:t>1.</w:t>
      </w:r>
      <w:r w:rsidRPr="00B24B45">
        <w:rPr>
          <w:rFonts w:ascii="Arial" w:hAnsi="Arial" w:cs="Arial"/>
          <w:b/>
          <w:sz w:val="20"/>
          <w:szCs w:val="20"/>
        </w:rPr>
        <w:tab/>
      </w:r>
      <w:r w:rsidRPr="00C37A71">
        <w:rPr>
          <w:rFonts w:ascii="Arial" w:hAnsi="Arial" w:cs="Arial"/>
          <w:b/>
          <w:sz w:val="20"/>
          <w:szCs w:val="20"/>
        </w:rPr>
        <w:t>CELE ROZWOJU GMINY</w:t>
      </w:r>
    </w:p>
    <w:p w:rsidR="00F5357E" w:rsidRPr="00B24B45" w:rsidRDefault="00F5357E" w:rsidP="00D25ED9">
      <w:pPr>
        <w:spacing w:line="360" w:lineRule="auto"/>
        <w:ind w:firstLine="540"/>
        <w:jc w:val="both"/>
        <w:rPr>
          <w:rFonts w:ascii="Arial" w:hAnsi="Arial" w:cs="Arial"/>
          <w:sz w:val="20"/>
          <w:szCs w:val="20"/>
        </w:rPr>
      </w:pPr>
      <w:r w:rsidRPr="00B24B45">
        <w:rPr>
          <w:rFonts w:ascii="Arial" w:hAnsi="Arial" w:cs="Arial"/>
          <w:sz w:val="20"/>
          <w:szCs w:val="20"/>
        </w:rPr>
        <w:t>Podstawą do określenia kierunków zagospodarowania przestrzennego jest zasada równoważonego rozwoju, jako nadrzędna dla podejmowanych działań przestrzennych. W szczególności dotyczy ona uwzględniania wymogów ochrony środowiska naturalnego, zdrowia i bezpieczeństwa ludzi; ochrony zasobów dziedzictwa kulturowego i obiektów materialnych; walorów krajobrazowych, ładu przestrzennego i architektury.</w:t>
      </w:r>
    </w:p>
    <w:p w:rsidR="00F5357E" w:rsidRPr="00B24B45" w:rsidRDefault="00D35795" w:rsidP="00B24B45">
      <w:pPr>
        <w:spacing w:line="360" w:lineRule="auto"/>
        <w:jc w:val="both"/>
        <w:rPr>
          <w:rFonts w:ascii="Arial" w:hAnsi="Arial" w:cs="Arial"/>
          <w:sz w:val="20"/>
          <w:szCs w:val="20"/>
        </w:rPr>
      </w:pPr>
      <w:r w:rsidRPr="00B24B45">
        <w:rPr>
          <w:rFonts w:ascii="Arial" w:hAnsi="Arial" w:cs="Arial"/>
          <w:sz w:val="20"/>
          <w:szCs w:val="20"/>
        </w:rPr>
        <w:t>W u</w:t>
      </w:r>
      <w:r w:rsidR="00F5357E" w:rsidRPr="00B24B45">
        <w:rPr>
          <w:rFonts w:ascii="Arial" w:hAnsi="Arial" w:cs="Arial"/>
          <w:sz w:val="20"/>
          <w:szCs w:val="20"/>
        </w:rPr>
        <w:t xml:space="preserve">warunkowaniach </w:t>
      </w:r>
      <w:r w:rsidRPr="00B24B45">
        <w:rPr>
          <w:rFonts w:ascii="Arial" w:hAnsi="Arial" w:cs="Arial"/>
          <w:sz w:val="20"/>
          <w:szCs w:val="20"/>
        </w:rPr>
        <w:t>j</w:t>
      </w:r>
      <w:r w:rsidR="00F5357E" w:rsidRPr="00B24B45">
        <w:rPr>
          <w:rFonts w:ascii="Arial" w:hAnsi="Arial" w:cs="Arial"/>
          <w:sz w:val="20"/>
          <w:szCs w:val="20"/>
        </w:rPr>
        <w:t>ako główne cele rozwoju przyjmuje się :</w:t>
      </w:r>
    </w:p>
    <w:p w:rsidR="00F5357E" w:rsidRPr="00B24B45" w:rsidRDefault="00F5357E" w:rsidP="00A31D30">
      <w:pPr>
        <w:spacing w:line="360" w:lineRule="auto"/>
        <w:ind w:left="709"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Rozwój wielofunkcyjny</w:t>
      </w:r>
      <w:r w:rsidR="00D25ED9">
        <w:rPr>
          <w:rFonts w:ascii="Arial" w:hAnsi="Arial" w:cs="Arial"/>
          <w:sz w:val="20"/>
          <w:szCs w:val="20"/>
        </w:rPr>
        <w:t xml:space="preserve">, </w:t>
      </w:r>
      <w:r w:rsidRPr="00B24B45">
        <w:rPr>
          <w:rFonts w:ascii="Arial" w:hAnsi="Arial" w:cs="Arial"/>
          <w:sz w:val="20"/>
          <w:szCs w:val="20"/>
        </w:rPr>
        <w:t>wynikający z: istniejącego przemysłu, rozwijającej się aktywności gospodarczej i mieszkalnictwa, wzrostu atrakcyjności rekreacyjnej (planowany zbiornik retencyjny) oraz terenów rolnych</w:t>
      </w:r>
      <w:r w:rsidR="00D35795" w:rsidRPr="00B24B45">
        <w:rPr>
          <w:rFonts w:ascii="Arial" w:hAnsi="Arial" w:cs="Arial"/>
          <w:sz w:val="20"/>
          <w:szCs w:val="20"/>
        </w:rPr>
        <w:t>,</w:t>
      </w:r>
      <w:r w:rsidRPr="00B24B45">
        <w:rPr>
          <w:rFonts w:ascii="Arial" w:hAnsi="Arial" w:cs="Arial"/>
          <w:sz w:val="20"/>
          <w:szCs w:val="20"/>
        </w:rPr>
        <w:t xml:space="preserve"> </w:t>
      </w:r>
    </w:p>
    <w:p w:rsidR="00F5357E" w:rsidRPr="00B24B45" w:rsidRDefault="00F5357E" w:rsidP="00A31D30">
      <w:pPr>
        <w:spacing w:line="360" w:lineRule="auto"/>
        <w:ind w:left="709"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Ochronę wartości przyrodniczych i stanu środowiska naturalnego</w:t>
      </w:r>
      <w:r w:rsidR="00D35795" w:rsidRPr="00B24B45">
        <w:rPr>
          <w:rFonts w:ascii="Arial" w:hAnsi="Arial" w:cs="Arial"/>
          <w:sz w:val="20"/>
          <w:szCs w:val="20"/>
        </w:rPr>
        <w:t>,</w:t>
      </w:r>
    </w:p>
    <w:p w:rsidR="00F5357E" w:rsidRPr="00B24B45" w:rsidRDefault="00F5357E" w:rsidP="00A31D30">
      <w:pPr>
        <w:spacing w:line="360" w:lineRule="auto"/>
        <w:ind w:left="709"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 xml:space="preserve">Zapewnienie wysokiego poziomu jakości warunków osiedlania się i bytowania na terenie Gminy Piekoszów, </w:t>
      </w:r>
    </w:p>
    <w:p w:rsidR="00F5357E" w:rsidRPr="00B24B45" w:rsidRDefault="00F5357E" w:rsidP="00A31D30">
      <w:pPr>
        <w:spacing w:line="360" w:lineRule="auto"/>
        <w:ind w:left="709"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Podniesienie poziomu aktywności gospodarczej poprzez wspieranie rozwoju małych i średnich przedsiębiorstw</w:t>
      </w:r>
      <w:r w:rsidR="00D35795" w:rsidRPr="00B24B45">
        <w:rPr>
          <w:rFonts w:ascii="Arial" w:hAnsi="Arial" w:cs="Arial"/>
          <w:sz w:val="20"/>
          <w:szCs w:val="20"/>
        </w:rPr>
        <w:t>.</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Ustalenia zawarte w studium zostały opracowane na bazie identyfikacji i analiz uwarunkowań zewnętrznych i wewnętrznych, lokalnych wynikających ze stanu istniejącego (część I opracowania). </w:t>
      </w:r>
    </w:p>
    <w:p w:rsidR="00F5357E" w:rsidRPr="00B24B45" w:rsidRDefault="00F5357E" w:rsidP="00B622F7">
      <w:pPr>
        <w:tabs>
          <w:tab w:val="left" w:pos="426"/>
        </w:tabs>
        <w:spacing w:line="360" w:lineRule="auto"/>
        <w:jc w:val="both"/>
        <w:rPr>
          <w:rFonts w:ascii="Arial" w:hAnsi="Arial" w:cs="Arial"/>
          <w:b/>
          <w:sz w:val="20"/>
          <w:szCs w:val="20"/>
        </w:rPr>
      </w:pPr>
      <w:r w:rsidRPr="00B24B45">
        <w:rPr>
          <w:rFonts w:ascii="Arial" w:hAnsi="Arial" w:cs="Arial"/>
          <w:b/>
          <w:sz w:val="20"/>
          <w:szCs w:val="20"/>
        </w:rPr>
        <w:t>2.</w:t>
      </w:r>
      <w:r w:rsidRPr="00B24B45">
        <w:rPr>
          <w:rFonts w:ascii="Arial" w:hAnsi="Arial" w:cs="Arial"/>
          <w:b/>
          <w:sz w:val="20"/>
          <w:szCs w:val="20"/>
        </w:rPr>
        <w:tab/>
        <w:t>OGÓLNE ZASADY KSZTAŁTOWANIA PRZESTRZENNEGO GMINY PIEKOSZÓW</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Kierunki rozwoju przestrzennego przyjęte w Studium określone zostały w oparciu o potrzeby wynikające z założonych celów</w:t>
      </w:r>
      <w:r w:rsidR="00D25ED9">
        <w:rPr>
          <w:rFonts w:ascii="Arial" w:hAnsi="Arial" w:cs="Arial"/>
          <w:sz w:val="20"/>
          <w:szCs w:val="20"/>
        </w:rPr>
        <w:t xml:space="preserve">, </w:t>
      </w:r>
      <w:r w:rsidRPr="00B24B45">
        <w:rPr>
          <w:rFonts w:ascii="Arial" w:hAnsi="Arial" w:cs="Arial"/>
          <w:sz w:val="20"/>
          <w:szCs w:val="20"/>
        </w:rPr>
        <w:t>uwzględniając uwarunkowania stanu istniejącego</w:t>
      </w:r>
      <w:r w:rsidR="00D25ED9">
        <w:rPr>
          <w:rFonts w:ascii="Arial" w:hAnsi="Arial" w:cs="Arial"/>
          <w:sz w:val="20"/>
          <w:szCs w:val="20"/>
        </w:rPr>
        <w:t>, tj.</w:t>
      </w:r>
      <w:r w:rsidRPr="00B24B45">
        <w:rPr>
          <w:rFonts w:ascii="Arial" w:hAnsi="Arial" w:cs="Arial"/>
          <w:sz w:val="20"/>
          <w:szCs w:val="20"/>
        </w:rPr>
        <w:t>: stan obecnego zagospodarowania i użytkowania terenów, obowiązujące przepisy i politykę przestrzenną kraju i województwa świętokrzyskiego</w:t>
      </w:r>
      <w:r w:rsidR="00D25ED9">
        <w:rPr>
          <w:rFonts w:ascii="Arial" w:hAnsi="Arial" w:cs="Arial"/>
          <w:sz w:val="20"/>
          <w:szCs w:val="20"/>
        </w:rPr>
        <w:t xml:space="preserve"> oraz </w:t>
      </w:r>
      <w:r w:rsidRPr="00B24B45">
        <w:rPr>
          <w:rFonts w:ascii="Arial" w:hAnsi="Arial" w:cs="Arial"/>
          <w:sz w:val="20"/>
          <w:szCs w:val="20"/>
        </w:rPr>
        <w:t>zasoby środowiska przyrodniczego i kulturowego. Stanowi</w:t>
      </w:r>
      <w:r w:rsidR="00D25ED9">
        <w:rPr>
          <w:rFonts w:ascii="Arial" w:hAnsi="Arial" w:cs="Arial"/>
          <w:sz w:val="20"/>
          <w:szCs w:val="20"/>
        </w:rPr>
        <w:t>ą</w:t>
      </w:r>
      <w:r w:rsidRPr="00B24B45">
        <w:rPr>
          <w:rFonts w:ascii="Arial" w:hAnsi="Arial" w:cs="Arial"/>
          <w:sz w:val="20"/>
          <w:szCs w:val="20"/>
        </w:rPr>
        <w:t xml:space="preserve"> kontynuację dotychczasowych kierunków rozwoju gminy dostosowaną do aktualnych potrzeb. W celu uczytelnienia układu przestrzennego proponuje się podział gminy na strefy polityki przestrzennej (strefy funkcjonalne) o określonym charakterze funkcjonalnym i sposobie zagospodarowywania.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Wyodrębnione strefy pokazują ogólne zasady kształtowania przestrzeni gminy. Ich granice mają charakter orientacyjny i mogą być korygowane nie naruszając podstawowych kierunków i zasad gospodarowania przestrzenią. Zasięg stref został określony na rysunku KIERUNKÓW. </w:t>
      </w:r>
    </w:p>
    <w:p w:rsidR="00F5357E" w:rsidRPr="00B24B45" w:rsidRDefault="00F5357E" w:rsidP="00242502">
      <w:pPr>
        <w:spacing w:before="240" w:after="0" w:line="360" w:lineRule="auto"/>
        <w:ind w:firstLine="540"/>
        <w:jc w:val="both"/>
        <w:rPr>
          <w:rFonts w:ascii="Arial" w:hAnsi="Arial" w:cs="Arial"/>
          <w:sz w:val="20"/>
          <w:szCs w:val="20"/>
        </w:rPr>
      </w:pPr>
      <w:r w:rsidRPr="00B24B45">
        <w:rPr>
          <w:rFonts w:ascii="Arial" w:hAnsi="Arial" w:cs="Arial"/>
          <w:sz w:val="20"/>
          <w:szCs w:val="20"/>
        </w:rPr>
        <w:t>Strefy polityki przestrzennej:</w:t>
      </w:r>
    </w:p>
    <w:p w:rsidR="00F5357E" w:rsidRPr="00B24B45" w:rsidRDefault="00F5357E" w:rsidP="005A4523">
      <w:pPr>
        <w:numPr>
          <w:ilvl w:val="0"/>
          <w:numId w:val="37"/>
        </w:numPr>
        <w:spacing w:before="240" w:after="0" w:line="360" w:lineRule="auto"/>
        <w:ind w:left="709" w:hanging="169"/>
        <w:jc w:val="both"/>
        <w:rPr>
          <w:rFonts w:ascii="Arial" w:hAnsi="Arial" w:cs="Arial"/>
          <w:sz w:val="20"/>
          <w:szCs w:val="20"/>
        </w:rPr>
      </w:pPr>
      <w:r w:rsidRPr="00B24B45">
        <w:rPr>
          <w:rFonts w:ascii="Arial" w:hAnsi="Arial" w:cs="Arial"/>
          <w:sz w:val="20"/>
          <w:szCs w:val="20"/>
        </w:rPr>
        <w:t>Strefa krajobrazowo – rolnicza A</w:t>
      </w:r>
      <w:r w:rsidR="00B24E4A">
        <w:rPr>
          <w:rFonts w:ascii="Arial" w:hAnsi="Arial" w:cs="Arial"/>
          <w:sz w:val="20"/>
          <w:szCs w:val="20"/>
        </w:rPr>
        <w:t>;</w:t>
      </w:r>
    </w:p>
    <w:p w:rsidR="00F5357E" w:rsidRPr="00B24B45" w:rsidRDefault="00F5357E" w:rsidP="005A4523">
      <w:pPr>
        <w:numPr>
          <w:ilvl w:val="0"/>
          <w:numId w:val="37"/>
        </w:numPr>
        <w:spacing w:after="0" w:line="360" w:lineRule="auto"/>
        <w:ind w:left="709" w:hanging="169"/>
        <w:jc w:val="both"/>
        <w:rPr>
          <w:rFonts w:ascii="Arial" w:hAnsi="Arial" w:cs="Arial"/>
          <w:sz w:val="20"/>
          <w:szCs w:val="20"/>
        </w:rPr>
      </w:pPr>
      <w:r w:rsidRPr="00B24B45">
        <w:rPr>
          <w:rFonts w:ascii="Arial" w:hAnsi="Arial" w:cs="Arial"/>
          <w:sz w:val="20"/>
          <w:szCs w:val="20"/>
        </w:rPr>
        <w:t>Strefa krajobrazowo – przyrodnicza B1, B2</w:t>
      </w:r>
      <w:r w:rsidR="00B24E4A">
        <w:rPr>
          <w:rFonts w:ascii="Arial" w:hAnsi="Arial" w:cs="Arial"/>
          <w:sz w:val="20"/>
          <w:szCs w:val="20"/>
        </w:rPr>
        <w:t>;</w:t>
      </w:r>
    </w:p>
    <w:p w:rsidR="00F5357E" w:rsidRPr="00B24B45" w:rsidRDefault="00F5357E" w:rsidP="005A4523">
      <w:pPr>
        <w:numPr>
          <w:ilvl w:val="0"/>
          <w:numId w:val="36"/>
        </w:numPr>
        <w:spacing w:after="0" w:line="360" w:lineRule="auto"/>
        <w:ind w:left="709" w:hanging="169"/>
        <w:jc w:val="both"/>
        <w:rPr>
          <w:rFonts w:ascii="Arial" w:hAnsi="Arial" w:cs="Arial"/>
          <w:sz w:val="20"/>
          <w:szCs w:val="20"/>
        </w:rPr>
      </w:pPr>
      <w:r w:rsidRPr="00B24B45">
        <w:rPr>
          <w:rFonts w:ascii="Arial" w:hAnsi="Arial" w:cs="Arial"/>
          <w:sz w:val="20"/>
          <w:szCs w:val="20"/>
        </w:rPr>
        <w:lastRenderedPageBreak/>
        <w:t>Strefa rolniczo- osiedleńcza C1, C2</w:t>
      </w:r>
      <w:r w:rsidR="00B24E4A">
        <w:rPr>
          <w:rFonts w:ascii="Arial" w:hAnsi="Arial" w:cs="Arial"/>
          <w:sz w:val="20"/>
          <w:szCs w:val="20"/>
        </w:rPr>
        <w:t>;</w:t>
      </w:r>
    </w:p>
    <w:p w:rsidR="00F5357E" w:rsidRPr="00B24B45" w:rsidRDefault="00F5357E" w:rsidP="005A4523">
      <w:pPr>
        <w:numPr>
          <w:ilvl w:val="0"/>
          <w:numId w:val="36"/>
        </w:numPr>
        <w:spacing w:after="0" w:line="360" w:lineRule="auto"/>
        <w:ind w:left="709" w:hanging="169"/>
        <w:jc w:val="both"/>
        <w:rPr>
          <w:rFonts w:ascii="Arial" w:hAnsi="Arial" w:cs="Arial"/>
          <w:sz w:val="20"/>
          <w:szCs w:val="20"/>
        </w:rPr>
      </w:pPr>
      <w:r w:rsidRPr="00B24B45">
        <w:rPr>
          <w:rFonts w:ascii="Arial" w:hAnsi="Arial" w:cs="Arial"/>
          <w:sz w:val="20"/>
          <w:szCs w:val="20"/>
        </w:rPr>
        <w:t>Strefa koncentracji osadnictwa i aktywizacji gospodarczej D1, D2</w:t>
      </w:r>
      <w:r w:rsidR="00B24E4A">
        <w:rPr>
          <w:rFonts w:ascii="Arial" w:hAnsi="Arial" w:cs="Arial"/>
          <w:sz w:val="20"/>
          <w:szCs w:val="20"/>
        </w:rPr>
        <w:t>;</w:t>
      </w:r>
    </w:p>
    <w:p w:rsidR="005E73BF" w:rsidRPr="005E73BF" w:rsidRDefault="00F5357E" w:rsidP="005A4523">
      <w:pPr>
        <w:numPr>
          <w:ilvl w:val="0"/>
          <w:numId w:val="36"/>
        </w:numPr>
        <w:spacing w:after="0" w:line="360" w:lineRule="auto"/>
        <w:ind w:hanging="169"/>
        <w:jc w:val="both"/>
      </w:pPr>
      <w:r w:rsidRPr="005E73BF">
        <w:rPr>
          <w:rFonts w:ascii="Arial" w:hAnsi="Arial" w:cs="Arial"/>
          <w:sz w:val="20"/>
          <w:szCs w:val="20"/>
        </w:rPr>
        <w:t>Strefa krajobrazowo- przemysłowa E</w:t>
      </w:r>
      <w:r w:rsidR="00B24E4A" w:rsidRPr="005E73BF">
        <w:rPr>
          <w:rFonts w:ascii="Arial" w:hAnsi="Arial" w:cs="Arial"/>
          <w:sz w:val="20"/>
          <w:szCs w:val="20"/>
        </w:rPr>
        <w:t>;</w:t>
      </w:r>
      <w:r w:rsidRPr="005E73BF">
        <w:rPr>
          <w:rFonts w:ascii="Arial" w:hAnsi="Arial" w:cs="Arial"/>
          <w:sz w:val="20"/>
          <w:szCs w:val="20"/>
        </w:rPr>
        <w:t xml:space="preserve"> </w:t>
      </w:r>
    </w:p>
    <w:p w:rsidR="00F5357E" w:rsidRDefault="00F5357E" w:rsidP="005A4523">
      <w:pPr>
        <w:numPr>
          <w:ilvl w:val="0"/>
          <w:numId w:val="36"/>
        </w:numPr>
        <w:spacing w:after="0" w:line="360" w:lineRule="auto"/>
        <w:ind w:hanging="169"/>
        <w:jc w:val="both"/>
      </w:pPr>
      <w:r>
        <w:t>Strefa przemysłowa F</w:t>
      </w:r>
      <w:r w:rsidR="00B24E4A">
        <w:t>.</w:t>
      </w:r>
    </w:p>
    <w:p w:rsidR="00F5357E" w:rsidRPr="00B24B45" w:rsidRDefault="00F5357E" w:rsidP="00242502">
      <w:pPr>
        <w:spacing w:before="240" w:line="360" w:lineRule="auto"/>
        <w:jc w:val="both"/>
        <w:rPr>
          <w:rFonts w:ascii="Arial" w:hAnsi="Arial" w:cs="Arial"/>
          <w:b/>
          <w:sz w:val="20"/>
          <w:szCs w:val="20"/>
        </w:rPr>
      </w:pPr>
      <w:r w:rsidRPr="00B24B45">
        <w:rPr>
          <w:rFonts w:ascii="Arial" w:hAnsi="Arial" w:cs="Arial"/>
          <w:b/>
          <w:sz w:val="20"/>
          <w:szCs w:val="20"/>
        </w:rPr>
        <w:t xml:space="preserve">2.1 STREFA KRAJOBRAZOWO – ROLNICZA A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Strefa krajobrazowo – rolnicza A obejmuje zachodnią część gminy z doliną rzeki Łososiny (Wiernej Rzeki) dopływu Czarne Stoki i fragmentów doliny Hutki. (sołectwa i fragmenty sołectw: Łosienek, Łosień, </w:t>
      </w:r>
      <w:proofErr w:type="spellStart"/>
      <w:r w:rsidRPr="00B24B45">
        <w:rPr>
          <w:rFonts w:ascii="Arial" w:hAnsi="Arial" w:cs="Arial"/>
          <w:sz w:val="20"/>
          <w:szCs w:val="20"/>
        </w:rPr>
        <w:t>Jeżynów</w:t>
      </w:r>
      <w:proofErr w:type="spellEnd"/>
      <w:r w:rsidRPr="00B24B45">
        <w:rPr>
          <w:rFonts w:ascii="Arial" w:hAnsi="Arial" w:cs="Arial"/>
          <w:sz w:val="20"/>
          <w:szCs w:val="20"/>
        </w:rPr>
        <w:t>, Lesica, Łubno</w:t>
      </w:r>
      <w:r w:rsidR="00B622F7">
        <w:rPr>
          <w:rFonts w:ascii="Arial" w:hAnsi="Arial" w:cs="Arial"/>
          <w:sz w:val="20"/>
          <w:szCs w:val="20"/>
        </w:rPr>
        <w:t>)</w:t>
      </w:r>
      <w:r w:rsidR="00B24E4A">
        <w:rPr>
          <w:rFonts w:ascii="Arial" w:hAnsi="Arial" w:cs="Arial"/>
          <w:sz w:val="20"/>
          <w:szCs w:val="20"/>
        </w:rPr>
        <w:t>.</w:t>
      </w:r>
      <w:r w:rsidRPr="00B24B45">
        <w:rPr>
          <w:rFonts w:ascii="Arial" w:hAnsi="Arial" w:cs="Arial"/>
          <w:sz w:val="20"/>
          <w:szCs w:val="20"/>
        </w:rPr>
        <w:t xml:space="preserve"> Tereny o niewielkim zagęszczeniu zabudowy o rozległych otwartych krajobrazach łąk oraz o stosunkowo dużym, jak na gminę Piekoszów</w:t>
      </w:r>
      <w:r w:rsidR="00B24E4A">
        <w:rPr>
          <w:rFonts w:ascii="Arial" w:hAnsi="Arial" w:cs="Arial"/>
          <w:sz w:val="20"/>
          <w:szCs w:val="20"/>
        </w:rPr>
        <w:t>,</w:t>
      </w:r>
      <w:r w:rsidRPr="00B24B45">
        <w:rPr>
          <w:rFonts w:ascii="Arial" w:hAnsi="Arial" w:cs="Arial"/>
          <w:sz w:val="20"/>
          <w:szCs w:val="20"/>
        </w:rPr>
        <w:t xml:space="preserve"> udział</w:t>
      </w:r>
      <w:r w:rsidR="00B622F7">
        <w:rPr>
          <w:rFonts w:ascii="Arial" w:hAnsi="Arial" w:cs="Arial"/>
          <w:sz w:val="20"/>
          <w:szCs w:val="20"/>
        </w:rPr>
        <w:t>em</w:t>
      </w:r>
      <w:r w:rsidRPr="00B24B45">
        <w:rPr>
          <w:rFonts w:ascii="Arial" w:hAnsi="Arial" w:cs="Arial"/>
          <w:sz w:val="20"/>
          <w:szCs w:val="20"/>
        </w:rPr>
        <w:t xml:space="preserve"> lasów. </w:t>
      </w:r>
      <w:r w:rsidR="00B24E4A">
        <w:rPr>
          <w:rFonts w:ascii="Arial" w:hAnsi="Arial" w:cs="Arial"/>
          <w:sz w:val="20"/>
          <w:szCs w:val="20"/>
        </w:rPr>
        <w:br/>
      </w:r>
      <w:r w:rsidRPr="00B24B45">
        <w:rPr>
          <w:rFonts w:ascii="Arial" w:hAnsi="Arial" w:cs="Arial"/>
          <w:sz w:val="20"/>
          <w:szCs w:val="20"/>
        </w:rPr>
        <w:t>W północno-zachodniej jej części, na granicy z gminą Łopuszno i Strawczyn projektowany jest zbiornik retencyjny na Wiernej Rzece</w:t>
      </w:r>
      <w:r w:rsidR="00B622F7">
        <w:rPr>
          <w:rFonts w:ascii="Arial" w:hAnsi="Arial" w:cs="Arial"/>
          <w:sz w:val="20"/>
          <w:szCs w:val="20"/>
        </w:rPr>
        <w:t>.</w:t>
      </w:r>
    </w:p>
    <w:p w:rsidR="00F5357E" w:rsidRPr="00B24B45" w:rsidRDefault="00F5357E" w:rsidP="008540F7">
      <w:pPr>
        <w:spacing w:line="360" w:lineRule="auto"/>
        <w:jc w:val="both"/>
        <w:rPr>
          <w:rFonts w:ascii="Arial" w:hAnsi="Arial" w:cs="Arial"/>
          <w:sz w:val="20"/>
          <w:szCs w:val="20"/>
        </w:rPr>
      </w:pPr>
      <w:r w:rsidRPr="00B24B45">
        <w:rPr>
          <w:rFonts w:ascii="Arial" w:hAnsi="Arial" w:cs="Arial"/>
          <w:sz w:val="20"/>
          <w:szCs w:val="20"/>
        </w:rPr>
        <w:t>Podstawowe preferowane działania w tej strefie:</w:t>
      </w:r>
    </w:p>
    <w:p w:rsidR="00F5357E" w:rsidRPr="00B24B45" w:rsidRDefault="00B622F7" w:rsidP="005A4523">
      <w:pPr>
        <w:numPr>
          <w:ilvl w:val="0"/>
          <w:numId w:val="39"/>
        </w:numPr>
        <w:tabs>
          <w:tab w:val="clear" w:pos="862"/>
          <w:tab w:val="num" w:pos="-5580"/>
        </w:tabs>
        <w:spacing w:line="360" w:lineRule="auto"/>
        <w:ind w:left="720" w:hanging="180"/>
        <w:jc w:val="both"/>
        <w:rPr>
          <w:rFonts w:ascii="Arial" w:hAnsi="Arial" w:cs="Arial"/>
          <w:sz w:val="20"/>
          <w:szCs w:val="20"/>
        </w:rPr>
      </w:pPr>
      <w:r>
        <w:rPr>
          <w:rFonts w:ascii="Arial" w:hAnsi="Arial" w:cs="Arial"/>
          <w:sz w:val="20"/>
          <w:szCs w:val="20"/>
        </w:rPr>
        <w:t>u</w:t>
      </w:r>
      <w:r w:rsidR="00F5357E" w:rsidRPr="00B24B45">
        <w:rPr>
          <w:rFonts w:ascii="Arial" w:hAnsi="Arial" w:cs="Arial"/>
          <w:sz w:val="20"/>
          <w:szCs w:val="20"/>
        </w:rPr>
        <w:t>trzymanie charakteru krajobrazu otwartego</w:t>
      </w:r>
      <w:r w:rsidR="00B24E4A">
        <w:rPr>
          <w:rFonts w:ascii="Arial" w:hAnsi="Arial" w:cs="Arial"/>
          <w:sz w:val="20"/>
          <w:szCs w:val="20"/>
        </w:rPr>
        <w:t>;</w:t>
      </w:r>
    </w:p>
    <w:p w:rsidR="00F5357E" w:rsidRPr="00B24B45" w:rsidRDefault="00F5357E" w:rsidP="005A4523">
      <w:pPr>
        <w:numPr>
          <w:ilvl w:val="0"/>
          <w:numId w:val="39"/>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w ramach istniejącej zabudowy oraz powstającej nowej -wspieranie przekształceń w kierunku gospodarstw agroturystycznych oraz budowy gospodarstw agroturystycznych i obiektów turystycznych</w:t>
      </w:r>
      <w:r w:rsidR="00B24E4A">
        <w:rPr>
          <w:rFonts w:ascii="Arial" w:hAnsi="Arial" w:cs="Arial"/>
          <w:sz w:val="20"/>
          <w:szCs w:val="20"/>
        </w:rPr>
        <w:t>;</w:t>
      </w:r>
    </w:p>
    <w:p w:rsidR="00F5357E" w:rsidRPr="00B24B45" w:rsidRDefault="00F5357E" w:rsidP="005A4523">
      <w:pPr>
        <w:numPr>
          <w:ilvl w:val="0"/>
          <w:numId w:val="39"/>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bazy usługowej niezbędnej do funkcjonowania terenów rekreacyjnych: m in. terenów, urządzeń i obiektów sportowych, miejsc noclegowych i gastronomii</w:t>
      </w:r>
      <w:r w:rsidR="00B24E4A">
        <w:rPr>
          <w:rFonts w:ascii="Arial" w:hAnsi="Arial" w:cs="Arial"/>
          <w:sz w:val="20"/>
          <w:szCs w:val="20"/>
        </w:rPr>
        <w:t>;</w:t>
      </w:r>
    </w:p>
    <w:p w:rsidR="00F5357E" w:rsidRPr="00B24B45" w:rsidRDefault="00F5357E" w:rsidP="005A4523">
      <w:pPr>
        <w:numPr>
          <w:ilvl w:val="0"/>
          <w:numId w:val="39"/>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rozwój powyższych funkcji, zwłaszcza obiekty kubaturowe, te nie mogą zagrażać walorom widokowym i przyrodniczym dolin rzecznych</w:t>
      </w:r>
      <w:r w:rsidR="00B24E4A">
        <w:rPr>
          <w:rFonts w:ascii="Arial" w:hAnsi="Arial" w:cs="Arial"/>
          <w:sz w:val="20"/>
          <w:szCs w:val="20"/>
        </w:rPr>
        <w:t>;</w:t>
      </w:r>
    </w:p>
    <w:p w:rsidR="00F5357E" w:rsidRPr="00B24B45" w:rsidRDefault="00F5357E" w:rsidP="005A4523">
      <w:pPr>
        <w:numPr>
          <w:ilvl w:val="0"/>
          <w:numId w:val="39"/>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dolesienia</w:t>
      </w:r>
      <w:r w:rsidR="00B24E4A">
        <w:rPr>
          <w:rFonts w:ascii="Arial" w:hAnsi="Arial" w:cs="Arial"/>
          <w:sz w:val="20"/>
          <w:szCs w:val="20"/>
        </w:rPr>
        <w:t>;</w:t>
      </w:r>
    </w:p>
    <w:p w:rsidR="00F5357E" w:rsidRPr="00B24B45" w:rsidRDefault="00F5357E" w:rsidP="005A4523">
      <w:pPr>
        <w:numPr>
          <w:ilvl w:val="0"/>
          <w:numId w:val="39"/>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tras rowerowych i pieszych</w:t>
      </w:r>
      <w:r w:rsidR="00D35795" w:rsidRPr="00B24B45">
        <w:rPr>
          <w:rFonts w:ascii="Arial" w:hAnsi="Arial" w:cs="Arial"/>
          <w:sz w:val="20"/>
          <w:szCs w:val="20"/>
        </w:rPr>
        <w:t>.</w:t>
      </w:r>
    </w:p>
    <w:p w:rsidR="00F5357E" w:rsidRPr="00B24B45" w:rsidRDefault="00F5357E" w:rsidP="008540F7">
      <w:pPr>
        <w:spacing w:line="360" w:lineRule="auto"/>
        <w:jc w:val="both"/>
        <w:rPr>
          <w:rFonts w:ascii="Arial" w:hAnsi="Arial" w:cs="Arial"/>
          <w:b/>
          <w:sz w:val="20"/>
          <w:szCs w:val="20"/>
        </w:rPr>
      </w:pPr>
      <w:r w:rsidRPr="00B24B45">
        <w:rPr>
          <w:rFonts w:ascii="Arial" w:hAnsi="Arial" w:cs="Arial"/>
          <w:b/>
          <w:sz w:val="20"/>
          <w:szCs w:val="20"/>
        </w:rPr>
        <w:t>2.2 STREFA KRAJOBRAZOWO – PRZYRODNICZA  B</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Strefa ta obejmuje dwa obszary: B1, B2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Obszar B1 stanowi</w:t>
      </w:r>
      <w:r w:rsidR="00B24E4A">
        <w:rPr>
          <w:rFonts w:ascii="Arial" w:hAnsi="Arial" w:cs="Arial"/>
          <w:sz w:val="20"/>
          <w:szCs w:val="20"/>
        </w:rPr>
        <w:t>ący</w:t>
      </w:r>
      <w:r w:rsidRPr="00B24B45">
        <w:rPr>
          <w:rFonts w:ascii="Arial" w:hAnsi="Arial" w:cs="Arial"/>
          <w:sz w:val="20"/>
          <w:szCs w:val="20"/>
        </w:rPr>
        <w:t xml:space="preserve"> południowo- zachodnią część gminy (sołectwa: Zajączków, Wesoła) położony </w:t>
      </w:r>
      <w:r w:rsidR="00B24E4A">
        <w:rPr>
          <w:rFonts w:ascii="Arial" w:hAnsi="Arial" w:cs="Arial"/>
          <w:sz w:val="20"/>
          <w:szCs w:val="20"/>
        </w:rPr>
        <w:t xml:space="preserve">jest </w:t>
      </w:r>
      <w:r w:rsidRPr="00B24B45">
        <w:rPr>
          <w:rFonts w:ascii="Arial" w:hAnsi="Arial" w:cs="Arial"/>
          <w:sz w:val="20"/>
          <w:szCs w:val="20"/>
        </w:rPr>
        <w:t>w Chęcińsko- Kieleckim Parku Krajobrazowym, a także częściowo objęty Naturą 2000. Tereny te są słabo zainwestowane</w:t>
      </w:r>
      <w:r w:rsidR="00B24E4A">
        <w:rPr>
          <w:rFonts w:ascii="Arial" w:hAnsi="Arial" w:cs="Arial"/>
          <w:sz w:val="20"/>
          <w:szCs w:val="20"/>
        </w:rPr>
        <w:t xml:space="preserve"> i</w:t>
      </w:r>
      <w:r w:rsidRPr="00B24B45">
        <w:rPr>
          <w:rFonts w:ascii="Arial" w:hAnsi="Arial" w:cs="Arial"/>
          <w:sz w:val="20"/>
          <w:szCs w:val="20"/>
        </w:rPr>
        <w:t xml:space="preserve"> posiadają ciekawe formy krajobrazowe.</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Strefa B2 to tereny południowo – wschodnie należące do sołectw: Jaworznia, Łaziska, oraz położony po południowej stronie linii kolejowej fragment Szczukowic. Obszar ten objęty jest ochroną przyrody</w:t>
      </w:r>
      <w:r w:rsidR="00B24E4A">
        <w:rPr>
          <w:rFonts w:ascii="Arial" w:hAnsi="Arial" w:cs="Arial"/>
          <w:sz w:val="20"/>
          <w:szCs w:val="20"/>
        </w:rPr>
        <w:t xml:space="preserve"> w ramach </w:t>
      </w:r>
      <w:r w:rsidRPr="00B24B45">
        <w:rPr>
          <w:rFonts w:ascii="Arial" w:hAnsi="Arial" w:cs="Arial"/>
          <w:sz w:val="20"/>
          <w:szCs w:val="20"/>
        </w:rPr>
        <w:t>Chęcińsko- Kielecki</w:t>
      </w:r>
      <w:r w:rsidR="00B24E4A">
        <w:rPr>
          <w:rFonts w:ascii="Arial" w:hAnsi="Arial" w:cs="Arial"/>
          <w:sz w:val="20"/>
          <w:szCs w:val="20"/>
        </w:rPr>
        <w:t>ego</w:t>
      </w:r>
      <w:r w:rsidRPr="00B24B45">
        <w:rPr>
          <w:rFonts w:ascii="Arial" w:hAnsi="Arial" w:cs="Arial"/>
          <w:sz w:val="20"/>
          <w:szCs w:val="20"/>
        </w:rPr>
        <w:t xml:space="preserve"> Park</w:t>
      </w:r>
      <w:r w:rsidR="00B24E4A">
        <w:rPr>
          <w:rFonts w:ascii="Arial" w:hAnsi="Arial" w:cs="Arial"/>
          <w:sz w:val="20"/>
          <w:szCs w:val="20"/>
        </w:rPr>
        <w:t>u</w:t>
      </w:r>
      <w:r w:rsidRPr="00B24B45">
        <w:rPr>
          <w:rFonts w:ascii="Arial" w:hAnsi="Arial" w:cs="Arial"/>
          <w:sz w:val="20"/>
          <w:szCs w:val="20"/>
        </w:rPr>
        <w:t xml:space="preserve"> </w:t>
      </w:r>
      <w:r w:rsidR="00B24E4A" w:rsidRPr="00B24B45">
        <w:rPr>
          <w:rFonts w:ascii="Arial" w:hAnsi="Arial" w:cs="Arial"/>
          <w:sz w:val="20"/>
          <w:szCs w:val="20"/>
        </w:rPr>
        <w:t>Krajobrazow</w:t>
      </w:r>
      <w:r w:rsidR="00B24E4A">
        <w:rPr>
          <w:rFonts w:ascii="Arial" w:hAnsi="Arial" w:cs="Arial"/>
          <w:sz w:val="20"/>
          <w:szCs w:val="20"/>
        </w:rPr>
        <w:t>ego</w:t>
      </w:r>
      <w:r w:rsidR="00B24E4A" w:rsidRPr="00B24B45">
        <w:rPr>
          <w:rFonts w:ascii="Arial" w:hAnsi="Arial" w:cs="Arial"/>
          <w:sz w:val="20"/>
          <w:szCs w:val="20"/>
        </w:rPr>
        <w:t xml:space="preserve"> </w:t>
      </w:r>
      <w:r w:rsidRPr="00B24B45">
        <w:rPr>
          <w:rFonts w:ascii="Arial" w:hAnsi="Arial" w:cs="Arial"/>
          <w:sz w:val="20"/>
          <w:szCs w:val="20"/>
        </w:rPr>
        <w:t>oraz Natura 2000. Jego atrakcyjnoś</w:t>
      </w:r>
      <w:r w:rsidR="00B24E4A">
        <w:rPr>
          <w:rFonts w:ascii="Arial" w:hAnsi="Arial" w:cs="Arial"/>
          <w:sz w:val="20"/>
          <w:szCs w:val="20"/>
        </w:rPr>
        <w:t>ć</w:t>
      </w:r>
      <w:r w:rsidRPr="00B24B45">
        <w:rPr>
          <w:rFonts w:ascii="Arial" w:hAnsi="Arial" w:cs="Arial"/>
          <w:sz w:val="20"/>
          <w:szCs w:val="20"/>
        </w:rPr>
        <w:t xml:space="preserve"> podnoszą dodatkowo znajdujące się tu rezerwaty przyrody. Charakterystyczny akcent </w:t>
      </w:r>
      <w:r w:rsidRPr="00B24B45">
        <w:rPr>
          <w:rFonts w:ascii="Arial" w:hAnsi="Arial" w:cs="Arial"/>
          <w:sz w:val="20"/>
          <w:szCs w:val="20"/>
        </w:rPr>
        <w:lastRenderedPageBreak/>
        <w:t>wizualny od strony drogi 761 stanowią pozostałości dawnego pieca wapiennego</w:t>
      </w:r>
      <w:r w:rsidR="008823D2" w:rsidRPr="00B24B45">
        <w:rPr>
          <w:rFonts w:ascii="Arial" w:hAnsi="Arial" w:cs="Arial"/>
          <w:sz w:val="20"/>
          <w:szCs w:val="20"/>
        </w:rPr>
        <w:t xml:space="preserve">. </w:t>
      </w:r>
      <w:r w:rsidRPr="00B24B45">
        <w:rPr>
          <w:rFonts w:ascii="Arial" w:hAnsi="Arial" w:cs="Arial"/>
          <w:sz w:val="20"/>
          <w:szCs w:val="20"/>
        </w:rPr>
        <w:t xml:space="preserve">Zabudowa koncentrująca się wzdłuż dróg ulega znacznej intensyfikacji, wynikającej z położenia w niewielkiej odległości od Kielc oraz z dobrej dostępności komunikacyjnej.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 xml:space="preserve">Jako główne działania w strefie przewiduje się: </w:t>
      </w:r>
    </w:p>
    <w:p w:rsidR="00F5357E" w:rsidRPr="00242502" w:rsidRDefault="00D35795" w:rsidP="005A4523">
      <w:pPr>
        <w:numPr>
          <w:ilvl w:val="0"/>
          <w:numId w:val="40"/>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objęcie</w:t>
      </w:r>
      <w:r w:rsidR="00F5357E" w:rsidRPr="00242502">
        <w:rPr>
          <w:rFonts w:ascii="Arial" w:hAnsi="Arial" w:cs="Arial"/>
          <w:sz w:val="20"/>
          <w:szCs w:val="20"/>
        </w:rPr>
        <w:t xml:space="preserve"> ochroną najcenniejszych zasobów przyrodniczych oraz respektowanie wymagań wynikających z ustanowionych form ochrony przyrody</w:t>
      </w:r>
      <w:r w:rsidR="00B24E4A">
        <w:rPr>
          <w:rFonts w:ascii="Arial" w:hAnsi="Arial" w:cs="Arial"/>
          <w:sz w:val="20"/>
          <w:szCs w:val="20"/>
        </w:rPr>
        <w:t>;</w:t>
      </w:r>
    </w:p>
    <w:p w:rsidR="00F5357E" w:rsidRPr="00242502" w:rsidRDefault="00F5357E" w:rsidP="005A4523">
      <w:pPr>
        <w:numPr>
          <w:ilvl w:val="0"/>
          <w:numId w:val="40"/>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prowadzenie ciągów pieszych i rowerowych, tras dla turystki konnej oraz dla innych form turystyki nie kolidujących z ochroną zasobów przyrodniczych</w:t>
      </w:r>
      <w:r w:rsidR="00B24E4A">
        <w:rPr>
          <w:rFonts w:ascii="Arial" w:hAnsi="Arial" w:cs="Arial"/>
          <w:sz w:val="20"/>
          <w:szCs w:val="20"/>
        </w:rPr>
        <w:t>;</w:t>
      </w:r>
    </w:p>
    <w:p w:rsidR="00B622F7" w:rsidRPr="00242502" w:rsidRDefault="00F5357E" w:rsidP="005A4523">
      <w:pPr>
        <w:numPr>
          <w:ilvl w:val="0"/>
          <w:numId w:val="40"/>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rozwój zaplecza turystycznego m.in. w zakresie gastronomii, usług hotelarskich, terenów </w:t>
      </w:r>
      <w:r w:rsidR="00B24E4A">
        <w:rPr>
          <w:rFonts w:ascii="Arial" w:hAnsi="Arial" w:cs="Arial"/>
          <w:sz w:val="20"/>
          <w:szCs w:val="20"/>
        </w:rPr>
        <w:br/>
      </w:r>
      <w:r w:rsidRPr="00242502">
        <w:rPr>
          <w:rFonts w:ascii="Arial" w:hAnsi="Arial" w:cs="Arial"/>
          <w:sz w:val="20"/>
          <w:szCs w:val="20"/>
        </w:rPr>
        <w:t>i urządzeń sportowych, miejsc noclegowych i gastronomii, a także gospodarstw agroturystycznych   w terenach nie posiadających w tym zakresie ograniczeń</w:t>
      </w:r>
      <w:r w:rsidR="00B24E4A">
        <w:rPr>
          <w:rFonts w:ascii="Arial" w:hAnsi="Arial" w:cs="Arial"/>
          <w:sz w:val="20"/>
          <w:szCs w:val="20"/>
        </w:rPr>
        <w:t>;</w:t>
      </w:r>
    </w:p>
    <w:p w:rsidR="00F5357E" w:rsidRPr="00242502" w:rsidRDefault="00F5357E" w:rsidP="005A4523">
      <w:pPr>
        <w:numPr>
          <w:ilvl w:val="0"/>
          <w:numId w:val="40"/>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ukierunkowanie zagospodarowania terenów rozwoju budownictwa wymaganiom środowiska przyrodniczego.</w:t>
      </w:r>
    </w:p>
    <w:p w:rsidR="00F5357E" w:rsidRPr="00F5357E" w:rsidRDefault="00F5357E" w:rsidP="00654446">
      <w:pPr>
        <w:spacing w:before="240" w:line="360" w:lineRule="auto"/>
        <w:jc w:val="both"/>
        <w:rPr>
          <w:b/>
        </w:rPr>
      </w:pPr>
      <w:r w:rsidRPr="00F5357E">
        <w:rPr>
          <w:b/>
        </w:rPr>
        <w:t>2.3 STREFA ROLNICZO- OSIEDLEŃCZA C</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obejmuje centralne rejony gminy: </w:t>
      </w:r>
    </w:p>
    <w:p w:rsidR="00F5357E" w:rsidRPr="00242502" w:rsidRDefault="00F5357E" w:rsidP="005A4523">
      <w:pPr>
        <w:numPr>
          <w:ilvl w:val="0"/>
          <w:numId w:val="41"/>
        </w:numPr>
        <w:spacing w:line="360" w:lineRule="auto"/>
        <w:ind w:hanging="180"/>
        <w:jc w:val="both"/>
        <w:rPr>
          <w:rFonts w:ascii="Arial" w:hAnsi="Arial" w:cs="Arial"/>
          <w:sz w:val="20"/>
          <w:szCs w:val="20"/>
        </w:rPr>
      </w:pPr>
      <w:r w:rsidRPr="00242502">
        <w:rPr>
          <w:rFonts w:ascii="Arial" w:hAnsi="Arial" w:cs="Arial"/>
          <w:sz w:val="20"/>
          <w:szCs w:val="20"/>
        </w:rPr>
        <w:t>C1- północna część gminy do linii kolejowej- sołectwa: Micigózd, Brynica, zachodnia część sołectwa Wincentów, oraz północna (powyżej doliny cieku Ostróżek) Podzamcza. Koncentruje się tutaj działalność gospodarcza związana z produkcją zwierzęcą i przetwórstwem oraz obsługą ludności.</w:t>
      </w:r>
    </w:p>
    <w:p w:rsidR="00F5357E" w:rsidRPr="00242502" w:rsidRDefault="00F5357E" w:rsidP="005A4523">
      <w:pPr>
        <w:numPr>
          <w:ilvl w:val="0"/>
          <w:numId w:val="41"/>
        </w:numPr>
        <w:spacing w:line="360" w:lineRule="auto"/>
        <w:ind w:hanging="180"/>
        <w:jc w:val="both"/>
        <w:rPr>
          <w:rFonts w:ascii="Arial" w:hAnsi="Arial" w:cs="Arial"/>
          <w:sz w:val="20"/>
          <w:szCs w:val="20"/>
        </w:rPr>
      </w:pPr>
      <w:r w:rsidRPr="00242502">
        <w:rPr>
          <w:rFonts w:ascii="Arial" w:hAnsi="Arial" w:cs="Arial"/>
          <w:sz w:val="20"/>
          <w:szCs w:val="20"/>
        </w:rPr>
        <w:t>C2-  stanowią tereny położone poniżej linii kolejowej – w głównej mierze sołectwo Rykoszyn- rozległe tereny rolne o zróżnicowanej przydatności gleb.</w:t>
      </w:r>
    </w:p>
    <w:p w:rsidR="00F5357E" w:rsidRPr="00242502" w:rsidRDefault="00F5357E" w:rsidP="0003405A">
      <w:pPr>
        <w:spacing w:after="0"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F5357E" w:rsidRPr="00242502" w:rsidRDefault="00F5357E" w:rsidP="005A4523">
      <w:pPr>
        <w:numPr>
          <w:ilvl w:val="0"/>
          <w:numId w:val="42"/>
        </w:numPr>
        <w:spacing w:after="0" w:line="360" w:lineRule="auto"/>
        <w:jc w:val="both"/>
        <w:rPr>
          <w:rFonts w:ascii="Arial" w:hAnsi="Arial" w:cs="Arial"/>
          <w:sz w:val="20"/>
          <w:szCs w:val="20"/>
        </w:rPr>
      </w:pPr>
      <w:r w:rsidRPr="00242502">
        <w:rPr>
          <w:rFonts w:ascii="Arial" w:hAnsi="Arial" w:cs="Arial"/>
          <w:sz w:val="20"/>
          <w:szCs w:val="20"/>
        </w:rPr>
        <w:t>ukierunkowanie gospodarki rolnej na specjalistyczne gospodarstwa</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5A4523">
      <w:pPr>
        <w:numPr>
          <w:ilvl w:val="0"/>
          <w:numId w:val="42"/>
        </w:numPr>
        <w:spacing w:after="0" w:line="360" w:lineRule="auto"/>
        <w:jc w:val="both"/>
        <w:rPr>
          <w:rFonts w:ascii="Arial" w:hAnsi="Arial" w:cs="Arial"/>
          <w:sz w:val="20"/>
          <w:szCs w:val="20"/>
        </w:rPr>
      </w:pPr>
      <w:r w:rsidRPr="00242502">
        <w:rPr>
          <w:rFonts w:ascii="Arial" w:hAnsi="Arial" w:cs="Arial"/>
          <w:sz w:val="20"/>
          <w:szCs w:val="20"/>
        </w:rPr>
        <w:t>tworzenie zaplecza ogrodniczego dla Kielc, szczególnie nastawionej na żywność ekologiczną</w:t>
      </w:r>
      <w:r w:rsidR="0003405A" w:rsidRPr="00242502">
        <w:rPr>
          <w:rFonts w:ascii="Arial" w:hAnsi="Arial" w:cs="Arial"/>
          <w:sz w:val="20"/>
          <w:szCs w:val="20"/>
        </w:rPr>
        <w:t>,</w:t>
      </w:r>
    </w:p>
    <w:p w:rsidR="00F5357E" w:rsidRPr="00242502" w:rsidRDefault="00F5357E" w:rsidP="005A4523">
      <w:pPr>
        <w:numPr>
          <w:ilvl w:val="0"/>
          <w:numId w:val="42"/>
        </w:numPr>
        <w:spacing w:after="0" w:line="360" w:lineRule="auto"/>
        <w:jc w:val="both"/>
        <w:rPr>
          <w:rFonts w:ascii="Arial" w:hAnsi="Arial" w:cs="Arial"/>
          <w:sz w:val="20"/>
          <w:szCs w:val="20"/>
        </w:rPr>
      </w:pPr>
      <w:r w:rsidRPr="00242502">
        <w:rPr>
          <w:rFonts w:ascii="Arial" w:hAnsi="Arial" w:cs="Arial"/>
          <w:sz w:val="20"/>
          <w:szCs w:val="20"/>
        </w:rPr>
        <w:t>utrzymanie tradycji związanych z produkcją i przetwórstwem mięsa</w:t>
      </w:r>
      <w:r w:rsidR="0003405A" w:rsidRPr="00242502">
        <w:rPr>
          <w:rFonts w:ascii="Arial" w:hAnsi="Arial" w:cs="Arial"/>
          <w:sz w:val="20"/>
          <w:szCs w:val="20"/>
        </w:rPr>
        <w:t>,</w:t>
      </w:r>
    </w:p>
    <w:p w:rsidR="00F5357E" w:rsidRPr="00242502" w:rsidRDefault="00F5357E" w:rsidP="005A4523">
      <w:pPr>
        <w:numPr>
          <w:ilvl w:val="0"/>
          <w:numId w:val="42"/>
        </w:numPr>
        <w:spacing w:after="0" w:line="360" w:lineRule="auto"/>
        <w:jc w:val="both"/>
        <w:rPr>
          <w:rFonts w:ascii="Arial" w:hAnsi="Arial" w:cs="Arial"/>
          <w:sz w:val="20"/>
          <w:szCs w:val="20"/>
        </w:rPr>
      </w:pPr>
      <w:r w:rsidRPr="00242502">
        <w:rPr>
          <w:rFonts w:ascii="Arial" w:hAnsi="Arial" w:cs="Arial"/>
          <w:sz w:val="20"/>
          <w:szCs w:val="20"/>
        </w:rPr>
        <w:t>rozwój średniej i małej przedsiębiorczości nastawionej głównie na potrzeby lokalne</w:t>
      </w:r>
      <w:r w:rsidR="0003405A" w:rsidRPr="00242502">
        <w:rPr>
          <w:rFonts w:ascii="Arial" w:hAnsi="Arial" w:cs="Arial"/>
          <w:sz w:val="20"/>
          <w:szCs w:val="20"/>
        </w:rPr>
        <w:t>,</w:t>
      </w:r>
    </w:p>
    <w:p w:rsidR="00F5357E" w:rsidRPr="00242502" w:rsidRDefault="00F5357E" w:rsidP="005A4523">
      <w:pPr>
        <w:numPr>
          <w:ilvl w:val="0"/>
          <w:numId w:val="42"/>
        </w:numPr>
        <w:spacing w:line="360" w:lineRule="auto"/>
        <w:jc w:val="both"/>
        <w:rPr>
          <w:rFonts w:ascii="Arial" w:hAnsi="Arial" w:cs="Arial"/>
          <w:sz w:val="20"/>
          <w:szCs w:val="20"/>
        </w:rPr>
      </w:pPr>
      <w:r w:rsidRPr="00242502">
        <w:rPr>
          <w:rFonts w:ascii="Arial" w:hAnsi="Arial" w:cs="Arial"/>
          <w:sz w:val="20"/>
          <w:szCs w:val="20"/>
        </w:rPr>
        <w:t>rozwój mieszkalnictwa nakierowany na uzupełnianie istniejących zespołów osiedleńczych</w:t>
      </w:r>
      <w:r w:rsidR="00B24E4A">
        <w:rPr>
          <w:rFonts w:ascii="Arial" w:hAnsi="Arial" w:cs="Arial"/>
          <w:sz w:val="20"/>
          <w:szCs w:val="20"/>
        </w:rPr>
        <w:t>.</w:t>
      </w:r>
    </w:p>
    <w:p w:rsidR="00F5357E" w:rsidRPr="00F5357E" w:rsidRDefault="00F5357E" w:rsidP="00654446">
      <w:pPr>
        <w:spacing w:after="0" w:line="360" w:lineRule="auto"/>
        <w:jc w:val="both"/>
        <w:rPr>
          <w:b/>
        </w:rPr>
      </w:pPr>
      <w:r w:rsidRPr="00F5357E">
        <w:rPr>
          <w:b/>
        </w:rPr>
        <w:t>2.4. STREFA KONCENTRACJI OSADNICTWA I AKTYWIZACJI GOSPODARCZEJ D</w:t>
      </w:r>
    </w:p>
    <w:p w:rsidR="00F5357E" w:rsidRPr="00242502" w:rsidRDefault="00F5357E" w:rsidP="00654446">
      <w:pPr>
        <w:spacing w:after="0" w:line="360" w:lineRule="auto"/>
        <w:jc w:val="both"/>
        <w:rPr>
          <w:rFonts w:ascii="Arial" w:hAnsi="Arial" w:cs="Arial"/>
          <w:sz w:val="20"/>
          <w:szCs w:val="20"/>
        </w:rPr>
      </w:pPr>
      <w:r w:rsidRPr="00242502">
        <w:rPr>
          <w:rFonts w:ascii="Arial" w:hAnsi="Arial" w:cs="Arial"/>
          <w:sz w:val="20"/>
          <w:szCs w:val="20"/>
        </w:rPr>
        <w:t xml:space="preserve">Strefa ta podzielona jest na rejony: </w:t>
      </w:r>
    </w:p>
    <w:p w:rsidR="00F5357E" w:rsidRPr="00242502" w:rsidRDefault="00F5357E" w:rsidP="005A4523">
      <w:pPr>
        <w:numPr>
          <w:ilvl w:val="0"/>
          <w:numId w:val="43"/>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rejon D1 - Miejscowość Piekoszów, Szczukowice</w:t>
      </w:r>
      <w:r w:rsidR="00E95093" w:rsidRPr="00242502">
        <w:rPr>
          <w:rFonts w:ascii="Arial" w:hAnsi="Arial" w:cs="Arial"/>
          <w:sz w:val="20"/>
          <w:szCs w:val="20"/>
        </w:rPr>
        <w:t>, południowa część Podzamcza</w:t>
      </w:r>
      <w:r w:rsidRPr="00242502">
        <w:rPr>
          <w:rFonts w:ascii="Arial" w:hAnsi="Arial" w:cs="Arial"/>
          <w:sz w:val="20"/>
          <w:szCs w:val="20"/>
        </w:rPr>
        <w:t xml:space="preserve"> </w:t>
      </w:r>
      <w:r w:rsidR="00B24E4A">
        <w:rPr>
          <w:rFonts w:ascii="Arial" w:hAnsi="Arial" w:cs="Arial"/>
          <w:sz w:val="20"/>
          <w:szCs w:val="20"/>
        </w:rPr>
        <w:br/>
      </w:r>
      <w:r w:rsidRPr="00242502">
        <w:rPr>
          <w:rFonts w:ascii="Arial" w:hAnsi="Arial" w:cs="Arial"/>
          <w:sz w:val="20"/>
          <w:szCs w:val="20"/>
        </w:rPr>
        <w:t>i wschodnią część Rykoszyna</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5A4523">
      <w:pPr>
        <w:numPr>
          <w:ilvl w:val="0"/>
          <w:numId w:val="43"/>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rejon D2 –fragment gminy położony na wschód od drogi krajowej, obejmujący  Janów</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Podstawowe preferowane działania w tej strefie:</w:t>
      </w:r>
    </w:p>
    <w:p w:rsidR="00F5357E" w:rsidRPr="00242502" w:rsidRDefault="00F5357E" w:rsidP="005A4523">
      <w:pPr>
        <w:numPr>
          <w:ilvl w:val="0"/>
          <w:numId w:val="44"/>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lastRenderedPageBreak/>
        <w:t xml:space="preserve">rozwój nowych obszarów </w:t>
      </w:r>
      <w:proofErr w:type="spellStart"/>
      <w:r w:rsidRPr="00242502">
        <w:rPr>
          <w:rFonts w:ascii="Arial" w:hAnsi="Arial" w:cs="Arial"/>
          <w:sz w:val="20"/>
          <w:szCs w:val="20"/>
        </w:rPr>
        <w:t>mieszkalno</w:t>
      </w:r>
      <w:proofErr w:type="spellEnd"/>
      <w:r w:rsidRPr="00242502">
        <w:rPr>
          <w:rFonts w:ascii="Arial" w:hAnsi="Arial" w:cs="Arial"/>
          <w:sz w:val="20"/>
          <w:szCs w:val="20"/>
        </w:rPr>
        <w:t xml:space="preserve"> – usługowych oraz porządkowanie i adaptacja</w:t>
      </w:r>
      <w:r w:rsidR="00B24E4A" w:rsidRPr="00242502">
        <w:rPr>
          <w:rFonts w:ascii="Arial" w:hAnsi="Arial" w:cs="Arial"/>
          <w:sz w:val="20"/>
          <w:szCs w:val="20"/>
        </w:rPr>
        <w:t xml:space="preserve"> </w:t>
      </w:r>
      <w:r w:rsidRPr="00242502">
        <w:rPr>
          <w:rFonts w:ascii="Arial" w:hAnsi="Arial" w:cs="Arial"/>
          <w:sz w:val="20"/>
          <w:szCs w:val="20"/>
        </w:rPr>
        <w:t>istniejących</w:t>
      </w:r>
      <w:r w:rsidR="00306515">
        <w:rPr>
          <w:rFonts w:ascii="Arial" w:hAnsi="Arial" w:cs="Arial"/>
          <w:sz w:val="20"/>
          <w:szCs w:val="20"/>
        </w:rPr>
        <w:t>;</w:t>
      </w:r>
    </w:p>
    <w:p w:rsidR="00F5357E" w:rsidRPr="00242502" w:rsidRDefault="00F5357E" w:rsidP="005A4523">
      <w:pPr>
        <w:numPr>
          <w:ilvl w:val="0"/>
          <w:numId w:val="44"/>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tworzenie warunków do rozwoju funkcji usługowych oraz wytwórczości o ponadlokalnym charakterze</w:t>
      </w:r>
      <w:r w:rsidR="00306515">
        <w:rPr>
          <w:rFonts w:ascii="Arial" w:hAnsi="Arial" w:cs="Arial"/>
          <w:sz w:val="20"/>
          <w:szCs w:val="20"/>
        </w:rPr>
        <w:t>;</w:t>
      </w:r>
    </w:p>
    <w:p w:rsidR="00F5357E" w:rsidRPr="00242502" w:rsidRDefault="00F5357E" w:rsidP="005A4523">
      <w:pPr>
        <w:numPr>
          <w:ilvl w:val="0"/>
          <w:numId w:val="44"/>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usprawnienie układu komunikacyjnego poprzez realizację drogi </w:t>
      </w:r>
      <w:proofErr w:type="spellStart"/>
      <w:r w:rsidRPr="00242502">
        <w:rPr>
          <w:rFonts w:ascii="Arial" w:hAnsi="Arial" w:cs="Arial"/>
          <w:sz w:val="20"/>
          <w:szCs w:val="20"/>
        </w:rPr>
        <w:t>obwodnicowej</w:t>
      </w:r>
      <w:proofErr w:type="spellEnd"/>
      <w:r w:rsidR="00306515">
        <w:rPr>
          <w:rFonts w:ascii="Arial" w:hAnsi="Arial" w:cs="Arial"/>
          <w:sz w:val="20"/>
          <w:szCs w:val="20"/>
        </w:rPr>
        <w:t xml:space="preserve">, </w:t>
      </w:r>
      <w:r w:rsidRPr="00242502">
        <w:rPr>
          <w:rFonts w:ascii="Arial" w:hAnsi="Arial" w:cs="Arial"/>
          <w:sz w:val="20"/>
          <w:szCs w:val="20"/>
        </w:rPr>
        <w:t>omijającej Piekoszów</w:t>
      </w:r>
      <w:r w:rsidR="00306515">
        <w:rPr>
          <w:rFonts w:ascii="Arial" w:hAnsi="Arial" w:cs="Arial"/>
          <w:sz w:val="20"/>
          <w:szCs w:val="20"/>
        </w:rPr>
        <w:t>;</w:t>
      </w:r>
    </w:p>
    <w:p w:rsidR="00F5357E" w:rsidRPr="00242502" w:rsidRDefault="00DB3AC9" w:rsidP="005A4523">
      <w:pPr>
        <w:numPr>
          <w:ilvl w:val="0"/>
          <w:numId w:val="44"/>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p</w:t>
      </w:r>
      <w:r w:rsidR="00F5357E" w:rsidRPr="00242502">
        <w:rPr>
          <w:rFonts w:ascii="Arial" w:hAnsi="Arial" w:cs="Arial"/>
          <w:sz w:val="20"/>
          <w:szCs w:val="20"/>
        </w:rPr>
        <w:t xml:space="preserve">odnoszenie atrakcyjności zamieszkiwania poprzez podnoszenie standardów mieszkaniowych </w:t>
      </w:r>
      <w:r w:rsidR="00306515">
        <w:rPr>
          <w:rFonts w:ascii="Arial" w:hAnsi="Arial" w:cs="Arial"/>
          <w:sz w:val="20"/>
          <w:szCs w:val="20"/>
        </w:rPr>
        <w:br/>
      </w:r>
      <w:r w:rsidR="00F5357E" w:rsidRPr="00242502">
        <w:rPr>
          <w:rFonts w:ascii="Arial" w:hAnsi="Arial" w:cs="Arial"/>
          <w:sz w:val="20"/>
          <w:szCs w:val="20"/>
        </w:rPr>
        <w:t xml:space="preserve">i usług w tym tworzenie atrakcyjnej oferty w zakresie usług sportowo- rekreacyjnych </w:t>
      </w:r>
      <w:r w:rsidR="00306515">
        <w:rPr>
          <w:rFonts w:ascii="Arial" w:hAnsi="Arial" w:cs="Arial"/>
          <w:sz w:val="20"/>
          <w:szCs w:val="20"/>
        </w:rPr>
        <w:br/>
      </w:r>
      <w:r w:rsidR="00F5357E" w:rsidRPr="00242502">
        <w:rPr>
          <w:rFonts w:ascii="Arial" w:hAnsi="Arial" w:cs="Arial"/>
          <w:sz w:val="20"/>
          <w:szCs w:val="20"/>
        </w:rPr>
        <w:t>i kulturalnych, zarówno dla mieszkańców tej strefy jak i całej gminy</w:t>
      </w:r>
      <w:r w:rsidRPr="00242502">
        <w:rPr>
          <w:rFonts w:ascii="Arial" w:hAnsi="Arial" w:cs="Arial"/>
          <w:sz w:val="20"/>
          <w:szCs w:val="20"/>
        </w:rPr>
        <w:t>,</w:t>
      </w:r>
      <w:r w:rsidR="00F5357E" w:rsidRPr="00242502">
        <w:rPr>
          <w:rFonts w:ascii="Arial" w:hAnsi="Arial" w:cs="Arial"/>
          <w:sz w:val="20"/>
          <w:szCs w:val="20"/>
        </w:rPr>
        <w:t xml:space="preserve"> </w:t>
      </w:r>
    </w:p>
    <w:p w:rsidR="003A7FE6" w:rsidRDefault="003A7FE6" w:rsidP="005A4523">
      <w:pPr>
        <w:numPr>
          <w:ilvl w:val="0"/>
          <w:numId w:val="44"/>
        </w:numPr>
        <w:tabs>
          <w:tab w:val="clear" w:pos="862"/>
          <w:tab w:val="num" w:pos="-5760"/>
        </w:tabs>
        <w:spacing w:after="0" w:line="360" w:lineRule="auto"/>
        <w:ind w:left="720" w:hanging="180"/>
        <w:jc w:val="both"/>
        <w:rPr>
          <w:rFonts w:ascii="Arial" w:hAnsi="Arial" w:cs="Arial"/>
          <w:sz w:val="20"/>
          <w:szCs w:val="20"/>
        </w:rPr>
      </w:pPr>
      <w:r w:rsidRPr="003A7FE6">
        <w:rPr>
          <w:rFonts w:ascii="Arial" w:hAnsi="Arial" w:cs="Arial"/>
          <w:sz w:val="20"/>
          <w:szCs w:val="20"/>
        </w:rPr>
        <w:t>r</w:t>
      </w:r>
      <w:r w:rsidR="00F5357E" w:rsidRPr="003A7FE6">
        <w:rPr>
          <w:rFonts w:ascii="Arial" w:hAnsi="Arial" w:cs="Arial"/>
          <w:sz w:val="20"/>
          <w:szCs w:val="20"/>
        </w:rPr>
        <w:t>ozwój terenów aktywności gospodarczej, w tym należących do Specjalnej Strefy Ekonomicznej</w:t>
      </w:r>
      <w:r w:rsidR="000367DD" w:rsidRPr="003A7FE6">
        <w:rPr>
          <w:rFonts w:ascii="Arial" w:hAnsi="Arial" w:cs="Arial"/>
          <w:sz w:val="20"/>
          <w:szCs w:val="20"/>
        </w:rPr>
        <w:t xml:space="preserve"> oraz </w:t>
      </w:r>
      <w:r w:rsidR="002C3FA9" w:rsidRPr="003A7FE6">
        <w:rPr>
          <w:rFonts w:ascii="Arial" w:hAnsi="Arial" w:cs="Arial"/>
          <w:sz w:val="20"/>
          <w:szCs w:val="20"/>
        </w:rPr>
        <w:t>centrum logistycznego</w:t>
      </w:r>
      <w:r w:rsidRPr="003A7FE6">
        <w:rPr>
          <w:rFonts w:ascii="Arial" w:hAnsi="Arial" w:cs="Arial"/>
          <w:sz w:val="20"/>
          <w:szCs w:val="20"/>
        </w:rPr>
        <w:t>,</w:t>
      </w:r>
      <w:r>
        <w:rPr>
          <w:rFonts w:ascii="Arial" w:hAnsi="Arial" w:cs="Arial"/>
          <w:sz w:val="20"/>
          <w:szCs w:val="20"/>
        </w:rPr>
        <w:t xml:space="preserve"> </w:t>
      </w:r>
    </w:p>
    <w:p w:rsidR="003A7FE6" w:rsidRPr="003A7FE6" w:rsidRDefault="003A7FE6" w:rsidP="003A7FE6">
      <w:pPr>
        <w:tabs>
          <w:tab w:val="num" w:pos="-5760"/>
        </w:tabs>
        <w:spacing w:after="0" w:line="360" w:lineRule="auto"/>
        <w:ind w:left="540"/>
        <w:jc w:val="both"/>
        <w:rPr>
          <w:rFonts w:ascii="Arial" w:hAnsi="Arial" w:cs="Arial"/>
          <w:sz w:val="20"/>
          <w:szCs w:val="20"/>
        </w:rPr>
      </w:pPr>
      <w:r>
        <w:rPr>
          <w:rFonts w:ascii="Arial" w:hAnsi="Arial" w:cs="Arial"/>
          <w:sz w:val="20"/>
          <w:szCs w:val="20"/>
        </w:rPr>
        <w:t xml:space="preserve">W przypadku podjęcia eksploatacji </w:t>
      </w:r>
      <w:r w:rsidRPr="003A7FE6">
        <w:rPr>
          <w:rFonts w:ascii="Arial" w:hAnsi="Arial" w:cs="Arial"/>
          <w:sz w:val="20"/>
          <w:szCs w:val="20"/>
        </w:rPr>
        <w:t>złoż</w:t>
      </w:r>
      <w:r>
        <w:rPr>
          <w:rFonts w:ascii="Arial" w:hAnsi="Arial" w:cs="Arial"/>
          <w:sz w:val="20"/>
          <w:szCs w:val="20"/>
        </w:rPr>
        <w:t>a</w:t>
      </w:r>
      <w:r w:rsidRPr="003A7FE6">
        <w:rPr>
          <w:rFonts w:ascii="Arial" w:hAnsi="Arial" w:cs="Arial"/>
          <w:sz w:val="20"/>
          <w:szCs w:val="20"/>
        </w:rPr>
        <w:t xml:space="preserve"> „Janów” na styku </w:t>
      </w:r>
      <w:r>
        <w:rPr>
          <w:rFonts w:ascii="Arial" w:hAnsi="Arial" w:cs="Arial"/>
          <w:sz w:val="20"/>
          <w:szCs w:val="20"/>
        </w:rPr>
        <w:t xml:space="preserve">planowanego </w:t>
      </w:r>
      <w:r w:rsidRPr="003A7FE6">
        <w:rPr>
          <w:rFonts w:ascii="Arial" w:hAnsi="Arial" w:cs="Arial"/>
          <w:sz w:val="20"/>
          <w:szCs w:val="20"/>
        </w:rPr>
        <w:t xml:space="preserve">zespołu aktywności gospodarczej </w:t>
      </w:r>
      <w:r w:rsidR="004C72C7">
        <w:rPr>
          <w:rFonts w:ascii="Arial" w:hAnsi="Arial" w:cs="Arial"/>
          <w:sz w:val="20"/>
          <w:szCs w:val="20"/>
        </w:rPr>
        <w:t>istnieje</w:t>
      </w:r>
      <w:r>
        <w:rPr>
          <w:rFonts w:ascii="Arial" w:hAnsi="Arial" w:cs="Arial"/>
          <w:sz w:val="20"/>
          <w:szCs w:val="20"/>
        </w:rPr>
        <w:t xml:space="preserve"> </w:t>
      </w:r>
      <w:r w:rsidR="004C72C7">
        <w:rPr>
          <w:rFonts w:ascii="Arial" w:hAnsi="Arial" w:cs="Arial"/>
          <w:sz w:val="20"/>
          <w:szCs w:val="20"/>
        </w:rPr>
        <w:t>możliwość wystąpienia konfliktu przestrzennego. Przy planowaniu inwestycji należy przewidzieć metody minimalizujące jego oddziaływania.</w:t>
      </w:r>
      <w:r w:rsidRPr="003A7FE6">
        <w:rPr>
          <w:rFonts w:ascii="Arial" w:hAnsi="Arial" w:cs="Arial"/>
          <w:sz w:val="20"/>
          <w:szCs w:val="20"/>
        </w:rPr>
        <w:t xml:space="preserve"> </w:t>
      </w:r>
    </w:p>
    <w:p w:rsidR="00DB3AC9" w:rsidRPr="001A5472" w:rsidRDefault="00DB3AC9" w:rsidP="0003405A">
      <w:pPr>
        <w:spacing w:after="0" w:line="360" w:lineRule="auto"/>
        <w:ind w:left="426" w:hanging="284"/>
        <w:jc w:val="both"/>
      </w:pPr>
    </w:p>
    <w:p w:rsidR="00F5357E" w:rsidRPr="00F5357E" w:rsidRDefault="00F5357E" w:rsidP="008540F7">
      <w:pPr>
        <w:spacing w:line="360" w:lineRule="auto"/>
        <w:jc w:val="both"/>
        <w:rPr>
          <w:b/>
        </w:rPr>
      </w:pPr>
      <w:r w:rsidRPr="00F5357E">
        <w:rPr>
          <w:b/>
        </w:rPr>
        <w:t>2.5.</w:t>
      </w:r>
      <w:r w:rsidR="00306515">
        <w:rPr>
          <w:b/>
        </w:rPr>
        <w:t xml:space="preserve"> </w:t>
      </w:r>
      <w:r w:rsidRPr="00F5357E">
        <w:rPr>
          <w:b/>
        </w:rPr>
        <w:t>STREFA KRAJOBRAZOWO- PRZEMYSŁOWA E</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Jest to strefa położona na wschód od drogi krajowej S7 i stanowi ją sołectwo Górki Szczukowskie. Przechodzą przez nią ważne szlaki komunikacyjne: linia kolejowa oraz droga wojewódzka 786 </w:t>
      </w:r>
      <w:r w:rsidR="00306515">
        <w:rPr>
          <w:rFonts w:ascii="Arial" w:hAnsi="Arial" w:cs="Arial"/>
          <w:sz w:val="20"/>
          <w:szCs w:val="20"/>
        </w:rPr>
        <w:br/>
      </w:r>
      <w:r w:rsidRPr="00242502">
        <w:rPr>
          <w:rFonts w:ascii="Arial" w:hAnsi="Arial" w:cs="Arial"/>
          <w:sz w:val="20"/>
          <w:szCs w:val="20"/>
        </w:rPr>
        <w:t xml:space="preserve">z Piekoszowa w kierunku Kielc. Znajduje się tutaj również teren eksploatacji kruszywa. Większość terenu objęta jest ochroną w postaci </w:t>
      </w:r>
      <w:r w:rsidR="0076191A" w:rsidRPr="00242502">
        <w:rPr>
          <w:rFonts w:ascii="Arial" w:hAnsi="Arial" w:cs="Arial"/>
          <w:sz w:val="20"/>
          <w:szCs w:val="20"/>
        </w:rPr>
        <w:t>Chęcińsk</w:t>
      </w:r>
      <w:r w:rsidR="0076191A">
        <w:rPr>
          <w:rFonts w:ascii="Arial" w:hAnsi="Arial" w:cs="Arial"/>
          <w:sz w:val="20"/>
          <w:szCs w:val="20"/>
        </w:rPr>
        <w:t>o- Kieleckiego</w:t>
      </w:r>
      <w:r w:rsidR="0076191A" w:rsidRPr="00242502">
        <w:rPr>
          <w:rFonts w:ascii="Arial" w:hAnsi="Arial" w:cs="Arial"/>
          <w:sz w:val="20"/>
          <w:szCs w:val="20"/>
        </w:rPr>
        <w:t xml:space="preserve"> </w:t>
      </w:r>
      <w:r w:rsidRPr="00242502">
        <w:rPr>
          <w:rFonts w:ascii="Arial" w:hAnsi="Arial" w:cs="Arial"/>
          <w:sz w:val="20"/>
          <w:szCs w:val="20"/>
        </w:rPr>
        <w:t xml:space="preserve">Parku Krajobrazowego, w części  również Natura 2000. </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Główne działania w tej strefie winny skupić się na minimalizacji istniejących konfliktów przestrzennych  przyroda- przemysł i komunikacja</w:t>
      </w:r>
      <w:r w:rsidR="00DB3AC9" w:rsidRPr="00242502">
        <w:rPr>
          <w:rFonts w:ascii="Arial" w:hAnsi="Arial" w:cs="Arial"/>
          <w:sz w:val="20"/>
          <w:szCs w:val="20"/>
        </w:rPr>
        <w:t>. Podstawowe zadania to</w:t>
      </w:r>
      <w:r w:rsidRPr="00242502">
        <w:rPr>
          <w:rFonts w:ascii="Arial" w:hAnsi="Arial" w:cs="Arial"/>
          <w:sz w:val="20"/>
          <w:szCs w:val="20"/>
        </w:rPr>
        <w:t>:</w:t>
      </w:r>
    </w:p>
    <w:p w:rsidR="00F5357E" w:rsidRPr="00242502" w:rsidRDefault="00F5357E" w:rsidP="005A4523">
      <w:pPr>
        <w:numPr>
          <w:ilvl w:val="0"/>
          <w:numId w:val="45"/>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prowadzenie eksploatacji uwzględniając</w:t>
      </w:r>
      <w:r w:rsidR="00DB3AC9" w:rsidRPr="00242502">
        <w:rPr>
          <w:rFonts w:ascii="Arial" w:hAnsi="Arial" w:cs="Arial"/>
          <w:sz w:val="20"/>
          <w:szCs w:val="20"/>
        </w:rPr>
        <w:t>ej</w:t>
      </w:r>
      <w:r w:rsidRPr="00242502">
        <w:rPr>
          <w:rFonts w:ascii="Arial" w:hAnsi="Arial" w:cs="Arial"/>
          <w:sz w:val="20"/>
          <w:szCs w:val="20"/>
        </w:rPr>
        <w:t xml:space="preserve"> wymagania wynikające z ustanowionych form ochrony przyrody, </w:t>
      </w:r>
    </w:p>
    <w:p w:rsidR="00F5357E" w:rsidRPr="00242502" w:rsidRDefault="00F5357E" w:rsidP="005A4523">
      <w:pPr>
        <w:numPr>
          <w:ilvl w:val="0"/>
          <w:numId w:val="45"/>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ograniczanie rozwoju funkcji mieszkaniowej w obszarach o niekorzystnych oddziaływaniach przemysłu i komunikacji – przekształcenie istniejącej w kierunku usług i nieuciążliwej działalności gospodarczej</w:t>
      </w:r>
      <w:r w:rsidR="00DB3AC9" w:rsidRPr="00242502">
        <w:rPr>
          <w:rFonts w:ascii="Arial" w:hAnsi="Arial" w:cs="Arial"/>
          <w:sz w:val="20"/>
          <w:szCs w:val="20"/>
        </w:rPr>
        <w:t>,</w:t>
      </w:r>
    </w:p>
    <w:p w:rsidR="00F5357E" w:rsidRDefault="00F5357E" w:rsidP="005A4523">
      <w:pPr>
        <w:numPr>
          <w:ilvl w:val="0"/>
          <w:numId w:val="45"/>
        </w:numPr>
        <w:tabs>
          <w:tab w:val="clear" w:pos="720"/>
          <w:tab w:val="num" w:pos="-5580"/>
        </w:tabs>
        <w:spacing w:line="360" w:lineRule="auto"/>
        <w:ind w:hanging="180"/>
        <w:jc w:val="both"/>
      </w:pPr>
      <w:r>
        <w:t>ograniczanie rozwoju budownictwa w obszarach cennych przyrodniczo.</w:t>
      </w:r>
    </w:p>
    <w:p w:rsidR="00F5357E" w:rsidRPr="00F5357E" w:rsidRDefault="00F5357E" w:rsidP="00242502">
      <w:pPr>
        <w:spacing w:line="360" w:lineRule="auto"/>
        <w:ind w:left="360" w:hanging="360"/>
        <w:jc w:val="both"/>
        <w:rPr>
          <w:b/>
        </w:rPr>
      </w:pPr>
      <w:r w:rsidRPr="00F5357E">
        <w:rPr>
          <w:b/>
        </w:rPr>
        <w:t>2.6</w:t>
      </w:r>
      <w:r w:rsidR="00306515">
        <w:rPr>
          <w:b/>
        </w:rPr>
        <w:t xml:space="preserve">. </w:t>
      </w:r>
      <w:r w:rsidRPr="00F5357E">
        <w:rPr>
          <w:b/>
        </w:rPr>
        <w:t>STREFA PRZEMYSŁOWA F</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ta znajduje się w południowej części gminy: sołectwa Gałęzice, Bławatków, Skałka. Dominującą formą użytkowania terenu jest tu przemysł wydobywczy kruszywa oraz strefa jego oddziaływania.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3B2867" w:rsidRPr="00242502" w:rsidRDefault="003B2867" w:rsidP="005A4523">
      <w:pPr>
        <w:numPr>
          <w:ilvl w:val="0"/>
          <w:numId w:val="46"/>
        </w:numPr>
        <w:tabs>
          <w:tab w:val="clear" w:pos="1004"/>
          <w:tab w:val="num" w:pos="-5580"/>
        </w:tabs>
        <w:spacing w:after="0" w:line="360" w:lineRule="auto"/>
        <w:ind w:hanging="464"/>
        <w:jc w:val="both"/>
        <w:rPr>
          <w:rFonts w:ascii="Arial" w:hAnsi="Arial" w:cs="Arial"/>
          <w:sz w:val="20"/>
          <w:szCs w:val="20"/>
        </w:rPr>
      </w:pPr>
      <w:r w:rsidRPr="00242502">
        <w:rPr>
          <w:rFonts w:ascii="Arial" w:hAnsi="Arial" w:cs="Arial"/>
          <w:sz w:val="20"/>
          <w:szCs w:val="20"/>
        </w:rPr>
        <w:lastRenderedPageBreak/>
        <w:t>działalność w zakresie pozyskiwania i przetwarzania  kruszywa</w:t>
      </w:r>
      <w:r w:rsidR="00306515">
        <w:rPr>
          <w:rFonts w:ascii="Arial" w:hAnsi="Arial" w:cs="Arial"/>
          <w:sz w:val="20"/>
          <w:szCs w:val="20"/>
        </w:rPr>
        <w:t>;</w:t>
      </w:r>
    </w:p>
    <w:p w:rsidR="00F5357E" w:rsidRPr="00242502" w:rsidRDefault="00F5357E" w:rsidP="005A4523">
      <w:pPr>
        <w:numPr>
          <w:ilvl w:val="0"/>
          <w:numId w:val="46"/>
        </w:numPr>
        <w:tabs>
          <w:tab w:val="clear" w:pos="1004"/>
          <w:tab w:val="num" w:pos="-558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ograniczanie zagrożeń związanych z eksploatacją złóż poprzez tworzenie barier ochronnych </w:t>
      </w:r>
      <w:r w:rsidR="00306515">
        <w:rPr>
          <w:rFonts w:ascii="Arial" w:hAnsi="Arial" w:cs="Arial"/>
          <w:sz w:val="20"/>
          <w:szCs w:val="20"/>
        </w:rPr>
        <w:br/>
      </w:r>
      <w:r w:rsidRPr="00242502">
        <w:rPr>
          <w:rFonts w:ascii="Arial" w:hAnsi="Arial" w:cs="Arial"/>
          <w:sz w:val="20"/>
          <w:szCs w:val="20"/>
        </w:rPr>
        <w:t>i przestrzegania wymagań wynikających z oceny oddziaływania na środowisko</w:t>
      </w:r>
      <w:r w:rsidR="00306515">
        <w:rPr>
          <w:rFonts w:ascii="Arial" w:hAnsi="Arial" w:cs="Arial"/>
          <w:sz w:val="20"/>
          <w:szCs w:val="20"/>
        </w:rPr>
        <w:t>;</w:t>
      </w:r>
    </w:p>
    <w:p w:rsidR="00F5357E" w:rsidRPr="00242502" w:rsidRDefault="00F5357E" w:rsidP="005A4523">
      <w:pPr>
        <w:numPr>
          <w:ilvl w:val="0"/>
          <w:numId w:val="46"/>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ograniczenie rozwoju osadnictwa w obszarach oddziaływania kamieniołomu</w:t>
      </w:r>
      <w:r w:rsidR="00306515">
        <w:rPr>
          <w:rFonts w:ascii="Arial" w:hAnsi="Arial" w:cs="Arial"/>
          <w:sz w:val="20"/>
          <w:szCs w:val="20"/>
        </w:rPr>
        <w:t>;</w:t>
      </w:r>
    </w:p>
    <w:p w:rsidR="00F5357E" w:rsidRPr="00242502" w:rsidRDefault="00F5357E" w:rsidP="005A4523">
      <w:pPr>
        <w:numPr>
          <w:ilvl w:val="0"/>
          <w:numId w:val="46"/>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uzupełnianie obszarów mieszkaniowych i wzbogacanie ich o usługi nakierowane na potrzeby lokalne</w:t>
      </w:r>
      <w:r w:rsidR="00306515">
        <w:rPr>
          <w:rFonts w:ascii="Arial" w:hAnsi="Arial" w:cs="Arial"/>
          <w:sz w:val="20"/>
          <w:szCs w:val="20"/>
        </w:rPr>
        <w:t>;</w:t>
      </w:r>
    </w:p>
    <w:p w:rsidR="00F5357E" w:rsidRPr="00242502" w:rsidRDefault="00F5357E" w:rsidP="005A4523">
      <w:pPr>
        <w:numPr>
          <w:ilvl w:val="0"/>
          <w:numId w:val="46"/>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rozwój usług związanych z głównymi funkcjami terenu</w:t>
      </w:r>
      <w:r w:rsidR="00306515">
        <w:rPr>
          <w:rFonts w:ascii="Arial" w:hAnsi="Arial" w:cs="Arial"/>
          <w:sz w:val="20"/>
          <w:szCs w:val="20"/>
        </w:rPr>
        <w:t>.</w:t>
      </w:r>
    </w:p>
    <w:p w:rsidR="009703BC" w:rsidRPr="009703BC" w:rsidRDefault="009703BC" w:rsidP="009703BC">
      <w:pPr>
        <w:spacing w:after="0" w:line="240" w:lineRule="auto"/>
        <w:rPr>
          <w:rFonts w:ascii="Times New Roman" w:eastAsia="Times New Roman" w:hAnsi="Times New Roman"/>
          <w:sz w:val="24"/>
          <w:szCs w:val="24"/>
          <w:lang w:eastAsia="pl-PL"/>
        </w:rPr>
      </w:pPr>
    </w:p>
    <w:p w:rsidR="004E62C2" w:rsidRDefault="00A53967" w:rsidP="00372F44">
      <w:pPr>
        <w:spacing w:before="120" w:after="120" w:line="360" w:lineRule="auto"/>
        <w:jc w:val="both"/>
        <w:rPr>
          <w:rFonts w:ascii="Arial" w:eastAsia="Times New Roman" w:hAnsi="Arial" w:cs="Arial"/>
          <w:b/>
          <w:sz w:val="20"/>
          <w:szCs w:val="20"/>
          <w:lang w:eastAsia="pl-PL"/>
        </w:rPr>
      </w:pPr>
      <w:r w:rsidRPr="00A53967">
        <w:rPr>
          <w:rFonts w:ascii="Arial" w:eastAsia="Times New Roman" w:hAnsi="Arial" w:cs="Arial"/>
          <w:b/>
          <w:sz w:val="20"/>
          <w:szCs w:val="20"/>
          <w:lang w:eastAsia="pl-PL"/>
        </w:rPr>
        <w:t>3.</w:t>
      </w:r>
      <w:r w:rsidR="004E62C2" w:rsidRPr="00A53967">
        <w:rPr>
          <w:rFonts w:ascii="Arial" w:eastAsia="Times New Roman" w:hAnsi="Arial" w:cs="Arial"/>
          <w:b/>
          <w:sz w:val="20"/>
          <w:szCs w:val="20"/>
          <w:lang w:eastAsia="pl-PL"/>
        </w:rPr>
        <w:t xml:space="preserve"> </w:t>
      </w:r>
      <w:r w:rsidR="00654446">
        <w:rPr>
          <w:rFonts w:ascii="Arial" w:eastAsia="Times New Roman" w:hAnsi="Arial" w:cs="Arial"/>
          <w:b/>
          <w:sz w:val="20"/>
          <w:szCs w:val="20"/>
          <w:lang w:eastAsia="pl-PL"/>
        </w:rPr>
        <w:t>KIERUNKI</w:t>
      </w:r>
      <w:r w:rsidR="004E62C2" w:rsidRPr="00A53967">
        <w:rPr>
          <w:rFonts w:ascii="Arial" w:eastAsia="Times New Roman" w:hAnsi="Arial" w:cs="Arial"/>
          <w:b/>
          <w:sz w:val="20"/>
          <w:szCs w:val="20"/>
          <w:lang w:eastAsia="pl-PL"/>
        </w:rPr>
        <w:t xml:space="preserve"> ROZWOJU SPOŁECZNO – GOSPODARCZEGO</w:t>
      </w:r>
    </w:p>
    <w:p w:rsidR="00E0036E" w:rsidRDefault="00E0036E" w:rsidP="00CB1A52">
      <w:pPr>
        <w:spacing w:before="120" w:after="120" w:line="360" w:lineRule="auto"/>
        <w:jc w:val="both"/>
        <w:rPr>
          <w:rFonts w:ascii="Arial" w:eastAsia="Times New Roman" w:hAnsi="Arial" w:cs="Arial"/>
          <w:b/>
          <w:sz w:val="20"/>
          <w:szCs w:val="20"/>
          <w:lang w:eastAsia="pl-PL"/>
        </w:rPr>
      </w:pPr>
      <w:r w:rsidRPr="00E0036E">
        <w:rPr>
          <w:rFonts w:ascii="Arial" w:eastAsia="Times New Roman" w:hAnsi="Arial" w:cs="Arial"/>
          <w:b/>
          <w:sz w:val="20"/>
          <w:szCs w:val="20"/>
          <w:lang w:eastAsia="pl-PL"/>
        </w:rPr>
        <w:t>3.1. PROGNOZA ROZWOJU DEMOGRAFICZNEGO</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Prognoza demograficzna dla terenów wiejskich gminy Piekoszów została opracowana w oparciu o dane Głównego Urzędu Statystycznego, w tym opracowanie </w:t>
      </w:r>
      <w:r w:rsidRPr="00E0036E">
        <w:rPr>
          <w:rFonts w:ascii="Arial" w:eastAsia="Times New Roman" w:hAnsi="Arial" w:cs="Arial"/>
          <w:i/>
          <w:iCs/>
          <w:sz w:val="20"/>
          <w:szCs w:val="20"/>
          <w:lang w:eastAsia="pl-PL"/>
        </w:rPr>
        <w:t>„Prognoza ludności na lata 2008-</w:t>
      </w:r>
      <w:smartTag w:uri="urn:schemas-microsoft-com:office:smarttags" w:element="metricconverter">
        <w:smartTagPr>
          <w:attr w:name="ProductID" w:val="2035”"/>
        </w:smartTagPr>
        <w:r w:rsidRPr="00E0036E">
          <w:rPr>
            <w:rFonts w:ascii="Arial" w:eastAsia="Times New Roman" w:hAnsi="Arial" w:cs="Arial"/>
            <w:i/>
            <w:iCs/>
            <w:sz w:val="20"/>
            <w:szCs w:val="20"/>
            <w:lang w:eastAsia="pl-PL"/>
          </w:rPr>
          <w:t>2035”</w:t>
        </w:r>
      </w:smartTag>
      <w:r w:rsidRPr="00E0036E">
        <w:rPr>
          <w:rFonts w:ascii="Arial" w:eastAsia="Times New Roman" w:hAnsi="Arial" w:cs="Arial"/>
          <w:sz w:val="20"/>
          <w:szCs w:val="20"/>
          <w:lang w:eastAsia="pl-PL"/>
        </w:rPr>
        <w:t xml:space="preserve">. Powyższa prognoza opiera się o istotne założenia pozwalające na przyjęcie określonych wielkości, które również mieć odniesienie do gminy Piekoszów. Należą do nich: </w:t>
      </w:r>
    </w:p>
    <w:p w:rsidR="00E0036E" w:rsidRPr="00E0036E" w:rsidRDefault="00E0036E" w:rsidP="005A4523">
      <w:pPr>
        <w:numPr>
          <w:ilvl w:val="0"/>
          <w:numId w:val="47"/>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obserwowany od kilkunastu lat spadek liczby zawieranych małżeństw</w:t>
      </w:r>
      <w:r w:rsidR="00306515">
        <w:rPr>
          <w:rFonts w:ascii="Arial" w:eastAsia="Times New Roman" w:hAnsi="Arial" w:cs="Arial"/>
          <w:sz w:val="20"/>
          <w:szCs w:val="20"/>
          <w:lang w:eastAsia="pl-PL"/>
        </w:rPr>
        <w:t>;</w:t>
      </w:r>
    </w:p>
    <w:p w:rsidR="00E0036E" w:rsidRPr="00E0036E" w:rsidRDefault="00E0036E" w:rsidP="005A4523">
      <w:pPr>
        <w:numPr>
          <w:ilvl w:val="0"/>
          <w:numId w:val="47"/>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wzrost liczby rozwodów i separacji</w:t>
      </w:r>
      <w:r w:rsidR="00306515">
        <w:rPr>
          <w:rFonts w:ascii="Arial" w:eastAsia="Times New Roman" w:hAnsi="Arial" w:cs="Arial"/>
          <w:sz w:val="20"/>
          <w:szCs w:val="20"/>
          <w:lang w:eastAsia="pl-PL"/>
        </w:rPr>
        <w:t>;</w:t>
      </w:r>
    </w:p>
    <w:p w:rsidR="00DB3AC9" w:rsidRDefault="00E0036E" w:rsidP="005A4523">
      <w:pPr>
        <w:numPr>
          <w:ilvl w:val="0"/>
          <w:numId w:val="47"/>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przesuwanie się wieku największego natężenia urodzin, co oznacza odkładanie urodzin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w czasie</w:t>
      </w:r>
      <w:r w:rsidR="00DB3AC9">
        <w:rPr>
          <w:rFonts w:ascii="Arial" w:eastAsia="Times New Roman" w:hAnsi="Arial" w:cs="Arial"/>
          <w:sz w:val="20"/>
          <w:szCs w:val="20"/>
          <w:lang w:eastAsia="pl-PL"/>
        </w:rPr>
        <w:t>.</w:t>
      </w:r>
      <w:r w:rsidRPr="00E0036E">
        <w:rPr>
          <w:rFonts w:ascii="Arial" w:eastAsia="Times New Roman" w:hAnsi="Arial" w:cs="Arial"/>
          <w:sz w:val="20"/>
          <w:szCs w:val="20"/>
          <w:lang w:eastAsia="pl-PL"/>
        </w:rPr>
        <w:t xml:space="preserve"> </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Równocześnie następuje rozwój gospodarczy, poprawa sytuacji</w:t>
      </w:r>
      <w:r w:rsidRPr="00E0036E">
        <w:rPr>
          <w:rFonts w:ascii="Times New Roman" w:eastAsia="Times New Roman" w:hAnsi="Times New Roman"/>
          <w:sz w:val="24"/>
          <w:szCs w:val="24"/>
          <w:lang w:eastAsia="pl-PL"/>
        </w:rPr>
        <w:t xml:space="preserve"> </w:t>
      </w:r>
      <w:r w:rsidRPr="00E0036E">
        <w:rPr>
          <w:rFonts w:ascii="Arial" w:eastAsia="Times New Roman" w:hAnsi="Arial" w:cs="Arial"/>
          <w:sz w:val="20"/>
          <w:szCs w:val="20"/>
          <w:lang w:eastAsia="pl-PL"/>
        </w:rPr>
        <w:t>materialnej rodzin, rozwój usług</w:t>
      </w:r>
      <w:r w:rsidRPr="00E0036E">
        <w:rPr>
          <w:rFonts w:ascii="Times New Roman" w:eastAsia="Times New Roman" w:hAnsi="Times New Roman"/>
          <w:sz w:val="24"/>
          <w:szCs w:val="24"/>
          <w:lang w:eastAsia="pl-PL"/>
        </w:rPr>
        <w:t xml:space="preserve"> </w:t>
      </w:r>
      <w:r w:rsidRPr="00E0036E">
        <w:rPr>
          <w:rFonts w:ascii="Arial" w:eastAsia="Times New Roman" w:hAnsi="Arial" w:cs="Arial"/>
          <w:sz w:val="20"/>
          <w:szCs w:val="20"/>
          <w:lang w:eastAsia="pl-PL"/>
        </w:rPr>
        <w:t>społecznych oraz korzystna polityka rodzinna</w:t>
      </w:r>
      <w:r w:rsidR="00306515">
        <w:rPr>
          <w:rFonts w:ascii="Arial" w:eastAsia="Times New Roman" w:hAnsi="Arial" w:cs="Arial"/>
          <w:sz w:val="20"/>
          <w:szCs w:val="20"/>
          <w:lang w:eastAsia="pl-PL"/>
        </w:rPr>
        <w:t xml:space="preserve"> co </w:t>
      </w:r>
      <w:r w:rsidRPr="00E0036E">
        <w:rPr>
          <w:rFonts w:ascii="Arial" w:eastAsia="Times New Roman" w:hAnsi="Arial" w:cs="Arial"/>
          <w:sz w:val="20"/>
          <w:szCs w:val="20"/>
          <w:lang w:eastAsia="pl-PL"/>
        </w:rPr>
        <w:t xml:space="preserve">może wpłynąć na zmianę podejścia młodych osób do posiadania dzieci. Zakłada się również, związane z upowszechnieniem zdrowego stylu życia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 xml:space="preserve">i zwiększaniem dostępności coraz lepszych jakościowo usług medycznych i opiekuńczych, wydłużenie się długości życia. </w:t>
      </w:r>
    </w:p>
    <w:p w:rsidR="00E0036E" w:rsidRPr="00E0036E" w:rsidRDefault="00E0036E" w:rsidP="00DB3AC9">
      <w:pPr>
        <w:tabs>
          <w:tab w:val="num" w:pos="180"/>
        </w:tabs>
        <w:spacing w:after="0" w:line="360" w:lineRule="auto"/>
        <w:ind w:firstLine="567"/>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Przewidywane jest kurczenie się zasobów osób w wieku mobilnym, starzenie się ludności,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 xml:space="preserve">a także zmniejszanie się liczby ludności Polski. </w:t>
      </w:r>
      <w:r w:rsidR="00306515">
        <w:rPr>
          <w:rFonts w:ascii="Arial" w:eastAsia="Times New Roman" w:hAnsi="Arial" w:cs="Arial"/>
          <w:sz w:val="20"/>
          <w:szCs w:val="20"/>
          <w:lang w:eastAsia="pl-PL"/>
        </w:rPr>
        <w:t>Na tle innych</w:t>
      </w:r>
      <w:r w:rsidRPr="00E0036E">
        <w:rPr>
          <w:rFonts w:ascii="Arial" w:eastAsia="Times New Roman" w:hAnsi="Arial" w:cs="Arial"/>
          <w:sz w:val="20"/>
          <w:szCs w:val="20"/>
          <w:lang w:eastAsia="pl-PL"/>
        </w:rPr>
        <w:t xml:space="preserve">, województwo świętokrzyskie jest rejonem, który doświadczy największego w skali kraju ubytku ludności (15,6%), w tym – zamieszkałej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w miastach aż o 23,8%</w:t>
      </w:r>
      <w:r w:rsidR="00306515">
        <w:rPr>
          <w:rFonts w:ascii="Arial" w:eastAsia="Times New Roman" w:hAnsi="Arial" w:cs="Arial"/>
          <w:sz w:val="20"/>
          <w:szCs w:val="20"/>
          <w:lang w:eastAsia="pl-PL"/>
        </w:rPr>
        <w:t>.</w:t>
      </w:r>
    </w:p>
    <w:p w:rsidR="00E0036E" w:rsidRDefault="00E0036E" w:rsidP="00242502">
      <w:pPr>
        <w:spacing w:after="0" w:line="360" w:lineRule="auto"/>
        <w:ind w:firstLine="540"/>
        <w:jc w:val="both"/>
        <w:rPr>
          <w:rFonts w:ascii="Arial" w:eastAsia="Times New Roman" w:hAnsi="Arial" w:cs="Arial"/>
          <w:sz w:val="20"/>
          <w:szCs w:val="20"/>
          <w:lang w:val="de-DE" w:eastAsia="pl-PL"/>
        </w:rPr>
      </w:pPr>
      <w:r w:rsidRPr="00E0036E">
        <w:rPr>
          <w:rFonts w:ascii="Arial" w:eastAsia="Times New Roman" w:hAnsi="Arial" w:cs="Arial"/>
          <w:sz w:val="20"/>
          <w:szCs w:val="20"/>
          <w:lang w:eastAsia="pl-PL"/>
        </w:rPr>
        <w:t>Zgodnie z prognozami oraz cechami demograficznymi gminy prognozuje się spadek liczby ludności do 2035 r. W 2010 roku gminę zamieszkiwało 15857 osób, w 2012 roku 16</w:t>
      </w:r>
      <w:r w:rsidR="00306515">
        <w:rPr>
          <w:rFonts w:ascii="Arial" w:eastAsia="Times New Roman" w:hAnsi="Arial" w:cs="Arial"/>
          <w:sz w:val="20"/>
          <w:szCs w:val="20"/>
          <w:lang w:eastAsia="pl-PL"/>
        </w:rPr>
        <w:t> </w:t>
      </w:r>
      <w:r w:rsidRPr="00E0036E">
        <w:rPr>
          <w:rFonts w:ascii="Arial" w:eastAsia="Times New Roman" w:hAnsi="Arial" w:cs="Arial"/>
          <w:sz w:val="20"/>
          <w:szCs w:val="20"/>
          <w:lang w:eastAsia="pl-PL"/>
        </w:rPr>
        <w:t>146</w:t>
      </w:r>
      <w:r w:rsidR="00306515">
        <w:rPr>
          <w:rFonts w:ascii="Arial" w:eastAsia="Times New Roman" w:hAnsi="Arial" w:cs="Arial"/>
          <w:sz w:val="20"/>
          <w:szCs w:val="20"/>
          <w:lang w:eastAsia="pl-PL"/>
        </w:rPr>
        <w:t>.</w:t>
      </w:r>
      <w:r w:rsidRPr="00E0036E">
        <w:rPr>
          <w:rFonts w:ascii="Arial" w:eastAsia="Times New Roman" w:hAnsi="Arial" w:cs="Arial"/>
          <w:sz w:val="20"/>
          <w:szCs w:val="20"/>
          <w:lang w:eastAsia="pl-PL"/>
        </w:rPr>
        <w:t xml:space="preserve"> W 2035 roku liczba mieszkańców gminy wyniesie około 13983 osób, co oznacza spadek o 1874 osoby w stosunku do stanu z 2010 r. Szczegółowe prognozowane stany ludności w latach 2010 – 2035 przedstawia Tab. </w:t>
      </w:r>
      <w:proofErr w:type="spellStart"/>
      <w:r w:rsidRPr="00E0036E">
        <w:rPr>
          <w:rFonts w:ascii="Arial" w:eastAsia="Times New Roman" w:hAnsi="Arial" w:cs="Arial"/>
          <w:sz w:val="20"/>
          <w:szCs w:val="20"/>
          <w:lang w:val="de-DE" w:eastAsia="pl-PL"/>
        </w:rPr>
        <w:t>Nr</w:t>
      </w:r>
      <w:proofErr w:type="spellEnd"/>
      <w:r w:rsidRPr="00E0036E">
        <w:rPr>
          <w:rFonts w:ascii="Arial" w:eastAsia="Times New Roman" w:hAnsi="Arial" w:cs="Arial"/>
          <w:sz w:val="20"/>
          <w:szCs w:val="20"/>
          <w:lang w:val="de-DE" w:eastAsia="pl-PL"/>
        </w:rPr>
        <w:t xml:space="preserve"> </w:t>
      </w:r>
      <w:r>
        <w:rPr>
          <w:rFonts w:ascii="Arial" w:eastAsia="Times New Roman" w:hAnsi="Arial" w:cs="Arial"/>
          <w:sz w:val="20"/>
          <w:szCs w:val="20"/>
          <w:lang w:val="de-DE" w:eastAsia="pl-PL"/>
        </w:rPr>
        <w:t>1</w:t>
      </w:r>
      <w:r w:rsidRPr="00E0036E">
        <w:rPr>
          <w:rFonts w:ascii="Arial" w:eastAsia="Times New Roman" w:hAnsi="Arial" w:cs="Arial"/>
          <w:sz w:val="20"/>
          <w:szCs w:val="20"/>
          <w:lang w:val="de-DE" w:eastAsia="pl-PL"/>
        </w:rPr>
        <w:t>.</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Według prognoz na lata 2010 – 2035, w gminie będą zachodzić następujący zmiany w strukturze ludności:</w:t>
      </w:r>
    </w:p>
    <w:p w:rsidR="00E0036E" w:rsidRDefault="00E0036E" w:rsidP="00242502">
      <w:pPr>
        <w:numPr>
          <w:ilvl w:val="0"/>
          <w:numId w:val="7"/>
        </w:numPr>
        <w:tabs>
          <w:tab w:val="clear" w:pos="1068"/>
          <w:tab w:val="num" w:pos="-5580"/>
        </w:tabs>
        <w:spacing w:after="0" w:line="360" w:lineRule="auto"/>
        <w:ind w:left="720"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Liczba ludności w wieku przedprodukcyjnym (0 – 17 lat) będzie w analizowanym okresie zmniejszać się. Porównując prognozowany stan w 2035 r. ze stanem w 2010 r., nastąpi spadek liczebności tej grupy wiekowej o 30.7 %.</w:t>
      </w:r>
    </w:p>
    <w:p w:rsidR="0059272F" w:rsidRPr="00503BF0" w:rsidRDefault="00503BF0" w:rsidP="00242502">
      <w:pPr>
        <w:numPr>
          <w:ilvl w:val="0"/>
          <w:numId w:val="7"/>
        </w:numPr>
        <w:tabs>
          <w:tab w:val="clear" w:pos="1068"/>
          <w:tab w:val="num" w:pos="-5580"/>
        </w:tabs>
        <w:spacing w:after="0" w:line="360" w:lineRule="auto"/>
        <w:ind w:left="720" w:hanging="180"/>
        <w:jc w:val="both"/>
        <w:rPr>
          <w:rFonts w:ascii="Arial" w:eastAsia="Times New Roman" w:hAnsi="Arial" w:cs="Arial"/>
          <w:sz w:val="20"/>
          <w:szCs w:val="20"/>
          <w:lang w:eastAsia="pl-PL"/>
        </w:rPr>
      </w:pPr>
      <w:r w:rsidRPr="00503BF0">
        <w:rPr>
          <w:rFonts w:ascii="Arial" w:eastAsia="Times New Roman" w:hAnsi="Arial" w:cs="Arial"/>
          <w:sz w:val="20"/>
          <w:szCs w:val="20"/>
          <w:lang w:eastAsia="pl-PL"/>
        </w:rPr>
        <w:lastRenderedPageBreak/>
        <w:t xml:space="preserve"> Ludność w wieku: kobiety 18 – 59 lat, mężczyźni 18 – 64 lat, w analizowanym okresie będzie zmniejszać się. W 2035 r. liczebność ludności tej grupy wyniesie 7816 osób, czyli o 2253 osoby mniej niż w 2010 r., Jednakże ze względu na zmianę w wieku emerytalnym, liczebność tej grupy znacząco wzrośnie</w:t>
      </w:r>
      <w:r w:rsidR="005E73BF">
        <w:rPr>
          <w:rFonts w:ascii="Arial" w:eastAsia="Times New Roman" w:hAnsi="Arial" w:cs="Arial"/>
          <w:sz w:val="20"/>
          <w:szCs w:val="20"/>
          <w:lang w:eastAsia="pl-PL"/>
        </w:rPr>
        <w:t>.</w:t>
      </w:r>
    </w:p>
    <w:p w:rsidR="00503BF0" w:rsidRDefault="00503BF0" w:rsidP="00242502">
      <w:pPr>
        <w:spacing w:after="0" w:line="360" w:lineRule="auto"/>
        <w:jc w:val="both"/>
        <w:rPr>
          <w:rFonts w:ascii="Arial" w:eastAsia="Times New Roman" w:hAnsi="Arial" w:cs="Arial"/>
          <w:sz w:val="20"/>
          <w:szCs w:val="20"/>
          <w:lang w:eastAsia="pl-PL"/>
        </w:rPr>
      </w:pPr>
    </w:p>
    <w:p w:rsidR="00E0036E" w:rsidRPr="00E0036E" w:rsidRDefault="00E0036E" w:rsidP="00E0036E">
      <w:pPr>
        <w:spacing w:after="0" w:line="360" w:lineRule="auto"/>
        <w:rPr>
          <w:rFonts w:ascii="Times New Roman" w:eastAsia="Times New Roman" w:hAnsi="Times New Roman"/>
          <w:sz w:val="24"/>
          <w:szCs w:val="24"/>
          <w:lang w:eastAsia="pl-PL"/>
        </w:rPr>
      </w:pPr>
      <w:r w:rsidRPr="00E0036E">
        <w:rPr>
          <w:rFonts w:ascii="Arial" w:eastAsia="Times New Roman" w:hAnsi="Arial" w:cs="Arial"/>
          <w:b/>
          <w:bCs/>
          <w:sz w:val="18"/>
          <w:szCs w:val="18"/>
          <w:lang w:val="de-DE" w:eastAsia="pl-PL"/>
        </w:rPr>
        <w:t xml:space="preserve">Tab. </w:t>
      </w:r>
      <w:proofErr w:type="spellStart"/>
      <w:r w:rsidRPr="00E0036E">
        <w:rPr>
          <w:rFonts w:ascii="Arial" w:eastAsia="Times New Roman" w:hAnsi="Arial" w:cs="Arial"/>
          <w:b/>
          <w:bCs/>
          <w:sz w:val="18"/>
          <w:szCs w:val="18"/>
          <w:lang w:val="de-DE" w:eastAsia="pl-PL"/>
        </w:rPr>
        <w:t>Nr</w:t>
      </w:r>
      <w:proofErr w:type="spellEnd"/>
      <w:r w:rsidRPr="00E0036E">
        <w:rPr>
          <w:rFonts w:ascii="Arial" w:eastAsia="Times New Roman" w:hAnsi="Arial" w:cs="Arial"/>
          <w:b/>
          <w:bCs/>
          <w:sz w:val="18"/>
          <w:szCs w:val="18"/>
          <w:lang w:val="de-DE" w:eastAsia="pl-PL"/>
        </w:rPr>
        <w:t xml:space="preserve"> </w:t>
      </w:r>
      <w:r>
        <w:rPr>
          <w:rFonts w:ascii="Arial" w:eastAsia="Times New Roman" w:hAnsi="Arial" w:cs="Arial"/>
          <w:b/>
          <w:bCs/>
          <w:sz w:val="18"/>
          <w:szCs w:val="18"/>
          <w:lang w:val="de-DE" w:eastAsia="pl-PL"/>
        </w:rPr>
        <w:t>1</w:t>
      </w:r>
      <w:r w:rsidRPr="00E0036E">
        <w:rPr>
          <w:rFonts w:ascii="Arial" w:eastAsia="Times New Roman" w:hAnsi="Arial" w:cs="Arial"/>
          <w:b/>
          <w:bCs/>
          <w:sz w:val="18"/>
          <w:szCs w:val="18"/>
          <w:lang w:val="de-DE" w:eastAsia="pl-PL"/>
        </w:rPr>
        <w:t xml:space="preserve">. </w:t>
      </w:r>
      <w:r w:rsidRPr="00E0036E">
        <w:rPr>
          <w:rFonts w:ascii="Arial" w:eastAsia="Times New Roman" w:hAnsi="Arial" w:cs="Arial"/>
          <w:b/>
          <w:bCs/>
          <w:sz w:val="18"/>
          <w:szCs w:val="18"/>
          <w:lang w:eastAsia="pl-PL"/>
        </w:rPr>
        <w:t xml:space="preserve">Prognoza ludności gminy Piekoszów do 2035 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14"/>
        <w:gridCol w:w="914"/>
        <w:gridCol w:w="914"/>
        <w:gridCol w:w="914"/>
        <w:gridCol w:w="914"/>
        <w:gridCol w:w="914"/>
      </w:tblGrid>
      <w:tr w:rsidR="00E0036E" w:rsidRPr="00E0036E">
        <w:trPr>
          <w:jc w:val="center"/>
        </w:trPr>
        <w:tc>
          <w:tcPr>
            <w:tcW w:w="3093" w:type="dxa"/>
            <w:tcBorders>
              <w:top w:val="single" w:sz="12" w:space="0" w:color="auto"/>
              <w:left w:val="single" w:sz="12" w:space="0" w:color="auto"/>
              <w:bottom w:val="single" w:sz="12" w:space="0" w:color="auto"/>
            </w:tcBorders>
            <w:vAlign w:val="center"/>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 xml:space="preserve">grupa wieku ludności </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2010</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2015</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2020</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2025</w:t>
            </w:r>
          </w:p>
        </w:tc>
        <w:tc>
          <w:tcPr>
            <w:tcW w:w="680" w:type="dxa"/>
            <w:tcBorders>
              <w:top w:val="single" w:sz="12" w:space="0" w:color="auto"/>
              <w:bottom w:val="single" w:sz="12" w:space="0" w:color="auto"/>
              <w:right w:val="single" w:sz="4"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2030</w:t>
            </w:r>
          </w:p>
        </w:tc>
        <w:tc>
          <w:tcPr>
            <w:tcW w:w="680" w:type="dxa"/>
            <w:tcBorders>
              <w:top w:val="single" w:sz="12" w:space="0" w:color="auto"/>
              <w:left w:val="single" w:sz="4" w:space="0" w:color="auto"/>
              <w:bottom w:val="single" w:sz="12"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2035</w:t>
            </w:r>
          </w:p>
        </w:tc>
      </w:tr>
      <w:tr w:rsidR="00E0036E" w:rsidRPr="00E0036E">
        <w:trPr>
          <w:jc w:val="center"/>
        </w:trPr>
        <w:tc>
          <w:tcPr>
            <w:tcW w:w="3093" w:type="dxa"/>
            <w:tcBorders>
              <w:left w:val="single" w:sz="12" w:space="0" w:color="auto"/>
            </w:tcBorders>
            <w:vAlign w:val="center"/>
          </w:tcPr>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w wieku przedprodukcyjnym</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0-17 lat</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2886</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2744</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2679</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2560</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2292</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2000</w:t>
            </w:r>
          </w:p>
        </w:tc>
      </w:tr>
      <w:tr w:rsidR="00E0036E" w:rsidRPr="00E0036E">
        <w:trPr>
          <w:jc w:val="center"/>
        </w:trPr>
        <w:tc>
          <w:tcPr>
            <w:tcW w:w="3093" w:type="dxa"/>
            <w:tcBorders>
              <w:left w:val="single" w:sz="12" w:space="0" w:color="auto"/>
            </w:tcBorders>
          </w:tcPr>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 xml:space="preserve">w wieku produkcyjnym </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kobiety 18-59 lat</w:t>
            </w:r>
          </w:p>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mężczyźni 18-64 lata</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10069</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9840</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9141</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8572</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8203</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7816</w:t>
            </w:r>
          </w:p>
        </w:tc>
      </w:tr>
      <w:tr w:rsidR="00E0036E" w:rsidRPr="00E0036E">
        <w:trPr>
          <w:jc w:val="center"/>
        </w:trPr>
        <w:tc>
          <w:tcPr>
            <w:tcW w:w="3093" w:type="dxa"/>
            <w:tcBorders>
              <w:left w:val="single" w:sz="12" w:space="0" w:color="auto"/>
            </w:tcBorders>
          </w:tcPr>
          <w:p w:rsidR="00E0036E" w:rsidRPr="00E0036E" w:rsidRDefault="00E0036E" w:rsidP="00B04FCD">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w wieku poprodukcyjnym kob</w:t>
            </w:r>
            <w:r w:rsidR="00B04FCD">
              <w:rPr>
                <w:rFonts w:ascii="Arial" w:eastAsia="Times New Roman" w:hAnsi="Arial" w:cs="Arial"/>
                <w:sz w:val="18"/>
                <w:szCs w:val="18"/>
                <w:lang w:eastAsia="pl-PL"/>
              </w:rPr>
              <w:t>iety</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pow. 60 lat</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mężczyźni pow. 65 lat</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2902</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3367</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3761</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4013</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4101</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4167</w:t>
            </w:r>
          </w:p>
        </w:tc>
      </w:tr>
      <w:tr w:rsidR="00E0036E" w:rsidRPr="00E0036E">
        <w:trPr>
          <w:jc w:val="center"/>
        </w:trPr>
        <w:tc>
          <w:tcPr>
            <w:tcW w:w="3093" w:type="dxa"/>
            <w:tcBorders>
              <w:left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Ogółem</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15857</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15951</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15581</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15145</w:t>
            </w:r>
          </w:p>
        </w:tc>
        <w:tc>
          <w:tcPr>
            <w:tcW w:w="680" w:type="dxa"/>
            <w:tcBorders>
              <w:bottom w:val="single" w:sz="12" w:space="0" w:color="auto"/>
              <w:right w:val="single" w:sz="4"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14596</w:t>
            </w:r>
          </w:p>
        </w:tc>
        <w:tc>
          <w:tcPr>
            <w:tcW w:w="680" w:type="dxa"/>
            <w:tcBorders>
              <w:left w:val="single" w:sz="4" w:space="0" w:color="auto"/>
              <w:bottom w:val="single" w:sz="12"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13983</w:t>
            </w:r>
          </w:p>
        </w:tc>
      </w:tr>
    </w:tbl>
    <w:p w:rsidR="00E0036E" w:rsidRDefault="00E0036E" w:rsidP="00242502">
      <w:pPr>
        <w:spacing w:before="240" w:after="0" w:line="360" w:lineRule="auto"/>
        <w:rPr>
          <w:rFonts w:ascii="Arial" w:eastAsia="Times New Roman" w:hAnsi="Arial" w:cs="Arial"/>
          <w:b/>
          <w:bCs/>
          <w:sz w:val="18"/>
          <w:szCs w:val="18"/>
          <w:lang w:eastAsia="pl-PL"/>
        </w:rPr>
      </w:pPr>
      <w:r w:rsidRPr="00E0036E">
        <w:rPr>
          <w:rFonts w:ascii="Arial" w:eastAsia="Times New Roman" w:hAnsi="Arial" w:cs="Arial"/>
          <w:bCs/>
          <w:sz w:val="18"/>
          <w:szCs w:val="18"/>
          <w:lang w:eastAsia="pl-PL"/>
        </w:rPr>
        <w:t>Prognoza wyliczona bez uwzględnienia zmiany wieku emerytalnego (Prognoza GUS opracowana w 2008 roku.) z uwzględnieniem wzrostu ilości mieszkańców w 2012 r</w:t>
      </w:r>
      <w:r w:rsidRPr="00E0036E">
        <w:rPr>
          <w:rFonts w:ascii="Arial" w:eastAsia="Times New Roman" w:hAnsi="Arial" w:cs="Arial"/>
          <w:b/>
          <w:bCs/>
          <w:sz w:val="18"/>
          <w:szCs w:val="18"/>
          <w:lang w:eastAsia="pl-PL"/>
        </w:rPr>
        <w:t xml:space="preserve">. </w:t>
      </w:r>
    </w:p>
    <w:p w:rsidR="00E0036E" w:rsidRPr="00503BF0" w:rsidRDefault="00E0036E" w:rsidP="00242502">
      <w:pPr>
        <w:numPr>
          <w:ilvl w:val="0"/>
          <w:numId w:val="7"/>
        </w:numPr>
        <w:tabs>
          <w:tab w:val="clear" w:pos="1068"/>
          <w:tab w:val="num" w:pos="-5580"/>
        </w:tabs>
        <w:spacing w:before="240" w:after="120" w:line="360" w:lineRule="auto"/>
        <w:ind w:left="720" w:hanging="180"/>
        <w:jc w:val="both"/>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Ludności w wieku poprodukcyjnym, będzie ulegać zmianie ze względu na przesuwanie się stopniowo wieku emerytalnego – dla kobiet do 2040 roku i dla mężczyzn do 2020 r. </w:t>
      </w:r>
    </w:p>
    <w:p w:rsidR="00E0036E" w:rsidRDefault="00E0036E" w:rsidP="00242502">
      <w:pPr>
        <w:spacing w:before="120" w:after="12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Ogólna tendencja zmniejszania się liczby ludności oraz zjawisko niżów i wyżów demograficznych będzie przyczyną zmian, jakie będą zachodziły w strukturze wieku dzieci i młodzieży w wieku szkolnym. Generalnie liczebność dzieci i młodzieży będzie zmniejszać się, głównie za sprawą mniejszej dzietności kobiet</w:t>
      </w:r>
      <w:r w:rsidR="00DB3AC9">
        <w:rPr>
          <w:rFonts w:ascii="Arial" w:eastAsia="Times New Roman" w:hAnsi="Arial" w:cs="Arial"/>
          <w:sz w:val="20"/>
          <w:szCs w:val="20"/>
          <w:lang w:eastAsia="pl-PL"/>
        </w:rPr>
        <w:t>.</w:t>
      </w:r>
    </w:p>
    <w:p w:rsidR="00E0036E" w:rsidRPr="00E0036E" w:rsidRDefault="00E0036E" w:rsidP="00E0036E">
      <w:pPr>
        <w:numPr>
          <w:ilvl w:val="1"/>
          <w:numId w:val="0"/>
        </w:numPr>
        <w:tabs>
          <w:tab w:val="num" w:pos="0"/>
        </w:tabs>
        <w:spacing w:after="0" w:line="360" w:lineRule="auto"/>
        <w:jc w:val="both"/>
        <w:rPr>
          <w:rFonts w:ascii="Arial" w:eastAsia="Times New Roman" w:hAnsi="Arial" w:cs="Arial"/>
          <w:b/>
          <w:bCs/>
          <w:sz w:val="20"/>
          <w:szCs w:val="20"/>
          <w:lang w:eastAsia="pl-PL"/>
        </w:rPr>
      </w:pPr>
      <w:r w:rsidRPr="00E0036E">
        <w:rPr>
          <w:rFonts w:ascii="Arial" w:eastAsia="Times New Roman" w:hAnsi="Arial" w:cs="Arial"/>
          <w:b/>
          <w:bCs/>
          <w:sz w:val="20"/>
          <w:szCs w:val="20"/>
          <w:lang w:eastAsia="pl-PL"/>
        </w:rPr>
        <w:t>3.2. PROGNOZA ROZWOJU SPOŁECZNO – GOSPODARCZEGO</w:t>
      </w:r>
    </w:p>
    <w:p w:rsidR="004E62C2" w:rsidRPr="0052099A" w:rsidRDefault="004E62C2" w:rsidP="00242502">
      <w:pPr>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 xml:space="preserve">Ze względu na istniejący potencjał gospodarczy gminy, uwarunkowania rozwoju, oczekiwania mieszkańców oraz ogólne trendy przemian gospodarczych, za najważniejsze kierunki rozwoju </w:t>
      </w:r>
      <w:proofErr w:type="spellStart"/>
      <w:r w:rsidRPr="0052099A">
        <w:rPr>
          <w:rFonts w:ascii="Arial" w:eastAsia="Times New Roman" w:hAnsi="Arial" w:cs="Arial"/>
          <w:sz w:val="20"/>
          <w:szCs w:val="20"/>
          <w:lang w:eastAsia="pl-PL"/>
        </w:rPr>
        <w:t>społeczno</w:t>
      </w:r>
      <w:proofErr w:type="spellEnd"/>
      <w:r w:rsidRPr="0052099A">
        <w:rPr>
          <w:rFonts w:ascii="Arial" w:eastAsia="Times New Roman" w:hAnsi="Arial" w:cs="Arial"/>
          <w:sz w:val="20"/>
          <w:szCs w:val="20"/>
          <w:lang w:eastAsia="pl-PL"/>
        </w:rPr>
        <w:t xml:space="preserve"> – gospodarczego uznano:</w:t>
      </w:r>
    </w:p>
    <w:p w:rsidR="0052099A" w:rsidRPr="0052099A" w:rsidRDefault="0052099A" w:rsidP="005A4523">
      <w:pPr>
        <w:numPr>
          <w:ilvl w:val="0"/>
          <w:numId w:val="48"/>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przemysł wydobywczy</w:t>
      </w:r>
      <w:r w:rsidR="00DB3AC9">
        <w:rPr>
          <w:rFonts w:ascii="Arial" w:eastAsia="Times New Roman" w:hAnsi="Arial" w:cs="Arial"/>
          <w:sz w:val="20"/>
          <w:szCs w:val="20"/>
          <w:lang w:eastAsia="pl-PL"/>
        </w:rPr>
        <w:t>,</w:t>
      </w:r>
    </w:p>
    <w:p w:rsidR="004E62C2" w:rsidRPr="0052099A" w:rsidRDefault="004E62C2" w:rsidP="005A4523">
      <w:pPr>
        <w:numPr>
          <w:ilvl w:val="0"/>
          <w:numId w:val="48"/>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małą i średnią przedsiębiorczość</w:t>
      </w:r>
      <w:r w:rsidR="00DB3AC9">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p>
    <w:p w:rsidR="004E62C2" w:rsidRPr="0052099A" w:rsidRDefault="004E62C2" w:rsidP="005A4523">
      <w:pPr>
        <w:numPr>
          <w:ilvl w:val="0"/>
          <w:numId w:val="48"/>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sferę usług publicznych i komercyjnych</w:t>
      </w:r>
      <w:r w:rsidR="00DB3AC9">
        <w:rPr>
          <w:rFonts w:ascii="Arial" w:eastAsia="Times New Roman" w:hAnsi="Arial" w:cs="Arial"/>
          <w:sz w:val="20"/>
          <w:szCs w:val="20"/>
          <w:lang w:eastAsia="pl-PL"/>
        </w:rPr>
        <w:t>,</w:t>
      </w:r>
    </w:p>
    <w:p w:rsidR="004E62C2" w:rsidRPr="0052099A" w:rsidRDefault="004E62C2" w:rsidP="005A4523">
      <w:pPr>
        <w:numPr>
          <w:ilvl w:val="0"/>
          <w:numId w:val="48"/>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rolnictwo</w:t>
      </w:r>
      <w:r w:rsidR="00DB3AC9">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p>
    <w:p w:rsidR="004E62C2" w:rsidRPr="0052099A" w:rsidRDefault="004E62C2" w:rsidP="005A4523">
      <w:pPr>
        <w:numPr>
          <w:ilvl w:val="0"/>
          <w:numId w:val="48"/>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turystykę</w:t>
      </w:r>
      <w:r w:rsidR="00DB3AC9">
        <w:rPr>
          <w:rFonts w:ascii="Arial" w:eastAsia="Times New Roman" w:hAnsi="Arial" w:cs="Arial"/>
          <w:sz w:val="20"/>
          <w:szCs w:val="20"/>
          <w:lang w:eastAsia="pl-PL"/>
        </w:rPr>
        <w:t>.</w:t>
      </w:r>
    </w:p>
    <w:p w:rsidR="004E62C2" w:rsidRPr="00F03F06" w:rsidRDefault="00372F44" w:rsidP="00372F44">
      <w:pPr>
        <w:spacing w:before="120" w:after="120" w:line="360" w:lineRule="auto"/>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3.</w:t>
      </w:r>
      <w:r w:rsidR="00E0036E">
        <w:rPr>
          <w:rFonts w:ascii="Arial" w:eastAsia="Times New Roman" w:hAnsi="Arial" w:cs="Arial"/>
          <w:b/>
          <w:sz w:val="20"/>
          <w:szCs w:val="20"/>
          <w:lang w:eastAsia="pl-PL"/>
        </w:rPr>
        <w:t>2.1</w:t>
      </w:r>
      <w:r w:rsidR="004E62C2" w:rsidRPr="00F03F06">
        <w:rPr>
          <w:rFonts w:ascii="Arial" w:eastAsia="Times New Roman" w:hAnsi="Arial" w:cs="Arial"/>
          <w:b/>
          <w:sz w:val="20"/>
          <w:szCs w:val="20"/>
          <w:lang w:eastAsia="pl-PL"/>
        </w:rPr>
        <w:t>. Usługi publiczne i komercyjne</w:t>
      </w:r>
    </w:p>
    <w:p w:rsidR="004E62C2" w:rsidRPr="0052099A" w:rsidRDefault="004E62C2" w:rsidP="00242502">
      <w:pPr>
        <w:tabs>
          <w:tab w:val="left" w:pos="709"/>
        </w:tabs>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 xml:space="preserve">Celem rozwoju bazy materialnej infrastruktury społecznej na terenach gminy jest dążenie do zabezpieczenia możliwości realizacji podstawowych potrzeb ludności przez usługi publiczne, poprzez zwiększenie wyposażenia wiejskich ośrodków usługowych. Realizacja obiektów usług publicznych </w:t>
      </w:r>
      <w:r w:rsidR="001B3397">
        <w:rPr>
          <w:rFonts w:ascii="Arial" w:eastAsia="Times New Roman" w:hAnsi="Arial" w:cs="Arial"/>
          <w:sz w:val="20"/>
          <w:szCs w:val="20"/>
          <w:lang w:eastAsia="pl-PL"/>
        </w:rPr>
        <w:br/>
      </w:r>
      <w:r w:rsidRPr="0052099A">
        <w:rPr>
          <w:rFonts w:ascii="Arial" w:eastAsia="Times New Roman" w:hAnsi="Arial" w:cs="Arial"/>
          <w:sz w:val="20"/>
          <w:szCs w:val="20"/>
          <w:lang w:eastAsia="pl-PL"/>
        </w:rPr>
        <w:t>i komercyjnych w tych miejscowościach powinna wpłynąć znacząco na wzrost atrakcyjności zamieszkania na obszarze gminy i zwiększyć identyfikację oraz zaangażowanie mieszkańców w jej problemy.</w:t>
      </w:r>
    </w:p>
    <w:p w:rsidR="004E62C2" w:rsidRPr="0052099A" w:rsidRDefault="004E62C2" w:rsidP="00242502">
      <w:pPr>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lastRenderedPageBreak/>
        <w:t xml:space="preserve">Obsługa ludności w usługi ponadpodstawowe realizowana jest obecnie i będzie w przyszłości </w:t>
      </w:r>
      <w:r w:rsidR="001B3397">
        <w:rPr>
          <w:rFonts w:ascii="Arial" w:eastAsia="Times New Roman" w:hAnsi="Arial" w:cs="Arial"/>
          <w:sz w:val="20"/>
          <w:szCs w:val="20"/>
          <w:lang w:eastAsia="pl-PL"/>
        </w:rPr>
        <w:br/>
      </w:r>
      <w:r w:rsidRPr="0052099A">
        <w:rPr>
          <w:rFonts w:ascii="Arial" w:eastAsia="Times New Roman" w:hAnsi="Arial" w:cs="Arial"/>
          <w:sz w:val="20"/>
          <w:szCs w:val="20"/>
          <w:lang w:eastAsia="pl-PL"/>
        </w:rPr>
        <w:t xml:space="preserve">w </w:t>
      </w:r>
      <w:r w:rsidR="0052099A" w:rsidRPr="0052099A">
        <w:rPr>
          <w:rFonts w:ascii="Arial" w:eastAsia="Times New Roman" w:hAnsi="Arial" w:cs="Arial"/>
          <w:sz w:val="20"/>
          <w:szCs w:val="20"/>
          <w:lang w:eastAsia="pl-PL"/>
        </w:rPr>
        <w:t>Piekoszowie</w:t>
      </w:r>
      <w:r w:rsidRPr="0052099A">
        <w:rPr>
          <w:rFonts w:ascii="Arial" w:eastAsia="Times New Roman" w:hAnsi="Arial" w:cs="Arial"/>
          <w:sz w:val="20"/>
          <w:szCs w:val="20"/>
          <w:lang w:eastAsia="pl-PL"/>
        </w:rPr>
        <w:t xml:space="preserve"> oraz </w:t>
      </w:r>
      <w:r w:rsidR="0052099A" w:rsidRPr="0052099A">
        <w:rPr>
          <w:rFonts w:ascii="Arial" w:eastAsia="Times New Roman" w:hAnsi="Arial" w:cs="Arial"/>
          <w:sz w:val="20"/>
          <w:szCs w:val="20"/>
          <w:lang w:eastAsia="pl-PL"/>
        </w:rPr>
        <w:t xml:space="preserve">mieście </w:t>
      </w:r>
      <w:r w:rsidRPr="0052099A">
        <w:rPr>
          <w:rFonts w:ascii="Arial" w:eastAsia="Times New Roman" w:hAnsi="Arial" w:cs="Arial"/>
          <w:sz w:val="20"/>
          <w:szCs w:val="20"/>
          <w:lang w:eastAsia="pl-PL"/>
        </w:rPr>
        <w:t xml:space="preserve">powiatowym </w:t>
      </w:r>
      <w:r w:rsidR="0052099A" w:rsidRPr="0052099A">
        <w:rPr>
          <w:rFonts w:ascii="Arial" w:eastAsia="Times New Roman" w:hAnsi="Arial" w:cs="Arial"/>
          <w:sz w:val="20"/>
          <w:szCs w:val="20"/>
          <w:lang w:eastAsia="pl-PL"/>
        </w:rPr>
        <w:t xml:space="preserve">i wojewódzkim </w:t>
      </w:r>
      <w:r w:rsidR="005E73BF">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r w:rsidR="0052099A" w:rsidRPr="0052099A">
        <w:rPr>
          <w:rFonts w:ascii="Arial" w:eastAsia="Times New Roman" w:hAnsi="Arial" w:cs="Arial"/>
          <w:sz w:val="20"/>
          <w:szCs w:val="20"/>
          <w:lang w:eastAsia="pl-PL"/>
        </w:rPr>
        <w:t>Kielcach</w:t>
      </w:r>
      <w:r w:rsidR="005E73BF">
        <w:rPr>
          <w:rFonts w:ascii="Arial" w:eastAsia="Times New Roman" w:hAnsi="Arial" w:cs="Arial"/>
          <w:sz w:val="20"/>
          <w:szCs w:val="20"/>
          <w:lang w:eastAsia="pl-PL"/>
        </w:rPr>
        <w:t>.</w:t>
      </w:r>
    </w:p>
    <w:p w:rsidR="004E62C2" w:rsidRPr="00A53967" w:rsidRDefault="004E62C2" w:rsidP="00242502">
      <w:pPr>
        <w:spacing w:before="120" w:after="120" w:line="360" w:lineRule="auto"/>
        <w:ind w:firstLine="540"/>
        <w:jc w:val="both"/>
        <w:rPr>
          <w:rFonts w:ascii="Arial" w:eastAsia="Times New Roman" w:hAnsi="Arial" w:cs="Arial"/>
          <w:b/>
          <w:sz w:val="20"/>
          <w:szCs w:val="20"/>
          <w:lang w:eastAsia="pl-PL"/>
        </w:rPr>
      </w:pPr>
      <w:r w:rsidRPr="00A53967">
        <w:rPr>
          <w:rFonts w:ascii="Arial" w:eastAsia="Times New Roman" w:hAnsi="Arial" w:cs="Arial"/>
          <w:b/>
          <w:sz w:val="20"/>
          <w:szCs w:val="20"/>
          <w:lang w:eastAsia="pl-PL"/>
        </w:rPr>
        <w:t>Oświata</w:t>
      </w:r>
    </w:p>
    <w:p w:rsidR="004E62C2" w:rsidRPr="00A53967" w:rsidRDefault="001B3397" w:rsidP="005A4523">
      <w:pPr>
        <w:numPr>
          <w:ilvl w:val="0"/>
          <w:numId w:val="49"/>
        </w:numPr>
        <w:tabs>
          <w:tab w:val="clear" w:pos="1146"/>
          <w:tab w:val="num" w:pos="-5760"/>
        </w:tabs>
        <w:spacing w:before="120" w:after="120" w:line="360" w:lineRule="auto"/>
        <w:ind w:hanging="60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004E62C2" w:rsidRPr="00A53967">
        <w:rPr>
          <w:rFonts w:ascii="Arial" w:eastAsia="Times New Roman" w:hAnsi="Arial" w:cs="Arial"/>
          <w:sz w:val="20"/>
          <w:szCs w:val="20"/>
          <w:lang w:eastAsia="pl-PL"/>
        </w:rPr>
        <w:t>rzedszkola</w:t>
      </w:r>
    </w:p>
    <w:p w:rsidR="000829BC"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Obecnie na obszarze wiejskim gminy znajduj</w:t>
      </w:r>
      <w:r w:rsidR="000829BC" w:rsidRPr="00A53967">
        <w:rPr>
          <w:rFonts w:ascii="Arial" w:eastAsia="Times New Roman" w:hAnsi="Arial" w:cs="Arial"/>
          <w:sz w:val="20"/>
          <w:szCs w:val="20"/>
          <w:lang w:eastAsia="pl-PL"/>
        </w:rPr>
        <w:t>ą</w:t>
      </w:r>
      <w:r w:rsidRPr="00A53967">
        <w:rPr>
          <w:rFonts w:ascii="Arial" w:eastAsia="Times New Roman" w:hAnsi="Arial" w:cs="Arial"/>
          <w:sz w:val="20"/>
          <w:szCs w:val="20"/>
          <w:lang w:eastAsia="pl-PL"/>
        </w:rPr>
        <w:t xml:space="preserve"> się </w:t>
      </w:r>
      <w:r w:rsidR="000829BC" w:rsidRPr="00A53967">
        <w:rPr>
          <w:rFonts w:ascii="Arial" w:eastAsia="Times New Roman" w:hAnsi="Arial" w:cs="Arial"/>
          <w:sz w:val="20"/>
          <w:szCs w:val="20"/>
          <w:lang w:eastAsia="pl-PL"/>
        </w:rPr>
        <w:t>dwie</w:t>
      </w:r>
      <w:r w:rsidRPr="00A53967">
        <w:rPr>
          <w:rFonts w:ascii="Arial" w:eastAsia="Times New Roman" w:hAnsi="Arial" w:cs="Arial"/>
          <w:sz w:val="20"/>
          <w:szCs w:val="20"/>
          <w:lang w:eastAsia="pl-PL"/>
        </w:rPr>
        <w:t xml:space="preserve"> placówk</w:t>
      </w:r>
      <w:r w:rsidR="000829BC" w:rsidRPr="00A53967">
        <w:rPr>
          <w:rFonts w:ascii="Arial" w:eastAsia="Times New Roman" w:hAnsi="Arial" w:cs="Arial"/>
          <w:sz w:val="20"/>
          <w:szCs w:val="20"/>
          <w:lang w:eastAsia="pl-PL"/>
        </w:rPr>
        <w:t>i</w:t>
      </w:r>
      <w:r w:rsidRPr="00A53967">
        <w:rPr>
          <w:rFonts w:ascii="Arial" w:eastAsia="Times New Roman" w:hAnsi="Arial" w:cs="Arial"/>
          <w:sz w:val="20"/>
          <w:szCs w:val="20"/>
          <w:lang w:eastAsia="pl-PL"/>
        </w:rPr>
        <w:t xml:space="preserve"> przedszkoln</w:t>
      </w:r>
      <w:r w:rsidR="00DB3AC9">
        <w:rPr>
          <w:rFonts w:ascii="Arial" w:eastAsia="Times New Roman" w:hAnsi="Arial" w:cs="Arial"/>
          <w:sz w:val="20"/>
          <w:szCs w:val="20"/>
          <w:lang w:eastAsia="pl-PL"/>
        </w:rPr>
        <w:t>e</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oferując</w:t>
      </w:r>
      <w:r w:rsidR="00DB3AC9">
        <w:rPr>
          <w:rFonts w:ascii="Arial" w:eastAsia="Times New Roman" w:hAnsi="Arial" w:cs="Arial"/>
          <w:sz w:val="20"/>
          <w:szCs w:val="20"/>
          <w:lang w:eastAsia="pl-PL"/>
        </w:rPr>
        <w:t>e</w:t>
      </w:r>
      <w:r w:rsidRPr="00A53967">
        <w:rPr>
          <w:rFonts w:ascii="Arial" w:eastAsia="Times New Roman" w:hAnsi="Arial" w:cs="Arial"/>
          <w:sz w:val="20"/>
          <w:szCs w:val="20"/>
          <w:lang w:eastAsia="pl-PL"/>
        </w:rPr>
        <w:t xml:space="preserve"> pełną opiekę nad dziećmi w wieku 3–</w:t>
      </w:r>
      <w:r w:rsidR="00653B0D">
        <w:rPr>
          <w:rFonts w:ascii="Arial" w:eastAsia="Times New Roman" w:hAnsi="Arial" w:cs="Arial"/>
          <w:sz w:val="20"/>
          <w:szCs w:val="20"/>
          <w:lang w:eastAsia="pl-PL"/>
        </w:rPr>
        <w:t>5</w:t>
      </w:r>
      <w:r w:rsidRPr="00A53967">
        <w:rPr>
          <w:rFonts w:ascii="Arial" w:eastAsia="Times New Roman" w:hAnsi="Arial" w:cs="Arial"/>
          <w:sz w:val="20"/>
          <w:szCs w:val="20"/>
          <w:lang w:eastAsia="pl-PL"/>
        </w:rPr>
        <w:t xml:space="preserve"> lat w </w:t>
      </w:r>
      <w:r w:rsidR="000829BC" w:rsidRPr="00A53967">
        <w:rPr>
          <w:rFonts w:ascii="Arial" w:eastAsia="Times New Roman" w:hAnsi="Arial" w:cs="Arial"/>
          <w:sz w:val="20"/>
          <w:szCs w:val="20"/>
          <w:lang w:eastAsia="pl-PL"/>
        </w:rPr>
        <w:t>Piekoszowie</w:t>
      </w:r>
      <w:r w:rsidR="001B3397">
        <w:rPr>
          <w:rFonts w:ascii="Arial" w:eastAsia="Times New Roman" w:hAnsi="Arial" w:cs="Arial"/>
          <w:sz w:val="20"/>
          <w:szCs w:val="20"/>
          <w:lang w:eastAsia="pl-PL"/>
        </w:rPr>
        <w:t xml:space="preserve"> </w:t>
      </w:r>
      <w:r w:rsidR="000829BC" w:rsidRPr="00A53967">
        <w:rPr>
          <w:rFonts w:ascii="Arial" w:eastAsia="Times New Roman" w:hAnsi="Arial" w:cs="Arial"/>
          <w:sz w:val="20"/>
          <w:szCs w:val="20"/>
          <w:lang w:eastAsia="pl-PL"/>
        </w:rPr>
        <w:t>(publiczn</w:t>
      </w:r>
      <w:r w:rsidR="00DB3AC9">
        <w:rPr>
          <w:rFonts w:ascii="Arial" w:eastAsia="Times New Roman" w:hAnsi="Arial" w:cs="Arial"/>
          <w:sz w:val="20"/>
          <w:szCs w:val="20"/>
          <w:lang w:eastAsia="pl-PL"/>
        </w:rPr>
        <w:t>a</w:t>
      </w:r>
      <w:r w:rsidR="000829BC" w:rsidRPr="00A53967">
        <w:rPr>
          <w:rFonts w:ascii="Arial" w:eastAsia="Times New Roman" w:hAnsi="Arial" w:cs="Arial"/>
          <w:sz w:val="20"/>
          <w:szCs w:val="20"/>
          <w:lang w:eastAsia="pl-PL"/>
        </w:rPr>
        <w:t xml:space="preserve"> i niepubliczn</w:t>
      </w:r>
      <w:r w:rsidR="00DB3AC9">
        <w:rPr>
          <w:rFonts w:ascii="Arial" w:eastAsia="Times New Roman" w:hAnsi="Arial" w:cs="Arial"/>
          <w:sz w:val="20"/>
          <w:szCs w:val="20"/>
          <w:lang w:eastAsia="pl-PL"/>
        </w:rPr>
        <w:t>a</w:t>
      </w:r>
      <w:r w:rsidR="000829BC"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oraz jeden</w:t>
      </w:r>
      <w:r w:rsidR="000829BC" w:rsidRPr="00A53967">
        <w:rPr>
          <w:rFonts w:ascii="Arial" w:eastAsia="Times New Roman" w:hAnsi="Arial" w:cs="Arial"/>
          <w:sz w:val="20"/>
          <w:szCs w:val="20"/>
          <w:lang w:eastAsia="pl-PL"/>
        </w:rPr>
        <w:t>aście</w:t>
      </w:r>
      <w:r w:rsidRPr="00A53967">
        <w:rPr>
          <w:rFonts w:ascii="Arial" w:eastAsia="Times New Roman" w:hAnsi="Arial" w:cs="Arial"/>
          <w:sz w:val="20"/>
          <w:szCs w:val="20"/>
          <w:lang w:eastAsia="pl-PL"/>
        </w:rPr>
        <w:t xml:space="preserve"> oddział</w:t>
      </w:r>
      <w:r w:rsidR="000829BC" w:rsidRPr="00A53967">
        <w:rPr>
          <w:rFonts w:ascii="Arial" w:eastAsia="Times New Roman" w:hAnsi="Arial" w:cs="Arial"/>
          <w:sz w:val="20"/>
          <w:szCs w:val="20"/>
          <w:lang w:eastAsia="pl-PL"/>
        </w:rPr>
        <w:t>ów</w:t>
      </w:r>
      <w:r w:rsidRPr="00A53967">
        <w:rPr>
          <w:rFonts w:ascii="Arial" w:eastAsia="Times New Roman" w:hAnsi="Arial" w:cs="Arial"/>
          <w:sz w:val="20"/>
          <w:szCs w:val="20"/>
          <w:lang w:eastAsia="pl-PL"/>
        </w:rPr>
        <w:t xml:space="preserve"> przedszkolny</w:t>
      </w:r>
      <w:r w:rsidR="000829BC" w:rsidRPr="00A53967">
        <w:rPr>
          <w:rFonts w:ascii="Arial" w:eastAsia="Times New Roman" w:hAnsi="Arial" w:cs="Arial"/>
          <w:sz w:val="20"/>
          <w:szCs w:val="20"/>
          <w:lang w:eastAsia="pl-PL"/>
        </w:rPr>
        <w:t>ch</w:t>
      </w:r>
      <w:r w:rsidRPr="00A53967">
        <w:rPr>
          <w:rFonts w:ascii="Arial" w:eastAsia="Times New Roman" w:hAnsi="Arial" w:cs="Arial"/>
          <w:sz w:val="20"/>
          <w:szCs w:val="20"/>
          <w:lang w:eastAsia="pl-PL"/>
        </w:rPr>
        <w:t xml:space="preserve"> (przy szko</w:t>
      </w:r>
      <w:r w:rsidR="000829BC" w:rsidRPr="00A53967">
        <w:rPr>
          <w:rFonts w:ascii="Arial" w:eastAsia="Times New Roman" w:hAnsi="Arial" w:cs="Arial"/>
          <w:sz w:val="20"/>
          <w:szCs w:val="20"/>
          <w:lang w:eastAsia="pl-PL"/>
        </w:rPr>
        <w:t>łach</w:t>
      </w:r>
      <w:r w:rsidRPr="00A53967">
        <w:rPr>
          <w:rFonts w:ascii="Arial" w:eastAsia="Times New Roman" w:hAnsi="Arial" w:cs="Arial"/>
          <w:sz w:val="20"/>
          <w:szCs w:val="20"/>
          <w:lang w:eastAsia="pl-PL"/>
        </w:rPr>
        <w:t xml:space="preserve"> podstawow</w:t>
      </w:r>
      <w:r w:rsidR="000829BC" w:rsidRPr="00A53967">
        <w:rPr>
          <w:rFonts w:ascii="Arial" w:eastAsia="Times New Roman" w:hAnsi="Arial" w:cs="Arial"/>
          <w:sz w:val="20"/>
          <w:szCs w:val="20"/>
          <w:lang w:eastAsia="pl-PL"/>
        </w:rPr>
        <w:t>ych</w:t>
      </w:r>
      <w:r w:rsidR="001B3397">
        <w:rPr>
          <w:rFonts w:ascii="Arial" w:eastAsia="Times New Roman" w:hAnsi="Arial" w:cs="Arial"/>
          <w:sz w:val="20"/>
          <w:szCs w:val="20"/>
          <w:lang w:eastAsia="pl-PL"/>
        </w:rPr>
        <w:t>)</w:t>
      </w:r>
      <w:r w:rsidR="00606549" w:rsidRPr="00A53967">
        <w:rPr>
          <w:rFonts w:ascii="Arial" w:eastAsia="Times New Roman" w:hAnsi="Arial" w:cs="Arial"/>
          <w:sz w:val="20"/>
          <w:szCs w:val="20"/>
          <w:lang w:eastAsia="pl-PL"/>
        </w:rPr>
        <w:t>.</w:t>
      </w:r>
      <w:r w:rsidR="00606549" w:rsidRPr="00A53967">
        <w:t xml:space="preserve"> </w:t>
      </w:r>
      <w:r w:rsidR="00606549" w:rsidRPr="00A53967">
        <w:rPr>
          <w:rFonts w:ascii="Arial" w:eastAsia="Times New Roman" w:hAnsi="Arial" w:cs="Arial"/>
          <w:sz w:val="20"/>
          <w:szCs w:val="20"/>
          <w:lang w:eastAsia="pl-PL"/>
        </w:rPr>
        <w:t xml:space="preserve">Postuluje się utrzymanie </w:t>
      </w:r>
      <w:r w:rsidR="0002202C" w:rsidRPr="00A53967">
        <w:rPr>
          <w:rFonts w:ascii="Arial" w:eastAsia="Times New Roman" w:hAnsi="Arial" w:cs="Arial"/>
          <w:sz w:val="20"/>
          <w:szCs w:val="20"/>
          <w:lang w:eastAsia="pl-PL"/>
        </w:rPr>
        <w:t xml:space="preserve">istniejących placówek </w:t>
      </w:r>
      <w:r w:rsidR="00606549" w:rsidRPr="00A53967">
        <w:rPr>
          <w:rFonts w:ascii="Arial" w:eastAsia="Times New Roman" w:hAnsi="Arial" w:cs="Arial"/>
          <w:sz w:val="20"/>
          <w:szCs w:val="20"/>
          <w:lang w:eastAsia="pl-PL"/>
        </w:rPr>
        <w:t>przedszkoln</w:t>
      </w:r>
      <w:r w:rsidR="0002202C" w:rsidRPr="00A53967">
        <w:rPr>
          <w:rFonts w:ascii="Arial" w:eastAsia="Times New Roman" w:hAnsi="Arial" w:cs="Arial"/>
          <w:sz w:val="20"/>
          <w:szCs w:val="20"/>
          <w:lang w:eastAsia="pl-PL"/>
        </w:rPr>
        <w:t>ych</w:t>
      </w:r>
      <w:r w:rsidR="00606549" w:rsidRPr="00A53967">
        <w:rPr>
          <w:rFonts w:ascii="Arial" w:eastAsia="Times New Roman" w:hAnsi="Arial" w:cs="Arial"/>
          <w:sz w:val="20"/>
          <w:szCs w:val="20"/>
          <w:lang w:eastAsia="pl-PL"/>
        </w:rPr>
        <w:t xml:space="preserve"> na terenie gminy</w:t>
      </w:r>
      <w:r w:rsidR="005E73BF">
        <w:rPr>
          <w:rFonts w:ascii="Arial" w:eastAsia="Times New Roman" w:hAnsi="Arial" w:cs="Arial"/>
          <w:sz w:val="20"/>
          <w:szCs w:val="20"/>
          <w:lang w:eastAsia="pl-PL"/>
        </w:rPr>
        <w:t>.</w:t>
      </w:r>
    </w:p>
    <w:p w:rsidR="004E62C2" w:rsidRPr="00A53967" w:rsidRDefault="004E62C2" w:rsidP="005A4523">
      <w:pPr>
        <w:numPr>
          <w:ilvl w:val="0"/>
          <w:numId w:val="49"/>
        </w:numPr>
        <w:tabs>
          <w:tab w:val="clear" w:pos="1146"/>
          <w:tab w:val="num" w:pos="-5580"/>
        </w:tabs>
        <w:spacing w:before="120" w:after="120" w:line="360" w:lineRule="auto"/>
        <w:ind w:hanging="606"/>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szkolnictwo podstawowe</w:t>
      </w:r>
    </w:p>
    <w:p w:rsidR="00F03F06"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Prognoza demograficzna do roku 2035 zakłada generalnie zmniejszanie się tej grupy wiekowej. Proces falowania wyżów i niżów demograficznych będzie powodował pewne różnice pomiędzy poszczególnymi latami. Popyt społeczny na edukację na poziomie kształcenia podstawowego determinuje prawie wyłącznie czynnik demograficzny, czyli liczba dzieci w wieku </w:t>
      </w:r>
      <w:r w:rsidR="00653B0D">
        <w:rPr>
          <w:rFonts w:ascii="Arial" w:eastAsia="Times New Roman" w:hAnsi="Arial" w:cs="Arial"/>
          <w:sz w:val="20"/>
          <w:szCs w:val="20"/>
          <w:lang w:eastAsia="pl-PL"/>
        </w:rPr>
        <w:t>6</w:t>
      </w:r>
      <w:r w:rsidRPr="00A53967">
        <w:rPr>
          <w:rFonts w:ascii="Arial" w:eastAsia="Times New Roman" w:hAnsi="Arial" w:cs="Arial"/>
          <w:sz w:val="20"/>
          <w:szCs w:val="20"/>
          <w:lang w:eastAsia="pl-PL"/>
        </w:rPr>
        <w:t xml:space="preserve"> – 12 </w:t>
      </w:r>
      <w:r w:rsidR="000829BC" w:rsidRPr="00A53967">
        <w:rPr>
          <w:rFonts w:ascii="Arial" w:eastAsia="Times New Roman" w:hAnsi="Arial" w:cs="Arial"/>
          <w:sz w:val="20"/>
          <w:szCs w:val="20"/>
          <w:lang w:eastAsia="pl-PL"/>
        </w:rPr>
        <w:t>lat. W obecnej chwili zaspakaja</w:t>
      </w:r>
      <w:r w:rsidRPr="00A53967">
        <w:rPr>
          <w:rFonts w:ascii="Arial" w:eastAsia="Times New Roman" w:hAnsi="Arial" w:cs="Arial"/>
          <w:sz w:val="20"/>
          <w:szCs w:val="20"/>
          <w:lang w:eastAsia="pl-PL"/>
        </w:rPr>
        <w:t xml:space="preserve"> zapotrzebowanie w tym zakresie </w:t>
      </w:r>
      <w:r w:rsidR="000829BC" w:rsidRPr="00A53967">
        <w:rPr>
          <w:rFonts w:ascii="Arial" w:eastAsia="Times New Roman" w:hAnsi="Arial" w:cs="Arial"/>
          <w:sz w:val="20"/>
          <w:szCs w:val="20"/>
          <w:lang w:eastAsia="pl-PL"/>
        </w:rPr>
        <w:t>8</w:t>
      </w:r>
      <w:r w:rsidRPr="00A53967">
        <w:rPr>
          <w:rFonts w:ascii="Arial" w:eastAsia="Times New Roman" w:hAnsi="Arial" w:cs="Arial"/>
          <w:sz w:val="20"/>
          <w:szCs w:val="20"/>
          <w:lang w:eastAsia="pl-PL"/>
        </w:rPr>
        <w:t xml:space="preserve"> szk</w:t>
      </w:r>
      <w:r w:rsidR="000829BC" w:rsidRPr="00A53967">
        <w:rPr>
          <w:rFonts w:ascii="Arial" w:eastAsia="Times New Roman" w:hAnsi="Arial" w:cs="Arial"/>
          <w:sz w:val="20"/>
          <w:szCs w:val="20"/>
          <w:lang w:eastAsia="pl-PL"/>
        </w:rPr>
        <w:t xml:space="preserve">ół </w:t>
      </w:r>
      <w:r w:rsidRPr="00A53967">
        <w:rPr>
          <w:rFonts w:ascii="Arial" w:eastAsia="Times New Roman" w:hAnsi="Arial" w:cs="Arial"/>
          <w:sz w:val="20"/>
          <w:szCs w:val="20"/>
          <w:lang w:eastAsia="pl-PL"/>
        </w:rPr>
        <w:t>podstawow</w:t>
      </w:r>
      <w:r w:rsidR="00DB3AC9">
        <w:rPr>
          <w:rFonts w:ascii="Arial" w:eastAsia="Times New Roman" w:hAnsi="Arial" w:cs="Arial"/>
          <w:sz w:val="20"/>
          <w:szCs w:val="20"/>
          <w:lang w:eastAsia="pl-PL"/>
        </w:rPr>
        <w:t>ych</w:t>
      </w:r>
      <w:r w:rsidRPr="00A53967">
        <w:rPr>
          <w:rFonts w:ascii="Arial" w:eastAsia="Times New Roman" w:hAnsi="Arial" w:cs="Arial"/>
          <w:sz w:val="20"/>
          <w:szCs w:val="20"/>
          <w:lang w:eastAsia="pl-PL"/>
        </w:rPr>
        <w:t xml:space="preserve"> </w:t>
      </w:r>
      <w:r w:rsidR="000829BC" w:rsidRPr="00A53967">
        <w:rPr>
          <w:rFonts w:ascii="Arial" w:eastAsia="Times New Roman" w:hAnsi="Arial" w:cs="Arial"/>
          <w:sz w:val="20"/>
          <w:szCs w:val="20"/>
          <w:lang w:eastAsia="pl-PL"/>
        </w:rPr>
        <w:t xml:space="preserve">(Piekoszów, Jaworznia, Łosień, Brynica, Micigózd, Zajączków, Górki Szczukowskie, Rykoszyn) oraz </w:t>
      </w:r>
      <w:r w:rsidR="00D978F3" w:rsidRPr="00A53967">
        <w:rPr>
          <w:rFonts w:ascii="Arial" w:eastAsia="Times New Roman" w:hAnsi="Arial" w:cs="Arial"/>
          <w:sz w:val="20"/>
          <w:szCs w:val="20"/>
          <w:lang w:eastAsia="pl-PL"/>
        </w:rPr>
        <w:t xml:space="preserve">w Gałęzicach </w:t>
      </w:r>
      <w:r w:rsidR="000829BC" w:rsidRPr="00A53967">
        <w:rPr>
          <w:rFonts w:ascii="Arial" w:eastAsia="Times New Roman" w:hAnsi="Arial" w:cs="Arial"/>
          <w:sz w:val="20"/>
          <w:szCs w:val="20"/>
          <w:lang w:eastAsia="pl-PL"/>
        </w:rPr>
        <w:t xml:space="preserve">filia szkoły </w:t>
      </w:r>
      <w:r w:rsidR="001B3397">
        <w:rPr>
          <w:rFonts w:ascii="Arial" w:eastAsia="Times New Roman" w:hAnsi="Arial" w:cs="Arial"/>
          <w:sz w:val="20"/>
          <w:szCs w:val="20"/>
          <w:lang w:eastAsia="pl-PL"/>
        </w:rPr>
        <w:br/>
      </w:r>
      <w:r w:rsidR="000829BC" w:rsidRPr="00A53967">
        <w:rPr>
          <w:rFonts w:ascii="Arial" w:eastAsia="Times New Roman" w:hAnsi="Arial" w:cs="Arial"/>
          <w:sz w:val="20"/>
          <w:szCs w:val="20"/>
          <w:lang w:eastAsia="pl-PL"/>
        </w:rPr>
        <w:t>w Rykoszynie</w:t>
      </w:r>
      <w:r w:rsidRPr="00A53967">
        <w:rPr>
          <w:rFonts w:ascii="Arial" w:eastAsia="Times New Roman" w:hAnsi="Arial" w:cs="Arial"/>
          <w:sz w:val="20"/>
          <w:szCs w:val="20"/>
          <w:lang w:eastAsia="pl-PL"/>
        </w:rPr>
        <w:t>. Należy podnieść poziom bazy materialno-dydaktycznej istniejących szkół.</w:t>
      </w:r>
    </w:p>
    <w:p w:rsidR="004E62C2" w:rsidRPr="00A53967" w:rsidRDefault="004E62C2" w:rsidP="005A4523">
      <w:pPr>
        <w:numPr>
          <w:ilvl w:val="0"/>
          <w:numId w:val="49"/>
        </w:numPr>
        <w:tabs>
          <w:tab w:val="clear" w:pos="1146"/>
          <w:tab w:val="num" w:pos="-5580"/>
        </w:tabs>
        <w:spacing w:before="120" w:after="120" w:line="360" w:lineRule="auto"/>
        <w:ind w:hanging="606"/>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szkolnictwo gimnazjalne </w:t>
      </w:r>
    </w:p>
    <w:p w:rsidR="004E62C2" w:rsidRPr="00A53967" w:rsidRDefault="004E62C2" w:rsidP="00242502">
      <w:pPr>
        <w:tabs>
          <w:tab w:val="left" w:pos="993"/>
        </w:tabs>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W związku z liczebnością młodzieży w wieku gimnazjalnym (13 – 15 lat) jak i prognozami demograficznymi zakładającymi zmniejszanie się tej grupy wiekowej</w:t>
      </w:r>
      <w:r w:rsidR="001B3397">
        <w:rPr>
          <w:rFonts w:ascii="Arial" w:eastAsia="Times New Roman" w:hAnsi="Arial" w:cs="Arial"/>
          <w:sz w:val="20"/>
          <w:szCs w:val="20"/>
          <w:lang w:eastAsia="pl-PL"/>
        </w:rPr>
        <w:t xml:space="preserve">, </w:t>
      </w:r>
      <w:r w:rsidR="00D978F3" w:rsidRPr="00A53967">
        <w:rPr>
          <w:rFonts w:ascii="Arial" w:eastAsia="Times New Roman" w:hAnsi="Arial" w:cs="Arial"/>
          <w:sz w:val="20"/>
          <w:szCs w:val="20"/>
          <w:lang w:eastAsia="pl-PL"/>
        </w:rPr>
        <w:t>ilość</w:t>
      </w:r>
      <w:r w:rsidRPr="00A53967">
        <w:rPr>
          <w:rFonts w:ascii="Arial" w:eastAsia="Times New Roman" w:hAnsi="Arial" w:cs="Arial"/>
          <w:sz w:val="20"/>
          <w:szCs w:val="20"/>
          <w:lang w:eastAsia="pl-PL"/>
        </w:rPr>
        <w:t xml:space="preserve"> szkół g</w:t>
      </w:r>
      <w:r w:rsidR="007273CC">
        <w:rPr>
          <w:rFonts w:ascii="Arial" w:eastAsia="Times New Roman" w:hAnsi="Arial" w:cs="Arial"/>
          <w:sz w:val="20"/>
          <w:szCs w:val="20"/>
          <w:lang w:eastAsia="pl-PL"/>
        </w:rPr>
        <w:t>im</w:t>
      </w:r>
      <w:r w:rsidRPr="00A53967">
        <w:rPr>
          <w:rFonts w:ascii="Arial" w:eastAsia="Times New Roman" w:hAnsi="Arial" w:cs="Arial"/>
          <w:sz w:val="20"/>
          <w:szCs w:val="20"/>
          <w:lang w:eastAsia="pl-PL"/>
        </w:rPr>
        <w:t>nazjaln</w:t>
      </w:r>
      <w:r w:rsidR="007273CC">
        <w:rPr>
          <w:rFonts w:ascii="Arial" w:eastAsia="Times New Roman" w:hAnsi="Arial" w:cs="Arial"/>
          <w:sz w:val="20"/>
          <w:szCs w:val="20"/>
          <w:lang w:eastAsia="pl-PL"/>
        </w:rPr>
        <w:t>ych</w:t>
      </w:r>
      <w:r w:rsidRPr="00A53967">
        <w:rPr>
          <w:rFonts w:ascii="Arial" w:eastAsia="Times New Roman" w:hAnsi="Arial" w:cs="Arial"/>
          <w:sz w:val="20"/>
          <w:szCs w:val="20"/>
          <w:lang w:eastAsia="pl-PL"/>
        </w:rPr>
        <w:t xml:space="preserve"> </w:t>
      </w:r>
      <w:r w:rsidR="001B3397">
        <w:rPr>
          <w:rFonts w:ascii="Arial" w:eastAsia="Times New Roman" w:hAnsi="Arial" w:cs="Arial"/>
          <w:sz w:val="20"/>
          <w:szCs w:val="20"/>
          <w:lang w:eastAsia="pl-PL"/>
        </w:rPr>
        <w:br/>
      </w:r>
      <w:r w:rsidRPr="00A53967">
        <w:rPr>
          <w:rFonts w:ascii="Arial" w:eastAsia="Times New Roman" w:hAnsi="Arial" w:cs="Arial"/>
          <w:sz w:val="20"/>
          <w:szCs w:val="20"/>
          <w:lang w:eastAsia="pl-PL"/>
        </w:rPr>
        <w:t>na terenie gminy</w:t>
      </w:r>
      <w:r w:rsidR="00D978F3" w:rsidRPr="00A53967">
        <w:rPr>
          <w:rFonts w:ascii="Arial" w:eastAsia="Times New Roman" w:hAnsi="Arial" w:cs="Arial"/>
          <w:sz w:val="20"/>
          <w:szCs w:val="20"/>
          <w:lang w:eastAsia="pl-PL"/>
        </w:rPr>
        <w:t xml:space="preserve"> jest wystarczająca</w:t>
      </w:r>
      <w:r w:rsidRPr="00A53967">
        <w:rPr>
          <w:rFonts w:ascii="Arial" w:eastAsia="Times New Roman" w:hAnsi="Arial" w:cs="Arial"/>
          <w:sz w:val="20"/>
          <w:szCs w:val="20"/>
          <w:lang w:eastAsia="pl-PL"/>
        </w:rPr>
        <w:t>. Aktualnie na obszarze gminy funkcjonuj</w:t>
      </w:r>
      <w:r w:rsidR="00D978F3" w:rsidRPr="00A53967">
        <w:rPr>
          <w:rFonts w:ascii="Arial" w:eastAsia="Times New Roman" w:hAnsi="Arial" w:cs="Arial"/>
          <w:sz w:val="20"/>
          <w:szCs w:val="20"/>
          <w:lang w:eastAsia="pl-PL"/>
        </w:rPr>
        <w:t>ą</w:t>
      </w:r>
      <w:r w:rsidRPr="00A53967">
        <w:rPr>
          <w:rFonts w:ascii="Arial" w:eastAsia="Times New Roman" w:hAnsi="Arial" w:cs="Arial"/>
          <w:sz w:val="20"/>
          <w:szCs w:val="20"/>
          <w:lang w:eastAsia="pl-PL"/>
        </w:rPr>
        <w:t xml:space="preserve"> </w:t>
      </w:r>
      <w:r w:rsidR="005624F0" w:rsidRPr="00A53967">
        <w:rPr>
          <w:rFonts w:ascii="Arial" w:eastAsia="Times New Roman" w:hAnsi="Arial" w:cs="Arial"/>
          <w:sz w:val="20"/>
          <w:szCs w:val="20"/>
          <w:lang w:eastAsia="pl-PL"/>
        </w:rPr>
        <w:t>3</w:t>
      </w:r>
      <w:r w:rsidRPr="00A53967">
        <w:rPr>
          <w:rFonts w:ascii="Arial" w:eastAsia="Times New Roman" w:hAnsi="Arial" w:cs="Arial"/>
          <w:sz w:val="20"/>
          <w:szCs w:val="20"/>
          <w:lang w:eastAsia="pl-PL"/>
        </w:rPr>
        <w:t xml:space="preserve"> szkoł</w:t>
      </w:r>
      <w:r w:rsidR="00D978F3" w:rsidRPr="00A53967">
        <w:rPr>
          <w:rFonts w:ascii="Arial" w:eastAsia="Times New Roman" w:hAnsi="Arial" w:cs="Arial"/>
          <w:sz w:val="20"/>
          <w:szCs w:val="20"/>
          <w:lang w:eastAsia="pl-PL"/>
        </w:rPr>
        <w:t>y</w:t>
      </w:r>
      <w:r w:rsidRPr="00A53967">
        <w:rPr>
          <w:rFonts w:ascii="Arial" w:eastAsia="Times New Roman" w:hAnsi="Arial" w:cs="Arial"/>
          <w:sz w:val="20"/>
          <w:szCs w:val="20"/>
          <w:lang w:eastAsia="pl-PL"/>
        </w:rPr>
        <w:t xml:space="preserve"> gimnazjaln</w:t>
      </w:r>
      <w:r w:rsidR="007273CC">
        <w:rPr>
          <w:rFonts w:ascii="Arial" w:eastAsia="Times New Roman" w:hAnsi="Arial" w:cs="Arial"/>
          <w:sz w:val="20"/>
          <w:szCs w:val="20"/>
          <w:lang w:eastAsia="pl-PL"/>
        </w:rPr>
        <w:t xml:space="preserve">e </w:t>
      </w:r>
      <w:r w:rsidR="001B3397">
        <w:rPr>
          <w:rFonts w:ascii="Arial" w:eastAsia="Times New Roman" w:hAnsi="Arial" w:cs="Arial"/>
          <w:sz w:val="20"/>
          <w:szCs w:val="20"/>
          <w:lang w:eastAsia="pl-PL"/>
        </w:rPr>
        <w:br/>
      </w:r>
      <w:r w:rsidR="00D978F3" w:rsidRPr="00A53967">
        <w:rPr>
          <w:rFonts w:ascii="Arial" w:eastAsia="Times New Roman" w:hAnsi="Arial" w:cs="Arial"/>
          <w:sz w:val="20"/>
          <w:szCs w:val="20"/>
          <w:lang w:eastAsia="pl-PL"/>
        </w:rPr>
        <w:t>(1 gimnazjum niepubliczne)</w:t>
      </w:r>
      <w:r w:rsidRPr="00A53967">
        <w:rPr>
          <w:rFonts w:ascii="Arial" w:eastAsia="Times New Roman" w:hAnsi="Arial" w:cs="Arial"/>
          <w:sz w:val="20"/>
          <w:szCs w:val="20"/>
          <w:lang w:eastAsia="pl-PL"/>
        </w:rPr>
        <w:t xml:space="preserve">. </w:t>
      </w:r>
      <w:r w:rsidR="0002202C" w:rsidRPr="00A53967">
        <w:rPr>
          <w:rFonts w:ascii="Arial" w:eastAsia="Times New Roman" w:hAnsi="Arial" w:cs="Arial"/>
          <w:sz w:val="20"/>
          <w:szCs w:val="20"/>
          <w:lang w:eastAsia="pl-PL"/>
        </w:rPr>
        <w:t>Szkoły gimnazjalne</w:t>
      </w:r>
      <w:r w:rsidR="005624F0" w:rsidRPr="00A53967">
        <w:rPr>
          <w:rFonts w:ascii="Arial" w:eastAsia="Times New Roman" w:hAnsi="Arial" w:cs="Arial"/>
          <w:sz w:val="20"/>
          <w:szCs w:val="20"/>
          <w:lang w:eastAsia="pl-PL"/>
        </w:rPr>
        <w:t xml:space="preserve"> rozmieszcz</w:t>
      </w:r>
      <w:r w:rsidR="0002202C" w:rsidRPr="00A53967">
        <w:rPr>
          <w:rFonts w:ascii="Arial" w:eastAsia="Times New Roman" w:hAnsi="Arial" w:cs="Arial"/>
          <w:sz w:val="20"/>
          <w:szCs w:val="20"/>
          <w:lang w:eastAsia="pl-PL"/>
        </w:rPr>
        <w:t>one są</w:t>
      </w:r>
      <w:r w:rsidR="005624F0" w:rsidRPr="00A53967">
        <w:rPr>
          <w:rFonts w:ascii="Arial" w:eastAsia="Times New Roman" w:hAnsi="Arial" w:cs="Arial"/>
          <w:sz w:val="20"/>
          <w:szCs w:val="20"/>
          <w:lang w:eastAsia="pl-PL"/>
        </w:rPr>
        <w:t xml:space="preserve"> we wschodniej części gminy</w:t>
      </w:r>
      <w:r w:rsidR="0002202C" w:rsidRPr="00A53967">
        <w:rPr>
          <w:rFonts w:ascii="Arial" w:eastAsia="Times New Roman" w:hAnsi="Arial" w:cs="Arial"/>
          <w:sz w:val="20"/>
          <w:szCs w:val="20"/>
          <w:lang w:eastAsia="pl-PL"/>
        </w:rPr>
        <w:t>. Brak placówek ponadgimnazjalnych powoduje konieczność dojazdu młodzieży do Kielc.</w:t>
      </w:r>
      <w:r w:rsidR="005624F0" w:rsidRPr="00A53967">
        <w:rPr>
          <w:rFonts w:ascii="Arial" w:eastAsia="Times New Roman" w:hAnsi="Arial" w:cs="Arial"/>
          <w:sz w:val="20"/>
          <w:szCs w:val="20"/>
          <w:lang w:eastAsia="pl-PL"/>
        </w:rPr>
        <w:t xml:space="preserve"> </w:t>
      </w:r>
      <w:r w:rsidR="0002202C" w:rsidRPr="00A53967">
        <w:rPr>
          <w:rFonts w:ascii="Arial" w:eastAsia="Times New Roman" w:hAnsi="Arial" w:cs="Arial"/>
          <w:sz w:val="20"/>
          <w:szCs w:val="20"/>
          <w:lang w:eastAsia="pl-PL"/>
        </w:rPr>
        <w:t>D</w:t>
      </w:r>
      <w:r w:rsidRPr="00A53967">
        <w:rPr>
          <w:rFonts w:ascii="Arial" w:eastAsia="Times New Roman" w:hAnsi="Arial" w:cs="Arial"/>
          <w:sz w:val="20"/>
          <w:szCs w:val="20"/>
          <w:lang w:eastAsia="pl-PL"/>
        </w:rPr>
        <w:t>o władz gminy należy dbanie o umożliwienie i usprawnienie dostępu komunikacyjnego do tych szkół (m.in. jakość dróg lokalnych oraz współpraca z komunikacją publiczną</w:t>
      </w:r>
      <w:r w:rsidR="005624F0"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Kultura</w:t>
      </w:r>
    </w:p>
    <w:p w:rsidR="00915372" w:rsidRPr="00A53967" w:rsidRDefault="00B962AD" w:rsidP="00242502">
      <w:pPr>
        <w:tabs>
          <w:tab w:val="left" w:pos="993"/>
        </w:tabs>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Gminny Ośrodek Kultury w Piekoszowie prowadzi działalność o wielu profilach. Tereny gminy wymagają wsparcia w zakresie tworzenia różnych form aktywności w zakresie kultury. </w:t>
      </w:r>
      <w:r w:rsidR="00B2071D" w:rsidRPr="00A53967">
        <w:rPr>
          <w:rFonts w:ascii="Arial" w:eastAsia="Times New Roman" w:hAnsi="Arial" w:cs="Arial"/>
          <w:sz w:val="20"/>
          <w:szCs w:val="20"/>
          <w:lang w:eastAsia="pl-PL"/>
        </w:rPr>
        <w:t xml:space="preserve">Aktualnie prowadzona jest przez Gminę polityka powstawania świetlic w </w:t>
      </w:r>
      <w:r w:rsidRPr="00A53967">
        <w:rPr>
          <w:rFonts w:ascii="Arial" w:eastAsia="Times New Roman" w:hAnsi="Arial" w:cs="Arial"/>
          <w:sz w:val="20"/>
          <w:szCs w:val="20"/>
          <w:lang w:eastAsia="pl-PL"/>
        </w:rPr>
        <w:t>obszarach wiejskich</w:t>
      </w:r>
      <w:r w:rsidR="007273CC">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co umożliwi</w:t>
      </w:r>
      <w:r w:rsidR="004E62C2" w:rsidRPr="00A53967">
        <w:rPr>
          <w:rFonts w:ascii="Arial" w:eastAsia="Times New Roman" w:hAnsi="Arial" w:cs="Arial"/>
          <w:sz w:val="20"/>
          <w:szCs w:val="20"/>
          <w:lang w:eastAsia="pl-PL"/>
        </w:rPr>
        <w:t xml:space="preserve"> stworzeni</w:t>
      </w:r>
      <w:r w:rsidR="007273CC">
        <w:rPr>
          <w:rFonts w:ascii="Arial" w:eastAsia="Times New Roman" w:hAnsi="Arial" w:cs="Arial"/>
          <w:sz w:val="20"/>
          <w:szCs w:val="20"/>
          <w:lang w:eastAsia="pl-PL"/>
        </w:rPr>
        <w:t>e</w:t>
      </w:r>
      <w:r w:rsidR="004E62C2" w:rsidRPr="00A53967">
        <w:rPr>
          <w:rFonts w:ascii="Arial" w:eastAsia="Times New Roman" w:hAnsi="Arial" w:cs="Arial"/>
          <w:sz w:val="20"/>
          <w:szCs w:val="20"/>
          <w:lang w:eastAsia="pl-PL"/>
        </w:rPr>
        <w:t xml:space="preserve"> sieci placówek kultury dostępnych dla mieszkańców całej gminy. Obiekty kulturotwórcze mogłyby zaistnieć przy stosunkowo małych środkach inwestycyjnych</w:t>
      </w:r>
      <w:r w:rsidR="001B3397">
        <w:rPr>
          <w:rFonts w:ascii="Arial" w:eastAsia="Times New Roman" w:hAnsi="Arial" w:cs="Arial"/>
          <w:sz w:val="20"/>
          <w:szCs w:val="20"/>
          <w:lang w:eastAsia="pl-PL"/>
        </w:rPr>
        <w:t xml:space="preserve">, </w:t>
      </w:r>
      <w:r w:rsidR="001B3397" w:rsidRPr="00A53967">
        <w:rPr>
          <w:rFonts w:ascii="Arial" w:eastAsia="Times New Roman" w:hAnsi="Arial" w:cs="Arial"/>
          <w:sz w:val="20"/>
          <w:szCs w:val="20"/>
          <w:lang w:eastAsia="pl-PL"/>
        </w:rPr>
        <w:t>n</w:t>
      </w:r>
      <w:r w:rsidR="001B3397">
        <w:rPr>
          <w:rFonts w:ascii="Arial" w:eastAsia="Times New Roman" w:hAnsi="Arial" w:cs="Arial"/>
          <w:sz w:val="20"/>
          <w:szCs w:val="20"/>
          <w:lang w:eastAsia="pl-PL"/>
        </w:rPr>
        <w:t>p</w:t>
      </w:r>
      <w:r w:rsidR="004E62C2" w:rsidRPr="00A53967">
        <w:rPr>
          <w:rFonts w:ascii="Arial" w:eastAsia="Times New Roman" w:hAnsi="Arial" w:cs="Arial"/>
          <w:sz w:val="20"/>
          <w:szCs w:val="20"/>
          <w:lang w:eastAsia="pl-PL"/>
        </w:rPr>
        <w:t xml:space="preserve">. adaptacja nie wykorzystanych pomieszczeń w budynkach szkolnych, wykorzystanie pomieszczeń straży pożarnej, itp. Z pewnością wymagałyby zatrudnienia wykwalifikowanej kadry. </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Sport i rekreacja</w:t>
      </w:r>
    </w:p>
    <w:p w:rsidR="004E62C2"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Baza sportowo</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 xml:space="preserve">rekreacyjna na obszarze gminy jest dość skromna i wymaga doinwestowania.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t xml:space="preserve">W pewnym stopniu potrzeby te zaspakaja </w:t>
      </w:r>
      <w:r w:rsidR="00915372" w:rsidRPr="00A53967">
        <w:rPr>
          <w:rFonts w:ascii="Arial" w:eastAsia="Times New Roman" w:hAnsi="Arial" w:cs="Arial"/>
          <w:sz w:val="20"/>
          <w:szCs w:val="20"/>
          <w:lang w:eastAsia="pl-PL"/>
        </w:rPr>
        <w:t>kompleks rekreacyjno-wypoczynkowy</w:t>
      </w:r>
      <w:r w:rsidR="00606549" w:rsidRPr="00A53967">
        <w:rPr>
          <w:rFonts w:ascii="Arial" w:eastAsia="Times New Roman" w:hAnsi="Arial" w:cs="Arial"/>
          <w:sz w:val="20"/>
          <w:szCs w:val="20"/>
          <w:lang w:eastAsia="pl-PL"/>
        </w:rPr>
        <w:t xml:space="preserve"> w Piekoszowie.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t xml:space="preserve">W ramach rozbudowy bazy sportowej planowane jest powstanie boiska w Jaworzni i Orlika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lastRenderedPageBreak/>
        <w:t>w Piekoszowie.</w:t>
      </w:r>
      <w:r w:rsidR="00915372" w:rsidRPr="00A53967">
        <w:rPr>
          <w:rFonts w:ascii="Arial" w:eastAsia="Times New Roman" w:hAnsi="Arial" w:cs="Arial"/>
          <w:sz w:val="20"/>
          <w:szCs w:val="20"/>
          <w:lang w:eastAsia="pl-PL"/>
        </w:rPr>
        <w:t xml:space="preserve"> </w:t>
      </w:r>
      <w:r w:rsidR="00606549" w:rsidRPr="00A53967">
        <w:rPr>
          <w:rFonts w:ascii="Arial" w:eastAsia="Times New Roman" w:hAnsi="Arial" w:cs="Arial"/>
          <w:sz w:val="20"/>
          <w:szCs w:val="20"/>
          <w:lang w:eastAsia="pl-PL"/>
        </w:rPr>
        <w:t>Gminę, w miarę możliwości</w:t>
      </w:r>
      <w:r w:rsidR="001B3397">
        <w:rPr>
          <w:rFonts w:ascii="Arial" w:eastAsia="Times New Roman" w:hAnsi="Arial" w:cs="Arial"/>
          <w:sz w:val="20"/>
          <w:szCs w:val="20"/>
          <w:lang w:eastAsia="pl-PL"/>
        </w:rPr>
        <w:t>,</w:t>
      </w:r>
      <w:r w:rsidR="00606549" w:rsidRPr="00A53967">
        <w:rPr>
          <w:rFonts w:ascii="Arial" w:eastAsia="Times New Roman" w:hAnsi="Arial" w:cs="Arial"/>
          <w:sz w:val="20"/>
          <w:szCs w:val="20"/>
          <w:lang w:eastAsia="pl-PL"/>
        </w:rPr>
        <w:t xml:space="preserve"> należało by wyposażyć w </w:t>
      </w:r>
      <w:r w:rsidRPr="00A53967">
        <w:rPr>
          <w:rFonts w:ascii="Arial" w:eastAsia="Times New Roman" w:hAnsi="Arial" w:cs="Arial"/>
          <w:sz w:val="20"/>
          <w:szCs w:val="20"/>
          <w:lang w:eastAsia="pl-PL"/>
        </w:rPr>
        <w:t>sie</w:t>
      </w:r>
      <w:r w:rsidR="00606549" w:rsidRPr="00A53967">
        <w:rPr>
          <w:rFonts w:ascii="Arial" w:eastAsia="Times New Roman" w:hAnsi="Arial" w:cs="Arial"/>
          <w:sz w:val="20"/>
          <w:szCs w:val="20"/>
          <w:lang w:eastAsia="pl-PL"/>
        </w:rPr>
        <w:t>ć</w:t>
      </w:r>
      <w:r w:rsidRPr="00A53967">
        <w:rPr>
          <w:rFonts w:ascii="Arial" w:eastAsia="Times New Roman" w:hAnsi="Arial" w:cs="Arial"/>
          <w:sz w:val="20"/>
          <w:szCs w:val="20"/>
          <w:lang w:eastAsia="pl-PL"/>
        </w:rPr>
        <w:t xml:space="preserve"> urządzonych boisk sportowych</w:t>
      </w:r>
      <w:r w:rsidR="00606549"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Ponadto </w:t>
      </w:r>
      <w:r w:rsidR="007273CC">
        <w:rPr>
          <w:rFonts w:ascii="Arial" w:eastAsia="Times New Roman" w:hAnsi="Arial" w:cs="Arial"/>
          <w:sz w:val="20"/>
          <w:szCs w:val="20"/>
          <w:lang w:eastAsia="pl-PL"/>
        </w:rPr>
        <w:t>należy</w:t>
      </w:r>
      <w:r w:rsidRPr="00A53967">
        <w:rPr>
          <w:rFonts w:ascii="Arial" w:eastAsia="Times New Roman" w:hAnsi="Arial" w:cs="Arial"/>
          <w:sz w:val="20"/>
          <w:szCs w:val="20"/>
          <w:lang w:eastAsia="pl-PL"/>
        </w:rPr>
        <w:t xml:space="preserve"> wyznaczyć na obszarze gminy trasy rowerowe, turystyki pieszej oraz trasy do jazdy konnej.</w:t>
      </w:r>
    </w:p>
    <w:p w:rsidR="00606549" w:rsidRPr="00F03F06" w:rsidRDefault="00606549"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Zdrowie i opieka społeczna</w:t>
      </w:r>
    </w:p>
    <w:p w:rsidR="00606549" w:rsidRPr="00A53967" w:rsidRDefault="00606549"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Istniejące ośrodki opieki zdrowotnej na obszarze gminy koncentrują się w Piekoszowie. Prognozy demograficzne wskazują na proces starzenia się mieszkańców gminy. Spowoduje to wzrost zapotrzebowania na usługi lekarskie. Konieczne jest podnoszenie standardu i zwiększanie różnorodności usług, a także rozbudowy bazy lokalowej ośrodków. Należy również wspierać inicjatywy powstawania prywatnych gabinetów lekarskich. Opiekę specjalistyczną i szpitalną nadal zapewniać będzie szpital i przychodnie specjalistyczne w Kielcach. Bardzo istotne jest zapewnienie dobrej komunikacji z tymi ośrodkiem miejskimi.</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Usługi komercyjne</w:t>
      </w:r>
    </w:p>
    <w:p w:rsidR="004E62C2"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Sieć placówek komercyjnych (handlowych, usługowych, gastronomicznych) wciąż się kształtuje na obszarze gminy i należy oczekiwać jej dalszego rozwoju. Funkcjonujące placówki to przeważnie niewielkie obiekty. Podaż usług jest obędzie i będzie w przyszłości regulowana przez rynek. Zapotrzebowanie na usługi będzie kształtowane w znacznej mierze przez kondycję finansową gospodarstw domowych jak też również od możliwości finansowych i przedsiębiorczości inwestorów. Zapotrzebowanie na różnego typu usługi wzrastać będzie wraz z rozwojem zasobności gospodarstw domowych, wynikiem czego powstawać powinny nowe placówki handlowe i usługowe</w:t>
      </w:r>
      <w:r w:rsidR="0002202C" w:rsidRPr="00A53967">
        <w:rPr>
          <w:rFonts w:ascii="Arial" w:eastAsia="Times New Roman" w:hAnsi="Arial" w:cs="Arial"/>
          <w:sz w:val="20"/>
          <w:szCs w:val="20"/>
          <w:lang w:eastAsia="pl-PL"/>
        </w:rPr>
        <w:t xml:space="preserve">. Obecnie </w:t>
      </w:r>
      <w:r w:rsidR="001B3397">
        <w:rPr>
          <w:rFonts w:ascii="Arial" w:eastAsia="Times New Roman" w:hAnsi="Arial" w:cs="Arial"/>
          <w:sz w:val="20"/>
          <w:szCs w:val="20"/>
          <w:lang w:eastAsia="pl-PL"/>
        </w:rPr>
        <w:br/>
      </w:r>
      <w:r w:rsidR="0002202C" w:rsidRPr="00A53967">
        <w:rPr>
          <w:rFonts w:ascii="Arial" w:eastAsia="Times New Roman" w:hAnsi="Arial" w:cs="Arial"/>
          <w:sz w:val="20"/>
          <w:szCs w:val="20"/>
          <w:lang w:eastAsia="pl-PL"/>
        </w:rPr>
        <w:t xml:space="preserve">we wschodniej </w:t>
      </w:r>
      <w:r w:rsidRPr="00A53967">
        <w:rPr>
          <w:rFonts w:ascii="Arial" w:eastAsia="Times New Roman" w:hAnsi="Arial" w:cs="Arial"/>
          <w:sz w:val="20"/>
          <w:szCs w:val="20"/>
          <w:lang w:eastAsia="pl-PL"/>
        </w:rPr>
        <w:t>części gminy</w:t>
      </w:r>
      <w:r w:rsidR="0002202C" w:rsidRPr="00A53967">
        <w:rPr>
          <w:rFonts w:ascii="Arial" w:eastAsia="Times New Roman" w:hAnsi="Arial" w:cs="Arial"/>
          <w:sz w:val="20"/>
          <w:szCs w:val="20"/>
          <w:lang w:eastAsia="pl-PL"/>
        </w:rPr>
        <w:t xml:space="preserve"> powstają duże obiekty handlowe obsługujące mieszkańców gminy</w:t>
      </w:r>
      <w:r w:rsidRPr="00A53967">
        <w:rPr>
          <w:rFonts w:ascii="Arial" w:eastAsia="Times New Roman" w:hAnsi="Arial" w:cs="Arial"/>
          <w:sz w:val="20"/>
          <w:szCs w:val="20"/>
          <w:lang w:eastAsia="pl-PL"/>
        </w:rPr>
        <w:t>.</w:t>
      </w:r>
    </w:p>
    <w:p w:rsidR="0002202C" w:rsidRPr="00F03F06" w:rsidRDefault="00F03F06" w:rsidP="00F03F06">
      <w:pPr>
        <w:spacing w:before="120" w:after="120"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3.2</w:t>
      </w:r>
      <w:r w:rsidR="00E0036E">
        <w:rPr>
          <w:rFonts w:ascii="Arial" w:eastAsia="Times New Roman" w:hAnsi="Arial" w:cs="Arial"/>
          <w:b/>
          <w:sz w:val="20"/>
          <w:szCs w:val="20"/>
          <w:lang w:eastAsia="pl-PL"/>
        </w:rPr>
        <w:t>.2</w:t>
      </w:r>
      <w:r>
        <w:rPr>
          <w:rFonts w:ascii="Arial" w:eastAsia="Times New Roman" w:hAnsi="Arial" w:cs="Arial"/>
          <w:b/>
          <w:sz w:val="20"/>
          <w:szCs w:val="20"/>
          <w:lang w:eastAsia="pl-PL"/>
        </w:rPr>
        <w:t xml:space="preserve"> </w:t>
      </w:r>
      <w:r w:rsidR="0002202C" w:rsidRPr="00F03F06">
        <w:rPr>
          <w:rFonts w:ascii="Arial" w:eastAsia="Times New Roman" w:hAnsi="Arial" w:cs="Arial"/>
          <w:b/>
          <w:sz w:val="20"/>
          <w:szCs w:val="20"/>
          <w:lang w:eastAsia="pl-PL"/>
        </w:rPr>
        <w:t xml:space="preserve">Przemysł </w:t>
      </w:r>
      <w:r>
        <w:rPr>
          <w:rFonts w:ascii="Arial" w:eastAsia="Times New Roman" w:hAnsi="Arial" w:cs="Arial"/>
          <w:b/>
          <w:sz w:val="20"/>
          <w:szCs w:val="20"/>
          <w:lang w:eastAsia="pl-PL"/>
        </w:rPr>
        <w:t>oraz</w:t>
      </w:r>
      <w:r w:rsidRPr="00F03F06">
        <w:t xml:space="preserve"> </w:t>
      </w:r>
      <w:r>
        <w:rPr>
          <w:rFonts w:ascii="Arial" w:eastAsia="Times New Roman" w:hAnsi="Arial" w:cs="Arial"/>
          <w:b/>
          <w:sz w:val="20"/>
          <w:szCs w:val="20"/>
          <w:lang w:eastAsia="pl-PL"/>
        </w:rPr>
        <w:t>m</w:t>
      </w:r>
      <w:r w:rsidRPr="00F03F06">
        <w:rPr>
          <w:rFonts w:ascii="Arial" w:eastAsia="Times New Roman" w:hAnsi="Arial" w:cs="Arial"/>
          <w:b/>
          <w:sz w:val="20"/>
          <w:szCs w:val="20"/>
          <w:lang w:eastAsia="pl-PL"/>
        </w:rPr>
        <w:t>ała i średnia przedsiębiorczość</w:t>
      </w:r>
    </w:p>
    <w:p w:rsidR="00F03F06" w:rsidRPr="00FB4744" w:rsidRDefault="0002202C" w:rsidP="00242502">
      <w:pPr>
        <w:spacing w:before="120" w:after="120" w:line="360" w:lineRule="auto"/>
        <w:ind w:firstLine="54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 xml:space="preserve">Przemysł </w:t>
      </w:r>
    </w:p>
    <w:p w:rsidR="0002202C" w:rsidRPr="00FB4744" w:rsidRDefault="00F03F06"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Przemysł </w:t>
      </w:r>
      <w:r w:rsidR="0002202C" w:rsidRPr="00FB4744">
        <w:rPr>
          <w:rFonts w:ascii="Arial" w:eastAsia="Times New Roman" w:hAnsi="Arial" w:cs="Arial"/>
          <w:sz w:val="20"/>
          <w:szCs w:val="20"/>
          <w:lang w:eastAsia="pl-PL"/>
        </w:rPr>
        <w:t xml:space="preserve">wydobywczy stanowi obecnie największe źródło zatrudnienia dla mieszkańców gminy. </w:t>
      </w:r>
    </w:p>
    <w:p w:rsidR="00185714" w:rsidRDefault="00185714" w:rsidP="00242502">
      <w:pPr>
        <w:spacing w:before="120" w:after="120" w:line="360" w:lineRule="auto"/>
        <w:ind w:firstLine="5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Główne zakłady wydobywcze na terenie gminy to: </w:t>
      </w:r>
    </w:p>
    <w:p w:rsidR="0002202C" w:rsidRPr="00FB4744" w:rsidRDefault="00B90D9C"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Zakład </w:t>
      </w:r>
      <w:proofErr w:type="spellStart"/>
      <w:r w:rsidR="0002202C" w:rsidRPr="00FB4744">
        <w:rPr>
          <w:rFonts w:ascii="Arial" w:eastAsia="Times New Roman" w:hAnsi="Arial" w:cs="Arial"/>
          <w:sz w:val="20"/>
          <w:szCs w:val="20"/>
          <w:lang w:eastAsia="pl-PL"/>
        </w:rPr>
        <w:t>Nordkalk</w:t>
      </w:r>
      <w:proofErr w:type="spellEnd"/>
      <w:r w:rsidR="0002202C" w:rsidRPr="00FB4744">
        <w:rPr>
          <w:rFonts w:ascii="Arial" w:eastAsia="Times New Roman" w:hAnsi="Arial" w:cs="Arial"/>
          <w:sz w:val="20"/>
          <w:szCs w:val="20"/>
          <w:lang w:eastAsia="pl-PL"/>
        </w:rPr>
        <w:t xml:space="preserve"> </w:t>
      </w:r>
      <w:r w:rsidR="00C465BF" w:rsidRPr="00FB4744">
        <w:rPr>
          <w:rFonts w:ascii="Arial" w:eastAsia="Times New Roman" w:hAnsi="Arial" w:cs="Arial"/>
          <w:sz w:val="20"/>
          <w:szCs w:val="20"/>
          <w:lang w:eastAsia="pl-PL"/>
        </w:rPr>
        <w:t>Sp. z. o.o.</w:t>
      </w:r>
      <w:r w:rsidRPr="00FB4744">
        <w:rPr>
          <w:rFonts w:ascii="Arial" w:eastAsia="Times New Roman" w:hAnsi="Arial" w:cs="Arial"/>
          <w:sz w:val="20"/>
          <w:szCs w:val="20"/>
          <w:lang w:eastAsia="pl-PL"/>
        </w:rPr>
        <w:t xml:space="preserve"> </w:t>
      </w:r>
      <w:r w:rsidR="00185714">
        <w:rPr>
          <w:rFonts w:ascii="Arial" w:eastAsia="Times New Roman" w:hAnsi="Arial" w:cs="Arial"/>
          <w:sz w:val="20"/>
          <w:szCs w:val="20"/>
          <w:lang w:eastAsia="pl-PL"/>
        </w:rPr>
        <w:t xml:space="preserve">oraz  </w:t>
      </w:r>
      <w:r w:rsidR="00D50B8B" w:rsidRPr="00FB4744">
        <w:rPr>
          <w:rFonts w:ascii="Arial" w:eastAsia="Times New Roman" w:hAnsi="Arial" w:cs="Arial"/>
          <w:sz w:val="20"/>
          <w:szCs w:val="20"/>
          <w:lang w:eastAsia="pl-PL"/>
        </w:rPr>
        <w:t>Zakłady w Szczukowskich Górkach</w:t>
      </w:r>
      <w:r w:rsidR="00185714">
        <w:rPr>
          <w:rFonts w:ascii="Arial" w:eastAsia="Times New Roman" w:hAnsi="Arial" w:cs="Arial"/>
          <w:sz w:val="20"/>
          <w:szCs w:val="20"/>
          <w:lang w:eastAsia="pl-PL"/>
        </w:rPr>
        <w:t>.</w:t>
      </w:r>
      <w:r w:rsidR="00D50B8B" w:rsidRPr="00FB4744">
        <w:rPr>
          <w:rFonts w:ascii="Arial" w:eastAsia="Times New Roman" w:hAnsi="Arial" w:cs="Arial"/>
          <w:sz w:val="20"/>
          <w:szCs w:val="20"/>
          <w:lang w:eastAsia="pl-PL"/>
        </w:rPr>
        <w:t xml:space="preserve"> </w:t>
      </w:r>
      <w:r w:rsidR="00BF2343" w:rsidRPr="00FB4744">
        <w:rPr>
          <w:rFonts w:ascii="Arial" w:eastAsia="Times New Roman" w:hAnsi="Arial" w:cs="Arial"/>
          <w:sz w:val="20"/>
          <w:szCs w:val="20"/>
          <w:lang w:eastAsia="pl-PL"/>
        </w:rPr>
        <w:t>Nowe miejsca pracy mogą powstać w powołanej na terenie gminy strefie ekonomicznej.</w:t>
      </w:r>
      <w:r w:rsidR="00D50B8B" w:rsidRPr="00FB4744">
        <w:rPr>
          <w:rFonts w:ascii="Arial" w:eastAsia="Times New Roman" w:hAnsi="Arial" w:cs="Arial"/>
          <w:sz w:val="20"/>
          <w:szCs w:val="20"/>
          <w:lang w:eastAsia="pl-PL"/>
        </w:rPr>
        <w:t xml:space="preserve"> </w:t>
      </w:r>
    </w:p>
    <w:p w:rsidR="004E62C2" w:rsidRPr="00FB4744" w:rsidRDefault="004E62C2" w:rsidP="00242502">
      <w:pPr>
        <w:spacing w:before="120" w:after="120" w:line="360" w:lineRule="auto"/>
        <w:ind w:firstLine="54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Mała i średnia przedsiębiorczość</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Celem utrzymania i rozwoju funkcji przemysłowej (drobnej wytwórczości) jest:</w:t>
      </w:r>
    </w:p>
    <w:p w:rsidR="004E62C2" w:rsidRPr="00FB4744" w:rsidRDefault="004E62C2" w:rsidP="005A4523">
      <w:pPr>
        <w:numPr>
          <w:ilvl w:val="0"/>
          <w:numId w:val="49"/>
        </w:numPr>
        <w:tabs>
          <w:tab w:val="clear" w:pos="1146"/>
          <w:tab w:val="num" w:pos="-5580"/>
        </w:tabs>
        <w:spacing w:before="120" w:after="120" w:line="360" w:lineRule="auto"/>
        <w:ind w:left="90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zapewnienie miejsc pracy dla mieszkańców gminy,</w:t>
      </w:r>
    </w:p>
    <w:p w:rsidR="004E62C2" w:rsidRPr="00FB4744" w:rsidRDefault="004E62C2" w:rsidP="005A4523">
      <w:pPr>
        <w:numPr>
          <w:ilvl w:val="0"/>
          <w:numId w:val="49"/>
        </w:numPr>
        <w:tabs>
          <w:tab w:val="clear" w:pos="1146"/>
          <w:tab w:val="num" w:pos="-5580"/>
        </w:tabs>
        <w:spacing w:before="120" w:after="120" w:line="360" w:lineRule="auto"/>
        <w:ind w:left="90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wzrost atrakcyjności i prestiżu gminy</w:t>
      </w:r>
      <w:r w:rsidR="007273CC" w:rsidRPr="00FB4744">
        <w:rPr>
          <w:rFonts w:ascii="Arial" w:eastAsia="Times New Roman" w:hAnsi="Arial" w:cs="Arial"/>
          <w:sz w:val="20"/>
          <w:szCs w:val="20"/>
          <w:lang w:eastAsia="pl-PL"/>
        </w:rPr>
        <w:t>.</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O możliwości realizacji wymienionych celów decydować będzie wykorzystanie atutów jakimi dysponuje gmina, jak i umiejętne likwidowanie bądź ograniczanie barier rozwoju. Najistotniejsze atuty rozwoju przedsiębiorczości w gminie to:</w:t>
      </w:r>
    </w:p>
    <w:p w:rsidR="004E62C2" w:rsidRPr="00FB4744" w:rsidRDefault="004E62C2" w:rsidP="005A4523">
      <w:pPr>
        <w:numPr>
          <w:ilvl w:val="0"/>
          <w:numId w:val="50"/>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bliskość i dogodne połączenie drogowe z miastem </w:t>
      </w:r>
      <w:r w:rsidR="00BF2343" w:rsidRPr="00FB4744">
        <w:rPr>
          <w:rFonts w:ascii="Arial" w:eastAsia="Times New Roman" w:hAnsi="Arial" w:cs="Arial"/>
          <w:sz w:val="20"/>
          <w:szCs w:val="20"/>
          <w:lang w:eastAsia="pl-PL"/>
        </w:rPr>
        <w:t>wojewódzkim</w:t>
      </w:r>
      <w:r w:rsidRPr="00FB4744">
        <w:rPr>
          <w:rFonts w:ascii="Arial" w:eastAsia="Times New Roman" w:hAnsi="Arial" w:cs="Arial"/>
          <w:sz w:val="20"/>
          <w:szCs w:val="20"/>
          <w:lang w:eastAsia="pl-PL"/>
        </w:rPr>
        <w:t xml:space="preserve"> – </w:t>
      </w:r>
      <w:r w:rsidR="00BF2343" w:rsidRPr="00FB4744">
        <w:rPr>
          <w:rFonts w:ascii="Arial" w:eastAsia="Times New Roman" w:hAnsi="Arial" w:cs="Arial"/>
          <w:sz w:val="20"/>
          <w:szCs w:val="20"/>
          <w:lang w:eastAsia="pl-PL"/>
        </w:rPr>
        <w:t>Kielcami</w:t>
      </w:r>
      <w:r w:rsidR="007273CC" w:rsidRPr="00FB4744">
        <w:rPr>
          <w:rFonts w:ascii="Arial" w:eastAsia="Times New Roman" w:hAnsi="Arial" w:cs="Arial"/>
          <w:sz w:val="20"/>
          <w:szCs w:val="20"/>
          <w:lang w:eastAsia="pl-PL"/>
        </w:rPr>
        <w:t>,</w:t>
      </w:r>
    </w:p>
    <w:p w:rsidR="004E62C2" w:rsidRPr="00FB4744" w:rsidRDefault="004E62C2" w:rsidP="005A4523">
      <w:pPr>
        <w:numPr>
          <w:ilvl w:val="0"/>
          <w:numId w:val="50"/>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lastRenderedPageBreak/>
        <w:t>wolne tereny do zainwestowania,</w:t>
      </w:r>
    </w:p>
    <w:p w:rsidR="004E62C2" w:rsidRPr="00FB4744" w:rsidRDefault="004E62C2" w:rsidP="005A4523">
      <w:pPr>
        <w:numPr>
          <w:ilvl w:val="0"/>
          <w:numId w:val="50"/>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wysoka aktywność gospodarcza ludności</w:t>
      </w:r>
      <w:r w:rsidR="007273CC" w:rsidRPr="00FB4744">
        <w:rPr>
          <w:rFonts w:ascii="Arial" w:eastAsia="Times New Roman" w:hAnsi="Arial" w:cs="Arial"/>
          <w:sz w:val="20"/>
          <w:szCs w:val="20"/>
          <w:lang w:eastAsia="pl-PL"/>
        </w:rPr>
        <w:t>,</w:t>
      </w:r>
    </w:p>
    <w:p w:rsidR="004E62C2" w:rsidRPr="00FB4744" w:rsidRDefault="004E62C2" w:rsidP="005A4523">
      <w:pPr>
        <w:numPr>
          <w:ilvl w:val="0"/>
          <w:numId w:val="50"/>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wciąż nie wykorzystany potencjał zasobów ludzkich</w:t>
      </w:r>
      <w:r w:rsidR="007273CC" w:rsidRPr="00FB4744">
        <w:rPr>
          <w:rFonts w:ascii="Arial" w:eastAsia="Times New Roman" w:hAnsi="Arial" w:cs="Arial"/>
          <w:sz w:val="20"/>
          <w:szCs w:val="20"/>
          <w:lang w:eastAsia="pl-PL"/>
        </w:rPr>
        <w:t>.</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Bariery rozwoju to: </w:t>
      </w:r>
    </w:p>
    <w:p w:rsidR="004E62C2" w:rsidRPr="00FB4744" w:rsidRDefault="004E62C2" w:rsidP="005A4523">
      <w:pPr>
        <w:numPr>
          <w:ilvl w:val="0"/>
          <w:numId w:val="51"/>
        </w:numPr>
        <w:tabs>
          <w:tab w:val="clear" w:pos="1429"/>
        </w:tabs>
        <w:spacing w:after="0"/>
        <w:ind w:left="851" w:hanging="284"/>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braki infrastrukturalne (brak sieci </w:t>
      </w:r>
      <w:r w:rsidR="000A2C29" w:rsidRPr="00FB4744">
        <w:rPr>
          <w:rFonts w:ascii="Arial" w:eastAsia="Times New Roman" w:hAnsi="Arial" w:cs="Arial"/>
          <w:sz w:val="20"/>
          <w:szCs w:val="20"/>
          <w:lang w:eastAsia="pl-PL"/>
        </w:rPr>
        <w:t xml:space="preserve">wodociągowej, </w:t>
      </w:r>
      <w:r w:rsidRPr="00FB4744">
        <w:rPr>
          <w:rFonts w:ascii="Arial" w:eastAsia="Times New Roman" w:hAnsi="Arial" w:cs="Arial"/>
          <w:sz w:val="20"/>
          <w:szCs w:val="20"/>
          <w:lang w:eastAsia="pl-PL"/>
        </w:rPr>
        <w:t>kanalizacji sanitarnej</w:t>
      </w:r>
      <w:r w:rsidR="00303810">
        <w:rPr>
          <w:rFonts w:ascii="Arial" w:eastAsia="Times New Roman" w:hAnsi="Arial" w:cs="Arial"/>
          <w:sz w:val="20"/>
          <w:szCs w:val="20"/>
          <w:lang w:eastAsia="pl-PL"/>
        </w:rPr>
        <w:t xml:space="preserve"> i </w:t>
      </w:r>
      <w:r w:rsidRPr="00FB4744">
        <w:rPr>
          <w:rFonts w:ascii="Arial" w:eastAsia="Times New Roman" w:hAnsi="Arial" w:cs="Arial"/>
          <w:sz w:val="20"/>
          <w:szCs w:val="20"/>
          <w:lang w:eastAsia="pl-PL"/>
        </w:rPr>
        <w:t>gazowej),</w:t>
      </w:r>
    </w:p>
    <w:p w:rsidR="004E62C2" w:rsidRPr="00FB4744" w:rsidRDefault="004E62C2" w:rsidP="005A4523">
      <w:pPr>
        <w:numPr>
          <w:ilvl w:val="0"/>
          <w:numId w:val="51"/>
        </w:numPr>
        <w:tabs>
          <w:tab w:val="clear" w:pos="1429"/>
          <w:tab w:val="num" w:pos="-5580"/>
        </w:tabs>
        <w:spacing w:before="120" w:after="120"/>
        <w:ind w:left="851" w:hanging="284"/>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brak regulacji w gospodarowaniu przestrzenią,</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Należy dążyć do stwarzania atrakcyjnych warunków do powstawania nowych przedsiębiorstw, które stymulują rozwój całej gminy, tworzą nowe miejsca pracy i poprzez podatki zasilają budżet gminy. Należy wspomagać aktywność gospodarczą mieszkańców gminy oraz umożliwiać inwestowanie na jej obszarze inwestorom z zewnątrz. Proponuje się podjęcie następujących działań</w:t>
      </w:r>
      <w:r w:rsidR="00BF2343" w:rsidRPr="00FB4744">
        <w:rPr>
          <w:rFonts w:ascii="Arial" w:eastAsia="Times New Roman" w:hAnsi="Arial" w:cs="Arial"/>
          <w:sz w:val="20"/>
          <w:szCs w:val="20"/>
          <w:lang w:eastAsia="pl-PL"/>
        </w:rPr>
        <w:t xml:space="preserve"> w zakresie p</w:t>
      </w:r>
      <w:r w:rsidRPr="00FB4744">
        <w:rPr>
          <w:rFonts w:ascii="Arial" w:eastAsia="Times New Roman" w:hAnsi="Arial" w:cs="Arial"/>
          <w:sz w:val="20"/>
          <w:szCs w:val="20"/>
          <w:lang w:eastAsia="pl-PL"/>
        </w:rPr>
        <w:t>rzygotowani</w:t>
      </w:r>
      <w:r w:rsidR="00BF2343" w:rsidRPr="00FB4744">
        <w:rPr>
          <w:rFonts w:ascii="Arial" w:eastAsia="Times New Roman" w:hAnsi="Arial" w:cs="Arial"/>
          <w:sz w:val="20"/>
          <w:szCs w:val="20"/>
          <w:lang w:eastAsia="pl-PL"/>
        </w:rPr>
        <w:t>a</w:t>
      </w:r>
      <w:r w:rsidRPr="00FB4744">
        <w:rPr>
          <w:rFonts w:ascii="Arial" w:eastAsia="Times New Roman" w:hAnsi="Arial" w:cs="Arial"/>
          <w:sz w:val="20"/>
          <w:szCs w:val="20"/>
          <w:lang w:eastAsia="pl-PL"/>
        </w:rPr>
        <w:t xml:space="preserve"> ofert terenów pod przedsiębiorczość w postaci bazy danych pozwalającej na uzyskanie niezbędnych informacji dla potencjalnych inwestorów (informacje o stanie własności, przeznaczenie gruntów w planie zagospodarowania przestrzennego gminy, ograniczenia przy zainwestowaniu</w:t>
      </w:r>
      <w:r w:rsidR="00303810">
        <w:rPr>
          <w:rFonts w:ascii="Arial" w:eastAsia="Times New Roman" w:hAnsi="Arial" w:cs="Arial"/>
          <w:sz w:val="20"/>
          <w:szCs w:val="20"/>
          <w:lang w:eastAsia="pl-PL"/>
        </w:rPr>
        <w:t xml:space="preserve"> oraz </w:t>
      </w:r>
      <w:r w:rsidRPr="00FB4744">
        <w:rPr>
          <w:rFonts w:ascii="Arial" w:eastAsia="Times New Roman" w:hAnsi="Arial" w:cs="Arial"/>
          <w:sz w:val="20"/>
          <w:szCs w:val="20"/>
          <w:lang w:eastAsia="pl-PL"/>
        </w:rPr>
        <w:t xml:space="preserve"> wyposażenie w media itp.),</w:t>
      </w:r>
    </w:p>
    <w:p w:rsidR="004E62C2" w:rsidRPr="00FB4744" w:rsidRDefault="00F03F06" w:rsidP="00F03F06">
      <w:pPr>
        <w:spacing w:before="120" w:after="120" w:line="360" w:lineRule="auto"/>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3.</w:t>
      </w:r>
      <w:r w:rsidR="00E0036E" w:rsidRPr="00FB4744">
        <w:rPr>
          <w:rFonts w:ascii="Arial" w:eastAsia="Times New Roman" w:hAnsi="Arial" w:cs="Arial"/>
          <w:b/>
          <w:sz w:val="20"/>
          <w:szCs w:val="20"/>
          <w:lang w:eastAsia="pl-PL"/>
        </w:rPr>
        <w:t>2</w:t>
      </w:r>
      <w:r w:rsidRPr="00FB4744">
        <w:rPr>
          <w:rFonts w:ascii="Arial" w:eastAsia="Times New Roman" w:hAnsi="Arial" w:cs="Arial"/>
          <w:b/>
          <w:sz w:val="20"/>
          <w:szCs w:val="20"/>
          <w:lang w:eastAsia="pl-PL"/>
        </w:rPr>
        <w:t>.</w:t>
      </w:r>
      <w:r w:rsidR="00E0036E" w:rsidRPr="00FB4744">
        <w:rPr>
          <w:rFonts w:ascii="Arial" w:eastAsia="Times New Roman" w:hAnsi="Arial" w:cs="Arial"/>
          <w:b/>
          <w:sz w:val="20"/>
          <w:szCs w:val="20"/>
          <w:lang w:eastAsia="pl-PL"/>
        </w:rPr>
        <w:t>3.</w:t>
      </w:r>
      <w:r w:rsidR="004E62C2" w:rsidRPr="00FB4744">
        <w:rPr>
          <w:rFonts w:ascii="Arial" w:eastAsia="Times New Roman" w:hAnsi="Arial" w:cs="Arial"/>
          <w:b/>
          <w:sz w:val="20"/>
          <w:szCs w:val="20"/>
          <w:lang w:eastAsia="pl-PL"/>
        </w:rPr>
        <w:t xml:space="preserve"> Turystyka</w:t>
      </w:r>
    </w:p>
    <w:p w:rsidR="004E62C2" w:rsidRPr="00FB4744" w:rsidRDefault="00BF2343"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Walory środowiska przyrodniczego </w:t>
      </w:r>
      <w:r w:rsidR="001D235B" w:rsidRPr="00FB4744">
        <w:rPr>
          <w:rFonts w:ascii="Arial" w:eastAsia="Times New Roman" w:hAnsi="Arial" w:cs="Arial"/>
          <w:sz w:val="20"/>
          <w:szCs w:val="20"/>
          <w:lang w:eastAsia="pl-PL"/>
        </w:rPr>
        <w:t>tworzą</w:t>
      </w:r>
      <w:r w:rsidRPr="00FB4744">
        <w:rPr>
          <w:rFonts w:ascii="Arial" w:eastAsia="Times New Roman" w:hAnsi="Arial" w:cs="Arial"/>
          <w:sz w:val="20"/>
          <w:szCs w:val="20"/>
          <w:lang w:eastAsia="pl-PL"/>
        </w:rPr>
        <w:t xml:space="preserve"> podstawę do rozwoju funkcji turystycznej w gminie. Teren gminy</w:t>
      </w:r>
      <w:r w:rsidR="001D235B" w:rsidRPr="00FB4744">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przy właściwym zagospodarowaniu turystyczny</w:t>
      </w:r>
      <w:r w:rsidR="007273CC" w:rsidRPr="00FB4744">
        <w:rPr>
          <w:rFonts w:ascii="Arial" w:eastAsia="Times New Roman" w:hAnsi="Arial" w:cs="Arial"/>
          <w:sz w:val="20"/>
          <w:szCs w:val="20"/>
          <w:lang w:eastAsia="pl-PL"/>
        </w:rPr>
        <w:t>m</w:t>
      </w:r>
      <w:r w:rsidRPr="00FB4744">
        <w:rPr>
          <w:rFonts w:ascii="Arial" w:eastAsia="Times New Roman" w:hAnsi="Arial" w:cs="Arial"/>
          <w:sz w:val="20"/>
          <w:szCs w:val="20"/>
          <w:lang w:eastAsia="pl-PL"/>
        </w:rPr>
        <w:t xml:space="preserve"> może </w:t>
      </w:r>
      <w:r w:rsidR="001D235B" w:rsidRPr="00FB4744">
        <w:rPr>
          <w:rFonts w:ascii="Arial" w:eastAsia="Times New Roman" w:hAnsi="Arial" w:cs="Arial"/>
          <w:sz w:val="20"/>
          <w:szCs w:val="20"/>
          <w:lang w:eastAsia="pl-PL"/>
        </w:rPr>
        <w:t xml:space="preserve">stanowić weekendowe zaplecze turystyczne, szczególnie dla mieszkańców sąsiadujących </w:t>
      </w:r>
      <w:r w:rsidRPr="00FB4744">
        <w:rPr>
          <w:rFonts w:ascii="Arial" w:eastAsia="Times New Roman" w:hAnsi="Arial" w:cs="Arial"/>
          <w:sz w:val="20"/>
          <w:szCs w:val="20"/>
          <w:lang w:eastAsia="pl-PL"/>
        </w:rPr>
        <w:t>Kielc</w:t>
      </w:r>
      <w:r w:rsidR="001D235B" w:rsidRPr="00FB4744">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w:t>
      </w:r>
      <w:r w:rsidR="004E62C2" w:rsidRPr="00FB4744">
        <w:rPr>
          <w:rFonts w:ascii="Arial" w:eastAsia="Times New Roman" w:hAnsi="Arial" w:cs="Arial"/>
          <w:sz w:val="20"/>
          <w:szCs w:val="20"/>
          <w:lang w:eastAsia="pl-PL"/>
        </w:rPr>
        <w:tab/>
        <w:t>Turystyka</w:t>
      </w:r>
      <w:r w:rsidR="001D235B" w:rsidRPr="00FB4744">
        <w:rPr>
          <w:rFonts w:ascii="Arial" w:eastAsia="Times New Roman" w:hAnsi="Arial" w:cs="Arial"/>
          <w:sz w:val="20"/>
          <w:szCs w:val="20"/>
          <w:lang w:eastAsia="pl-PL"/>
        </w:rPr>
        <w:t xml:space="preserve"> </w:t>
      </w:r>
      <w:r w:rsidR="004E62C2" w:rsidRPr="00FB4744">
        <w:rPr>
          <w:rFonts w:ascii="Arial" w:eastAsia="Times New Roman" w:hAnsi="Arial" w:cs="Arial"/>
          <w:sz w:val="20"/>
          <w:szCs w:val="20"/>
          <w:lang w:eastAsia="pl-PL"/>
        </w:rPr>
        <w:t xml:space="preserve">jest funkcją kreującą znaczny rynek pracy, zwłaszcza w sezonie letnim. Dotychczas funkcja ta nie odgrywa większej roli na obszarze gminy. Celem rozwoju funkcji </w:t>
      </w:r>
      <w:r w:rsidR="001D235B" w:rsidRPr="00FB4744">
        <w:rPr>
          <w:rFonts w:ascii="Arial" w:eastAsia="Times New Roman" w:hAnsi="Arial" w:cs="Arial"/>
          <w:sz w:val="20"/>
          <w:szCs w:val="20"/>
          <w:lang w:eastAsia="pl-PL"/>
        </w:rPr>
        <w:t xml:space="preserve">turystycznej </w:t>
      </w:r>
      <w:r w:rsidR="004E62C2" w:rsidRPr="00FB4744">
        <w:rPr>
          <w:rFonts w:ascii="Arial" w:eastAsia="Times New Roman" w:hAnsi="Arial" w:cs="Arial"/>
          <w:sz w:val="20"/>
          <w:szCs w:val="20"/>
          <w:lang w:eastAsia="pl-PL"/>
        </w:rPr>
        <w:t>jest:</w:t>
      </w:r>
    </w:p>
    <w:p w:rsidR="004E62C2" w:rsidRPr="00FB4744" w:rsidRDefault="004E62C2" w:rsidP="005A4523">
      <w:pPr>
        <w:numPr>
          <w:ilvl w:val="0"/>
          <w:numId w:val="52"/>
        </w:numPr>
        <w:tabs>
          <w:tab w:val="clear" w:pos="1146"/>
          <w:tab w:val="num" w:pos="-5580"/>
        </w:tabs>
        <w:spacing w:before="120" w:after="120"/>
        <w:ind w:hanging="606"/>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poprawa efektywności wykorzystania zasobów turystycznych i ich ochrona,</w:t>
      </w:r>
    </w:p>
    <w:p w:rsidR="004E62C2" w:rsidRPr="00FB4744" w:rsidRDefault="004E62C2" w:rsidP="005A4523">
      <w:pPr>
        <w:numPr>
          <w:ilvl w:val="0"/>
          <w:numId w:val="52"/>
        </w:numPr>
        <w:tabs>
          <w:tab w:val="clear" w:pos="1146"/>
          <w:tab w:val="num" w:pos="-5580"/>
        </w:tabs>
        <w:spacing w:before="120" w:after="120"/>
        <w:ind w:hanging="606"/>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zwiększenie liczby turystów odwiedzających gminę.</w:t>
      </w:r>
    </w:p>
    <w:p w:rsidR="00CF66BB"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Obecnie na obszarze gminy </w:t>
      </w:r>
      <w:r w:rsidR="007273CC" w:rsidRPr="00FB4744">
        <w:rPr>
          <w:rFonts w:ascii="Arial" w:eastAsia="Times New Roman" w:hAnsi="Arial" w:cs="Arial"/>
          <w:sz w:val="20"/>
          <w:szCs w:val="20"/>
          <w:lang w:eastAsia="pl-PL"/>
        </w:rPr>
        <w:t xml:space="preserve">jest </w:t>
      </w:r>
      <w:r w:rsidR="00CF66BB" w:rsidRPr="00FB4744">
        <w:rPr>
          <w:rFonts w:ascii="Arial" w:eastAsia="Times New Roman" w:hAnsi="Arial" w:cs="Arial"/>
          <w:sz w:val="20"/>
          <w:szCs w:val="20"/>
          <w:lang w:eastAsia="pl-PL"/>
        </w:rPr>
        <w:t>kilka</w:t>
      </w:r>
      <w:r w:rsidRPr="00FB4744">
        <w:rPr>
          <w:rFonts w:ascii="Arial" w:eastAsia="Times New Roman" w:hAnsi="Arial" w:cs="Arial"/>
          <w:sz w:val="20"/>
          <w:szCs w:val="20"/>
          <w:lang w:eastAsia="pl-PL"/>
        </w:rPr>
        <w:t xml:space="preserve"> gospodarstw agroturystyczn</w:t>
      </w:r>
      <w:r w:rsidR="007273CC" w:rsidRPr="00FB4744">
        <w:rPr>
          <w:rFonts w:ascii="Arial" w:eastAsia="Times New Roman" w:hAnsi="Arial" w:cs="Arial"/>
          <w:sz w:val="20"/>
          <w:szCs w:val="20"/>
          <w:lang w:eastAsia="pl-PL"/>
        </w:rPr>
        <w:t>ych</w:t>
      </w:r>
      <w:r w:rsidR="00CF66BB" w:rsidRPr="00FB4744">
        <w:rPr>
          <w:rFonts w:ascii="Arial" w:eastAsia="Times New Roman" w:hAnsi="Arial" w:cs="Arial"/>
          <w:sz w:val="20"/>
          <w:szCs w:val="20"/>
          <w:lang w:eastAsia="pl-PL"/>
        </w:rPr>
        <w:t xml:space="preserve">. Dalszy rozwój </w:t>
      </w:r>
      <w:r w:rsidRPr="00FB4744">
        <w:rPr>
          <w:rFonts w:ascii="Arial" w:eastAsia="Times New Roman" w:hAnsi="Arial" w:cs="Arial"/>
          <w:sz w:val="20"/>
          <w:szCs w:val="20"/>
          <w:lang w:eastAsia="pl-PL"/>
        </w:rPr>
        <w:t>tej formy wypoczynku stanowić może stanowić zabudowa wiejsk</w:t>
      </w:r>
      <w:r w:rsidR="00CF66BB" w:rsidRPr="00FB4744">
        <w:rPr>
          <w:rFonts w:ascii="Arial" w:eastAsia="Times New Roman" w:hAnsi="Arial" w:cs="Arial"/>
          <w:sz w:val="20"/>
          <w:szCs w:val="20"/>
          <w:lang w:eastAsia="pl-PL"/>
        </w:rPr>
        <w:t>a w zachodnich rejonach gminy</w:t>
      </w:r>
      <w:r w:rsidRPr="00FB4744">
        <w:rPr>
          <w:rFonts w:ascii="Arial" w:eastAsia="Times New Roman" w:hAnsi="Arial" w:cs="Arial"/>
          <w:sz w:val="20"/>
          <w:szCs w:val="20"/>
          <w:lang w:eastAsia="pl-PL"/>
        </w:rPr>
        <w:t>. Rozwój agroturystyki może stanowić alternatywne źródło dochodów dla słabo funkcjonujących gospodarstw rolnych</w:t>
      </w:r>
      <w:r w:rsidRPr="00322A68">
        <w:rPr>
          <w:rFonts w:ascii="Arial" w:eastAsia="Times New Roman" w:hAnsi="Arial" w:cs="Arial"/>
          <w:sz w:val="20"/>
          <w:szCs w:val="20"/>
          <w:lang w:eastAsia="pl-PL"/>
        </w:rPr>
        <w:t xml:space="preserve">. </w:t>
      </w:r>
      <w:r w:rsidR="00983E27" w:rsidRPr="00983E27">
        <w:rPr>
          <w:rFonts w:ascii="Arial" w:eastAsia="Times New Roman" w:hAnsi="Arial" w:cs="Arial"/>
          <w:sz w:val="20"/>
          <w:szCs w:val="20"/>
          <w:lang w:eastAsia="pl-PL"/>
        </w:rPr>
        <w:t xml:space="preserve">Może także przyczynić się do wprowadzania inwestycji </w:t>
      </w:r>
      <w:r w:rsidR="00983E27">
        <w:rPr>
          <w:rFonts w:ascii="Arial" w:eastAsia="Times New Roman" w:hAnsi="Arial" w:cs="Arial"/>
          <w:sz w:val="20"/>
          <w:szCs w:val="20"/>
          <w:lang w:eastAsia="pl-PL"/>
        </w:rPr>
        <w:t>związanych z</w:t>
      </w:r>
      <w:r w:rsidR="00983E27" w:rsidRPr="00983E27">
        <w:rPr>
          <w:rFonts w:ascii="Arial" w:eastAsia="Times New Roman" w:hAnsi="Arial" w:cs="Arial"/>
          <w:sz w:val="20"/>
          <w:szCs w:val="20"/>
          <w:lang w:eastAsia="pl-PL"/>
        </w:rPr>
        <w:t xml:space="preserve"> infrastruktur</w:t>
      </w:r>
      <w:r w:rsidR="00983E27">
        <w:rPr>
          <w:rFonts w:ascii="Arial" w:eastAsia="Times New Roman" w:hAnsi="Arial" w:cs="Arial"/>
          <w:sz w:val="20"/>
          <w:szCs w:val="20"/>
          <w:lang w:eastAsia="pl-PL"/>
        </w:rPr>
        <w:t>a</w:t>
      </w:r>
      <w:r w:rsidR="00983E27" w:rsidRPr="00983E27">
        <w:rPr>
          <w:rFonts w:ascii="Arial" w:eastAsia="Times New Roman" w:hAnsi="Arial" w:cs="Arial"/>
          <w:sz w:val="20"/>
          <w:szCs w:val="20"/>
          <w:lang w:eastAsia="pl-PL"/>
        </w:rPr>
        <w:t xml:space="preserve"> turystyczną oraz tworzyć nowe miejsca pracy </w:t>
      </w:r>
      <w:r w:rsidR="00CF66BB" w:rsidRPr="00FB4744">
        <w:rPr>
          <w:rFonts w:ascii="Arial" w:eastAsia="Times New Roman" w:hAnsi="Arial" w:cs="Arial"/>
          <w:sz w:val="20"/>
          <w:szCs w:val="20"/>
          <w:lang w:eastAsia="pl-PL"/>
        </w:rPr>
        <w:t>Rozwijające się obecnie formy aktywności gminy</w:t>
      </w:r>
      <w:r w:rsidR="00303810">
        <w:rPr>
          <w:rFonts w:ascii="Arial" w:eastAsia="Times New Roman" w:hAnsi="Arial" w:cs="Arial"/>
          <w:sz w:val="20"/>
          <w:szCs w:val="20"/>
          <w:lang w:eastAsia="pl-PL"/>
        </w:rPr>
        <w:t>,</w:t>
      </w:r>
      <w:r w:rsidR="00CF66BB" w:rsidRPr="00FB4744">
        <w:rPr>
          <w:rFonts w:ascii="Arial" w:eastAsia="Times New Roman" w:hAnsi="Arial" w:cs="Arial"/>
          <w:sz w:val="20"/>
          <w:szCs w:val="20"/>
          <w:lang w:eastAsia="pl-PL"/>
        </w:rPr>
        <w:t xml:space="preserve"> przyciągając</w:t>
      </w:r>
      <w:r w:rsidR="007273CC" w:rsidRPr="00FB4744">
        <w:rPr>
          <w:rFonts w:ascii="Arial" w:eastAsia="Times New Roman" w:hAnsi="Arial" w:cs="Arial"/>
          <w:sz w:val="20"/>
          <w:szCs w:val="20"/>
          <w:lang w:eastAsia="pl-PL"/>
        </w:rPr>
        <w:t>e</w:t>
      </w:r>
      <w:r w:rsidR="00CF66BB" w:rsidRPr="00FB4744">
        <w:rPr>
          <w:rFonts w:ascii="Arial" w:eastAsia="Times New Roman" w:hAnsi="Arial" w:cs="Arial"/>
          <w:sz w:val="20"/>
          <w:szCs w:val="20"/>
          <w:lang w:eastAsia="pl-PL"/>
        </w:rPr>
        <w:t xml:space="preserve"> turystów</w:t>
      </w:r>
      <w:r w:rsidR="00303810">
        <w:rPr>
          <w:rFonts w:ascii="Arial" w:eastAsia="Times New Roman" w:hAnsi="Arial" w:cs="Arial"/>
          <w:sz w:val="20"/>
          <w:szCs w:val="20"/>
          <w:lang w:eastAsia="pl-PL"/>
        </w:rPr>
        <w:t xml:space="preserve"> i</w:t>
      </w:r>
      <w:r w:rsidR="00CF66BB" w:rsidRPr="00FB4744">
        <w:rPr>
          <w:rFonts w:ascii="Arial" w:eastAsia="Times New Roman" w:hAnsi="Arial" w:cs="Arial"/>
          <w:sz w:val="20"/>
          <w:szCs w:val="20"/>
          <w:lang w:eastAsia="pl-PL"/>
        </w:rPr>
        <w:t xml:space="preserve"> związane z aktywnym spędzaniem czasu</w:t>
      </w:r>
      <w:r w:rsidR="007273CC" w:rsidRPr="00FB4744">
        <w:rPr>
          <w:rFonts w:ascii="Arial" w:eastAsia="Times New Roman" w:hAnsi="Arial" w:cs="Arial"/>
          <w:sz w:val="20"/>
          <w:szCs w:val="20"/>
          <w:lang w:eastAsia="pl-PL"/>
        </w:rPr>
        <w:t>,</w:t>
      </w:r>
      <w:r w:rsidR="00CF66BB" w:rsidRPr="00FB4744">
        <w:rPr>
          <w:rFonts w:ascii="Arial" w:eastAsia="Times New Roman" w:hAnsi="Arial" w:cs="Arial"/>
          <w:sz w:val="20"/>
          <w:szCs w:val="20"/>
          <w:lang w:eastAsia="pl-PL"/>
        </w:rPr>
        <w:t xml:space="preserve"> to rajdy </w:t>
      </w:r>
      <w:proofErr w:type="spellStart"/>
      <w:r w:rsidR="00CF66BB" w:rsidRPr="00FB4744">
        <w:rPr>
          <w:rFonts w:ascii="Arial" w:eastAsia="Times New Roman" w:hAnsi="Arial" w:cs="Arial"/>
          <w:sz w:val="20"/>
          <w:szCs w:val="20"/>
          <w:lang w:eastAsia="pl-PL"/>
        </w:rPr>
        <w:t>Enduro</w:t>
      </w:r>
      <w:proofErr w:type="spellEnd"/>
      <w:r w:rsidR="00CF66BB" w:rsidRPr="00FB4744">
        <w:rPr>
          <w:rFonts w:ascii="Arial" w:eastAsia="Times New Roman" w:hAnsi="Arial" w:cs="Arial"/>
          <w:sz w:val="20"/>
          <w:szCs w:val="20"/>
          <w:lang w:eastAsia="pl-PL"/>
        </w:rPr>
        <w:t xml:space="preserve"> oraz wspinaczka wykorzystująca ściany nieczynnych kamieniołomów. Należy dążyć do dalszego rozwoju tych dziedzin sportu na terenie gminy. </w:t>
      </w:r>
    </w:p>
    <w:p w:rsidR="004E62C2" w:rsidRDefault="00CF66BB" w:rsidP="007C2327">
      <w:pPr>
        <w:spacing w:after="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Bardzo duże znaczenie dla gminy posiada turystyka pielgrzymkowa, związan</w:t>
      </w:r>
      <w:r w:rsidR="007C2327" w:rsidRPr="00FB4744">
        <w:rPr>
          <w:rFonts w:ascii="Arial" w:eastAsia="Times New Roman" w:hAnsi="Arial" w:cs="Arial"/>
          <w:sz w:val="20"/>
          <w:szCs w:val="20"/>
          <w:lang w:eastAsia="pl-PL"/>
        </w:rPr>
        <w:t>a</w:t>
      </w:r>
      <w:r w:rsidRPr="00FB4744">
        <w:rPr>
          <w:rFonts w:ascii="Arial" w:eastAsia="Times New Roman" w:hAnsi="Arial" w:cs="Arial"/>
          <w:sz w:val="20"/>
          <w:szCs w:val="20"/>
          <w:lang w:eastAsia="pl-PL"/>
        </w:rPr>
        <w:t xml:space="preserve"> z </w:t>
      </w:r>
      <w:r w:rsidR="00A53967" w:rsidRPr="00FB4744">
        <w:rPr>
          <w:rFonts w:ascii="Arial" w:eastAsia="Times New Roman" w:hAnsi="Arial" w:cs="Arial"/>
          <w:sz w:val="20"/>
          <w:szCs w:val="20"/>
          <w:lang w:eastAsia="pl-PL"/>
        </w:rPr>
        <w:t xml:space="preserve">Sanktuarium Matki Bożej Miłosierdzia w Piekoszowie. Dla jej rozwoju niezbędna jest rozbudowa bazy –zapewnienie miejsc noclegowych, punktów gastronomicznych i sanitarnych, jak również miejsc spotkań </w:t>
      </w:r>
      <w:r w:rsidR="00303810">
        <w:rPr>
          <w:rFonts w:ascii="Arial" w:eastAsia="Times New Roman" w:hAnsi="Arial" w:cs="Arial"/>
          <w:sz w:val="20"/>
          <w:szCs w:val="20"/>
          <w:lang w:eastAsia="pl-PL"/>
        </w:rPr>
        <w:br/>
      </w:r>
      <w:r w:rsidR="00A53967" w:rsidRPr="00FB4744">
        <w:rPr>
          <w:rFonts w:ascii="Arial" w:eastAsia="Times New Roman" w:hAnsi="Arial" w:cs="Arial"/>
          <w:sz w:val="20"/>
          <w:szCs w:val="20"/>
          <w:lang w:eastAsia="pl-PL"/>
        </w:rPr>
        <w:t>i wypoczynku.</w:t>
      </w:r>
      <w:r w:rsidR="004E62C2" w:rsidRPr="00FB4744">
        <w:rPr>
          <w:rFonts w:ascii="Arial" w:eastAsia="Times New Roman" w:hAnsi="Arial" w:cs="Arial"/>
          <w:sz w:val="20"/>
          <w:szCs w:val="20"/>
          <w:lang w:eastAsia="pl-PL"/>
        </w:rPr>
        <w:tab/>
      </w:r>
    </w:p>
    <w:p w:rsidR="000221BB" w:rsidRPr="000221BB" w:rsidRDefault="004B6AA9" w:rsidP="000221BB">
      <w:pPr>
        <w:spacing w:after="0" w:line="360" w:lineRule="auto"/>
        <w:ind w:firstLine="567"/>
        <w:jc w:val="both"/>
        <w:rPr>
          <w:rFonts w:ascii="Arial" w:eastAsia="Times New Roman" w:hAnsi="Arial" w:cs="Arial"/>
          <w:sz w:val="20"/>
          <w:szCs w:val="20"/>
          <w:lang w:eastAsia="pl-PL"/>
        </w:rPr>
      </w:pPr>
      <w:r>
        <w:rPr>
          <w:rFonts w:ascii="Arial" w:eastAsia="Times New Roman" w:hAnsi="Arial" w:cs="Arial"/>
          <w:sz w:val="20"/>
          <w:szCs w:val="20"/>
          <w:lang w:eastAsia="pl-PL"/>
        </w:rPr>
        <w:t>Rozwój turystyki wesprze przechodząc</w:t>
      </w:r>
      <w:r w:rsidR="000221BB">
        <w:rPr>
          <w:rFonts w:ascii="Arial" w:eastAsia="Times New Roman" w:hAnsi="Arial" w:cs="Arial"/>
          <w:sz w:val="20"/>
          <w:szCs w:val="20"/>
          <w:lang w:eastAsia="pl-PL"/>
        </w:rPr>
        <w:t>y</w:t>
      </w:r>
      <w:r>
        <w:rPr>
          <w:rFonts w:ascii="Arial" w:eastAsia="Times New Roman" w:hAnsi="Arial" w:cs="Arial"/>
          <w:sz w:val="20"/>
          <w:szCs w:val="20"/>
          <w:lang w:eastAsia="pl-PL"/>
        </w:rPr>
        <w:t xml:space="preserve"> przez teren gminy</w:t>
      </w:r>
      <w:r w:rsidR="000221BB">
        <w:rPr>
          <w:rFonts w:ascii="Arial" w:eastAsia="Times New Roman" w:hAnsi="Arial" w:cs="Arial"/>
          <w:sz w:val="20"/>
          <w:szCs w:val="20"/>
          <w:lang w:eastAsia="pl-PL"/>
        </w:rPr>
        <w:t xml:space="preserve"> Wschodni</w:t>
      </w:r>
      <w:r w:rsidR="000221BB" w:rsidRPr="000221BB">
        <w:rPr>
          <w:rFonts w:ascii="Arial" w:eastAsia="Times New Roman" w:hAnsi="Arial" w:cs="Arial"/>
          <w:sz w:val="20"/>
          <w:szCs w:val="20"/>
          <w:lang w:eastAsia="pl-PL"/>
        </w:rPr>
        <w:t xml:space="preserve"> Szlak Rowerow</w:t>
      </w:r>
      <w:r w:rsidR="000221BB">
        <w:rPr>
          <w:rFonts w:ascii="Arial" w:eastAsia="Times New Roman" w:hAnsi="Arial" w:cs="Arial"/>
          <w:sz w:val="20"/>
          <w:szCs w:val="20"/>
          <w:lang w:eastAsia="pl-PL"/>
        </w:rPr>
        <w:t xml:space="preserve">y Green </w:t>
      </w:r>
      <w:proofErr w:type="spellStart"/>
      <w:r w:rsidR="000221BB">
        <w:rPr>
          <w:rFonts w:ascii="Arial" w:eastAsia="Times New Roman" w:hAnsi="Arial" w:cs="Arial"/>
          <w:sz w:val="20"/>
          <w:szCs w:val="20"/>
          <w:lang w:eastAsia="pl-PL"/>
        </w:rPr>
        <w:t>Velo</w:t>
      </w:r>
      <w:proofErr w:type="spellEnd"/>
      <w:r w:rsidR="000221BB">
        <w:rPr>
          <w:rFonts w:ascii="Arial" w:eastAsia="Times New Roman" w:hAnsi="Arial" w:cs="Arial"/>
          <w:sz w:val="20"/>
          <w:szCs w:val="20"/>
          <w:lang w:eastAsia="pl-PL"/>
        </w:rPr>
        <w:t xml:space="preserve"> oraz istniejące szlaki rowerowe:</w:t>
      </w:r>
      <w:r w:rsidR="000221BB" w:rsidRPr="000221BB">
        <w:t xml:space="preserve"> </w:t>
      </w:r>
      <w:r w:rsidR="000221BB" w:rsidRPr="000221BB">
        <w:rPr>
          <w:rFonts w:ascii="Arial" w:eastAsia="Times New Roman" w:hAnsi="Arial" w:cs="Arial"/>
          <w:sz w:val="20"/>
          <w:szCs w:val="20"/>
          <w:lang w:eastAsia="pl-PL"/>
        </w:rPr>
        <w:t>z Karczówki do Podzamcza Piekoszowskiego</w:t>
      </w:r>
      <w:r w:rsidR="000221BB">
        <w:rPr>
          <w:rFonts w:ascii="Arial" w:eastAsia="Times New Roman" w:hAnsi="Arial" w:cs="Arial"/>
          <w:sz w:val="20"/>
          <w:szCs w:val="20"/>
          <w:lang w:eastAsia="pl-PL"/>
        </w:rPr>
        <w:t xml:space="preserve">, </w:t>
      </w:r>
      <w:r w:rsidR="000221BB" w:rsidRPr="000221BB">
        <w:rPr>
          <w:rFonts w:ascii="Arial" w:eastAsia="Times New Roman" w:hAnsi="Arial" w:cs="Arial"/>
          <w:sz w:val="20"/>
          <w:szCs w:val="20"/>
          <w:lang w:eastAsia="pl-PL"/>
        </w:rPr>
        <w:t xml:space="preserve">„Nad Wierną </w:t>
      </w:r>
      <w:r w:rsidR="000221BB" w:rsidRPr="000221BB">
        <w:rPr>
          <w:rFonts w:ascii="Arial" w:eastAsia="Times New Roman" w:hAnsi="Arial" w:cs="Arial"/>
          <w:sz w:val="20"/>
          <w:szCs w:val="20"/>
          <w:lang w:eastAsia="pl-PL"/>
        </w:rPr>
        <w:lastRenderedPageBreak/>
        <w:t>Rzekę”</w:t>
      </w:r>
      <w:r w:rsidR="000221BB">
        <w:rPr>
          <w:rFonts w:ascii="Arial" w:eastAsia="Times New Roman" w:hAnsi="Arial" w:cs="Arial"/>
          <w:sz w:val="20"/>
          <w:szCs w:val="20"/>
          <w:lang w:eastAsia="pl-PL"/>
        </w:rPr>
        <w:t>,</w:t>
      </w:r>
      <w:r w:rsidR="000221BB" w:rsidRPr="000221BB">
        <w:t xml:space="preserve"> </w:t>
      </w:r>
      <w:r w:rsidR="000221BB">
        <w:rPr>
          <w:rFonts w:ascii="Arial" w:eastAsia="Times New Roman" w:hAnsi="Arial" w:cs="Arial"/>
          <w:sz w:val="20"/>
          <w:szCs w:val="20"/>
          <w:lang w:eastAsia="pl-PL"/>
        </w:rPr>
        <w:t>s</w:t>
      </w:r>
      <w:r w:rsidR="000221BB" w:rsidRPr="000221BB">
        <w:rPr>
          <w:rFonts w:ascii="Arial" w:eastAsia="Times New Roman" w:hAnsi="Arial" w:cs="Arial"/>
          <w:sz w:val="20"/>
          <w:szCs w:val="20"/>
          <w:lang w:eastAsia="pl-PL"/>
        </w:rPr>
        <w:t xml:space="preserve">zlak rowerowo pieszy </w:t>
      </w:r>
      <w:r w:rsidR="000221BB" w:rsidRPr="000221BB">
        <w:rPr>
          <w:rFonts w:ascii="Arial" w:eastAsia="Times New Roman" w:hAnsi="Arial" w:cs="Arial"/>
          <w:i/>
          <w:sz w:val="20"/>
          <w:szCs w:val="20"/>
          <w:lang w:eastAsia="pl-PL"/>
        </w:rPr>
        <w:t>Wierna Rzeka – Szlak Przyjazny Dla Przedszkolaka</w:t>
      </w:r>
      <w:r w:rsidR="000221BB" w:rsidRPr="000221BB">
        <w:rPr>
          <w:rFonts w:ascii="Arial" w:eastAsia="Times New Roman" w:hAnsi="Arial" w:cs="Arial"/>
          <w:sz w:val="20"/>
          <w:szCs w:val="20"/>
          <w:lang w:eastAsia="pl-PL"/>
        </w:rPr>
        <w:t xml:space="preserve">; </w:t>
      </w:r>
      <w:r w:rsidR="000221BB">
        <w:rPr>
          <w:rFonts w:ascii="Arial" w:eastAsia="Times New Roman" w:hAnsi="Arial" w:cs="Arial"/>
          <w:sz w:val="20"/>
          <w:szCs w:val="20"/>
          <w:lang w:eastAsia="pl-PL"/>
        </w:rPr>
        <w:t xml:space="preserve">szlaki </w:t>
      </w:r>
      <w:r w:rsidR="000221BB" w:rsidRPr="000221BB">
        <w:rPr>
          <w:rFonts w:ascii="Arial" w:eastAsia="Times New Roman" w:hAnsi="Arial" w:cs="Arial"/>
          <w:sz w:val="20"/>
          <w:szCs w:val="20"/>
          <w:lang w:eastAsia="pl-PL"/>
        </w:rPr>
        <w:t>piesze</w:t>
      </w:r>
      <w:r w:rsidR="000221BB">
        <w:rPr>
          <w:rFonts w:ascii="Arial" w:eastAsia="Times New Roman" w:hAnsi="Arial" w:cs="Arial"/>
          <w:sz w:val="20"/>
          <w:szCs w:val="20"/>
          <w:lang w:eastAsia="pl-PL"/>
        </w:rPr>
        <w:t>:</w:t>
      </w:r>
      <w:r w:rsidR="000221BB" w:rsidRPr="000221BB">
        <w:rPr>
          <w:rFonts w:ascii="Arial" w:eastAsia="Times New Roman" w:hAnsi="Arial" w:cs="Arial"/>
          <w:sz w:val="20"/>
          <w:szCs w:val="20"/>
          <w:lang w:eastAsia="pl-PL"/>
        </w:rPr>
        <w:t xml:space="preserve"> Wierna Rzeka </w:t>
      </w:r>
      <w:r w:rsidR="000221BB">
        <w:rPr>
          <w:rFonts w:ascii="Arial" w:eastAsia="Times New Roman" w:hAnsi="Arial" w:cs="Arial"/>
          <w:sz w:val="20"/>
          <w:szCs w:val="20"/>
          <w:lang w:eastAsia="pl-PL"/>
        </w:rPr>
        <w:t>–</w:t>
      </w:r>
      <w:r w:rsidR="000221BB" w:rsidRPr="000221BB">
        <w:rPr>
          <w:rFonts w:ascii="Arial" w:eastAsia="Times New Roman" w:hAnsi="Arial" w:cs="Arial"/>
          <w:sz w:val="20"/>
          <w:szCs w:val="20"/>
          <w:lang w:eastAsia="pl-PL"/>
        </w:rPr>
        <w:t xml:space="preserve"> Chęciny</w:t>
      </w:r>
      <w:r w:rsidR="000221BB">
        <w:rPr>
          <w:rFonts w:ascii="Arial" w:eastAsia="Times New Roman" w:hAnsi="Arial" w:cs="Arial"/>
          <w:sz w:val="20"/>
          <w:szCs w:val="20"/>
          <w:lang w:eastAsia="pl-PL"/>
        </w:rPr>
        <w:t xml:space="preserve"> i </w:t>
      </w:r>
      <w:r w:rsidR="000221BB" w:rsidRPr="000221BB">
        <w:rPr>
          <w:rFonts w:ascii="Arial" w:eastAsia="Times New Roman" w:hAnsi="Arial" w:cs="Arial"/>
          <w:sz w:val="20"/>
          <w:szCs w:val="20"/>
          <w:lang w:eastAsia="pl-PL"/>
        </w:rPr>
        <w:t xml:space="preserve"> Piekoszów – Pasmo </w:t>
      </w:r>
      <w:proofErr w:type="spellStart"/>
      <w:r w:rsidR="000221BB" w:rsidRPr="000221BB">
        <w:rPr>
          <w:rFonts w:ascii="Arial" w:eastAsia="Times New Roman" w:hAnsi="Arial" w:cs="Arial"/>
          <w:sz w:val="20"/>
          <w:szCs w:val="20"/>
          <w:lang w:eastAsia="pl-PL"/>
        </w:rPr>
        <w:t>Zgórskie</w:t>
      </w:r>
      <w:proofErr w:type="spellEnd"/>
      <w:r w:rsidR="000221BB">
        <w:rPr>
          <w:rFonts w:ascii="Arial" w:eastAsia="Times New Roman" w:hAnsi="Arial" w:cs="Arial"/>
          <w:sz w:val="20"/>
          <w:szCs w:val="20"/>
          <w:lang w:eastAsia="pl-PL"/>
        </w:rPr>
        <w:t xml:space="preserve"> oraz </w:t>
      </w:r>
      <w:r w:rsidR="000221BB" w:rsidRPr="000221BB">
        <w:rPr>
          <w:rFonts w:ascii="Arial" w:eastAsia="Times New Roman" w:hAnsi="Arial" w:cs="Arial"/>
          <w:sz w:val="20"/>
          <w:szCs w:val="20"/>
          <w:lang w:eastAsia="pl-PL"/>
        </w:rPr>
        <w:t>Geologiczna Ścieżka Dydaktyczna</w:t>
      </w:r>
    </w:p>
    <w:p w:rsidR="0059272F" w:rsidRDefault="0059272F" w:rsidP="007C2327">
      <w:pPr>
        <w:spacing w:after="0" w:line="360" w:lineRule="auto"/>
        <w:ind w:firstLine="567"/>
        <w:jc w:val="both"/>
        <w:rPr>
          <w:rFonts w:ascii="Arial" w:eastAsia="Times New Roman" w:hAnsi="Arial" w:cs="Arial"/>
          <w:sz w:val="20"/>
          <w:szCs w:val="20"/>
          <w:lang w:eastAsia="pl-PL"/>
        </w:rPr>
      </w:pPr>
    </w:p>
    <w:p w:rsidR="004E62C2" w:rsidRPr="00FB4744" w:rsidRDefault="00F03F06" w:rsidP="007C2327">
      <w:pPr>
        <w:spacing w:after="0" w:line="360" w:lineRule="auto"/>
        <w:ind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3.</w:t>
      </w:r>
      <w:r w:rsidR="00E0036E" w:rsidRPr="00FB4744">
        <w:rPr>
          <w:rFonts w:ascii="Arial" w:eastAsia="Times New Roman" w:hAnsi="Arial" w:cs="Arial"/>
          <w:b/>
          <w:sz w:val="20"/>
          <w:szCs w:val="20"/>
          <w:lang w:eastAsia="pl-PL"/>
        </w:rPr>
        <w:t>2</w:t>
      </w:r>
      <w:r w:rsidRPr="00FB4744">
        <w:rPr>
          <w:rFonts w:ascii="Arial" w:eastAsia="Times New Roman" w:hAnsi="Arial" w:cs="Arial"/>
          <w:b/>
          <w:sz w:val="20"/>
          <w:szCs w:val="20"/>
          <w:lang w:eastAsia="pl-PL"/>
        </w:rPr>
        <w:t>.</w:t>
      </w:r>
      <w:r w:rsidR="00E0036E" w:rsidRPr="00FB4744">
        <w:rPr>
          <w:rFonts w:ascii="Arial" w:eastAsia="Times New Roman" w:hAnsi="Arial" w:cs="Arial"/>
          <w:b/>
          <w:sz w:val="20"/>
          <w:szCs w:val="20"/>
          <w:lang w:eastAsia="pl-PL"/>
        </w:rPr>
        <w:t>4.</w:t>
      </w:r>
      <w:r w:rsidR="004E62C2" w:rsidRPr="00FB4744">
        <w:rPr>
          <w:rFonts w:ascii="Arial" w:eastAsia="Times New Roman" w:hAnsi="Arial" w:cs="Arial"/>
          <w:b/>
          <w:sz w:val="20"/>
          <w:szCs w:val="20"/>
          <w:lang w:eastAsia="pl-PL"/>
        </w:rPr>
        <w:t>Rolnictwo i przetwórstwo rolne</w:t>
      </w:r>
    </w:p>
    <w:p w:rsidR="007C2327" w:rsidRPr="00FB4744" w:rsidRDefault="007C2327" w:rsidP="007C2327">
      <w:pPr>
        <w:spacing w:after="0" w:line="360" w:lineRule="auto"/>
        <w:ind w:firstLine="567"/>
        <w:jc w:val="both"/>
        <w:rPr>
          <w:rFonts w:ascii="Arial" w:eastAsia="Times New Roman" w:hAnsi="Arial" w:cs="Arial"/>
          <w:b/>
          <w:sz w:val="20"/>
          <w:szCs w:val="20"/>
          <w:lang w:eastAsia="pl-PL"/>
        </w:rPr>
      </w:pPr>
    </w:p>
    <w:p w:rsidR="00A53967" w:rsidRPr="00FB4744" w:rsidRDefault="00A53967" w:rsidP="007C2327">
      <w:pPr>
        <w:spacing w:after="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Funkcja rolnicza ma w gminie ograniczone możliwości rozwojowe. Decyduje o tym zwłaszcza niska jakość gleb oraz bliskość dużego ośrodka miejskiego, jakim są Kielce. Widoczna jest antropopresja (zwłaszcza w części wschodniej gminy) wyrażająca się w wykorzystaniu terenów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 xml:space="preserve">w przeszłości </w:t>
      </w:r>
      <w:r w:rsidR="007C2327" w:rsidRPr="00FB4744">
        <w:rPr>
          <w:rFonts w:ascii="Arial" w:eastAsia="Times New Roman" w:hAnsi="Arial" w:cs="Arial"/>
          <w:sz w:val="20"/>
          <w:szCs w:val="20"/>
          <w:lang w:eastAsia="pl-PL"/>
        </w:rPr>
        <w:t>użytkowanych</w:t>
      </w:r>
      <w:r w:rsidRPr="00FB4744">
        <w:rPr>
          <w:rFonts w:ascii="Arial" w:eastAsia="Times New Roman" w:hAnsi="Arial" w:cs="Arial"/>
          <w:sz w:val="20"/>
          <w:szCs w:val="20"/>
          <w:lang w:eastAsia="pl-PL"/>
        </w:rPr>
        <w:t xml:space="preserve"> rolniczo pod budownictwo mieszkaniowe, przemysłowo-usługowe oraz transport.</w:t>
      </w:r>
    </w:p>
    <w:p w:rsidR="004E62C2" w:rsidRPr="00FB4744" w:rsidRDefault="004E62C2" w:rsidP="007C2327">
      <w:pPr>
        <w:spacing w:before="120" w:after="12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Rolnictwo na obszarze gminy musi spełniać wymogi zrównoważonego rozwoju obszarów wiejskich</w:t>
      </w:r>
      <w:r w:rsidR="00A53967" w:rsidRPr="00FB4744">
        <w:rPr>
          <w:rFonts w:ascii="Arial" w:eastAsia="Times New Roman" w:hAnsi="Arial" w:cs="Arial"/>
          <w:sz w:val="20"/>
          <w:szCs w:val="20"/>
          <w:lang w:eastAsia="pl-PL"/>
        </w:rPr>
        <w:t>. Oznacza to:</w:t>
      </w:r>
    </w:p>
    <w:p w:rsidR="004E62C2" w:rsidRPr="00FB4744" w:rsidRDefault="004E62C2" w:rsidP="005A4523">
      <w:pPr>
        <w:numPr>
          <w:ilvl w:val="0"/>
          <w:numId w:val="53"/>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przystosowanie funkcji rolniczej do prowadzenia tzw. gospodarki rolno-środowiskowej oraz ekologicznej produkcji żywności</w:t>
      </w:r>
      <w:r w:rsidR="00303810">
        <w:rPr>
          <w:rFonts w:ascii="Arial" w:eastAsia="Times New Roman" w:hAnsi="Arial" w:cs="Arial"/>
          <w:sz w:val="20"/>
          <w:szCs w:val="20"/>
          <w:lang w:eastAsia="pl-PL"/>
        </w:rPr>
        <w:t>;</w:t>
      </w:r>
    </w:p>
    <w:p w:rsidR="004E62C2" w:rsidRPr="00FB4744" w:rsidRDefault="004E62C2" w:rsidP="005A4523">
      <w:pPr>
        <w:numPr>
          <w:ilvl w:val="0"/>
          <w:numId w:val="53"/>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przeciwdziałanie zanieczyszczaniu wód powierzchniowych i podziemnych</w:t>
      </w:r>
      <w:r w:rsidR="00303810">
        <w:rPr>
          <w:rFonts w:ascii="Arial" w:eastAsia="Times New Roman" w:hAnsi="Arial" w:cs="Arial"/>
          <w:sz w:val="20"/>
          <w:szCs w:val="20"/>
          <w:lang w:eastAsia="pl-PL"/>
        </w:rPr>
        <w:t>;</w:t>
      </w:r>
    </w:p>
    <w:p w:rsidR="004E62C2" w:rsidRPr="00FB4744" w:rsidRDefault="004E62C2" w:rsidP="005A4523">
      <w:pPr>
        <w:numPr>
          <w:ilvl w:val="0"/>
          <w:numId w:val="53"/>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ochron</w:t>
      </w:r>
      <w:r w:rsidR="007C2327" w:rsidRPr="00FB4744">
        <w:rPr>
          <w:rFonts w:ascii="Arial" w:eastAsia="Times New Roman" w:hAnsi="Arial" w:cs="Arial"/>
          <w:sz w:val="20"/>
          <w:szCs w:val="20"/>
          <w:lang w:eastAsia="pl-PL"/>
        </w:rPr>
        <w:t>ę</w:t>
      </w:r>
      <w:r w:rsidRPr="00FB4744">
        <w:rPr>
          <w:rFonts w:ascii="Arial" w:eastAsia="Times New Roman" w:hAnsi="Arial" w:cs="Arial"/>
          <w:sz w:val="20"/>
          <w:szCs w:val="20"/>
          <w:lang w:eastAsia="pl-PL"/>
        </w:rPr>
        <w:t xml:space="preserve"> przed nieuzasadnionym zagospodarowaniem nierolniczym obszarów o najcenniejszych </w:t>
      </w:r>
      <w:r w:rsidR="007C2327" w:rsidRPr="00FB4744">
        <w:rPr>
          <w:rFonts w:ascii="Arial" w:eastAsia="Times New Roman" w:hAnsi="Arial" w:cs="Arial"/>
          <w:sz w:val="20"/>
          <w:szCs w:val="20"/>
          <w:lang w:eastAsia="pl-PL"/>
        </w:rPr>
        <w:t>glebach</w:t>
      </w:r>
      <w:r w:rsidR="00303810">
        <w:rPr>
          <w:rFonts w:ascii="Arial" w:eastAsia="Times New Roman" w:hAnsi="Arial" w:cs="Arial"/>
          <w:sz w:val="20"/>
          <w:szCs w:val="20"/>
          <w:lang w:eastAsia="pl-PL"/>
        </w:rPr>
        <w:t>;</w:t>
      </w:r>
    </w:p>
    <w:p w:rsidR="004E62C2" w:rsidRPr="00FB4744" w:rsidRDefault="004E62C2" w:rsidP="005A4523">
      <w:pPr>
        <w:numPr>
          <w:ilvl w:val="0"/>
          <w:numId w:val="53"/>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przeznaczanie pod zalesienia obszarów o najsłabszych glebach, nieopłacalnych rolniczo. </w:t>
      </w:r>
    </w:p>
    <w:p w:rsidR="003F10FC" w:rsidRPr="00FB4744" w:rsidRDefault="004E62C2" w:rsidP="007C2327">
      <w:pPr>
        <w:spacing w:after="0" w:line="360" w:lineRule="auto"/>
        <w:ind w:firstLine="709"/>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Rozwój rolnictwa i innych funkcji na terenie gminy może powodować kolizje przestrzenne.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 xml:space="preserve">W celu ich uniknięcia zabudowa nie związana z rolnictwem nie powinna wykraczać poza wskazane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w „Studium...” strefy koncentracji funkcji pozarolniczych (mieszkaniowych, usługowo-produkcyjnych</w:t>
      </w:r>
      <w:r w:rsidR="00303810">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itp.).</w:t>
      </w:r>
    </w:p>
    <w:p w:rsidR="007C2327" w:rsidRPr="00FB4744" w:rsidRDefault="007C2327" w:rsidP="007C2327">
      <w:pPr>
        <w:spacing w:after="0" w:line="360" w:lineRule="auto"/>
        <w:ind w:left="426" w:hanging="426"/>
        <w:jc w:val="both"/>
        <w:rPr>
          <w:rFonts w:ascii="Arial" w:eastAsia="Times New Roman" w:hAnsi="Arial" w:cs="Arial"/>
          <w:sz w:val="20"/>
          <w:szCs w:val="20"/>
          <w:lang w:eastAsia="pl-PL"/>
        </w:rPr>
      </w:pPr>
    </w:p>
    <w:p w:rsidR="00F5357E" w:rsidRPr="00FB4744" w:rsidRDefault="00F5357E" w:rsidP="00242502">
      <w:pPr>
        <w:numPr>
          <w:ilvl w:val="0"/>
          <w:numId w:val="7"/>
        </w:numPr>
        <w:tabs>
          <w:tab w:val="clear" w:pos="1068"/>
          <w:tab w:val="left" w:pos="426"/>
          <w:tab w:val="num" w:pos="709"/>
        </w:tabs>
        <w:spacing w:after="0" w:line="360" w:lineRule="auto"/>
        <w:ind w:left="426" w:hanging="426"/>
        <w:jc w:val="both"/>
        <w:rPr>
          <w:rFonts w:ascii="Arial" w:hAnsi="Arial" w:cs="Arial"/>
          <w:b/>
          <w:sz w:val="20"/>
          <w:szCs w:val="20"/>
        </w:rPr>
      </w:pPr>
      <w:r w:rsidRPr="00FB4744">
        <w:rPr>
          <w:rFonts w:ascii="Arial" w:hAnsi="Arial" w:cs="Arial"/>
          <w:b/>
          <w:sz w:val="20"/>
          <w:szCs w:val="20"/>
        </w:rPr>
        <w:t>KIERUNKI I ZASADY ZAGOSPODAROWANIA I UŻYTKOWANIA TERENU</w:t>
      </w:r>
    </w:p>
    <w:p w:rsidR="007C2327" w:rsidRPr="00FB4744" w:rsidRDefault="007C2327" w:rsidP="007C2327">
      <w:pPr>
        <w:tabs>
          <w:tab w:val="left" w:pos="426"/>
          <w:tab w:val="num" w:pos="709"/>
        </w:tabs>
        <w:spacing w:after="0" w:line="360" w:lineRule="auto"/>
        <w:ind w:left="426" w:hanging="426"/>
        <w:jc w:val="both"/>
        <w:rPr>
          <w:rFonts w:ascii="Arial" w:hAnsi="Arial" w:cs="Arial"/>
          <w:b/>
          <w:sz w:val="20"/>
          <w:szCs w:val="20"/>
        </w:rPr>
      </w:pPr>
    </w:p>
    <w:p w:rsidR="00F5357E" w:rsidRPr="00FB4744" w:rsidRDefault="00F5357E" w:rsidP="00242502">
      <w:pPr>
        <w:numPr>
          <w:ilvl w:val="1"/>
          <w:numId w:val="7"/>
        </w:numPr>
        <w:tabs>
          <w:tab w:val="num" w:pos="426"/>
        </w:tabs>
        <w:spacing w:after="0" w:line="360" w:lineRule="auto"/>
        <w:ind w:left="426" w:hanging="426"/>
        <w:jc w:val="both"/>
        <w:rPr>
          <w:rFonts w:ascii="Arial" w:hAnsi="Arial" w:cs="Arial"/>
          <w:b/>
          <w:sz w:val="20"/>
          <w:szCs w:val="20"/>
        </w:rPr>
      </w:pPr>
      <w:r w:rsidRPr="00FB4744">
        <w:rPr>
          <w:rFonts w:ascii="Arial" w:hAnsi="Arial" w:cs="Arial"/>
          <w:b/>
          <w:sz w:val="20"/>
          <w:szCs w:val="20"/>
        </w:rPr>
        <w:t>TERENY ZAINWESTOWANE I WSKAZANE JAKO OBSZARY ROZWOJU PRZESTRZENNEGO /PRZYSZŁEJ DZIAŁALNOSCI INWESTYCYJNEJ/</w:t>
      </w:r>
    </w:p>
    <w:p w:rsidR="007C2327" w:rsidRPr="00FB4744" w:rsidRDefault="007C2327" w:rsidP="007C2327">
      <w:pPr>
        <w:spacing w:after="0" w:line="360" w:lineRule="auto"/>
        <w:ind w:firstLine="567"/>
        <w:jc w:val="both"/>
        <w:rPr>
          <w:rFonts w:ascii="Arial" w:hAnsi="Arial" w:cs="Arial"/>
          <w:b/>
          <w:sz w:val="20"/>
          <w:szCs w:val="20"/>
        </w:rPr>
      </w:pP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Zróżnicowany charakter istniejącego zainwestowania gminy oraz uwarunkowania rozwoju wymagają oddzielnego zapisu postulowanych przekształceń funkcjonalno- przestrzennych </w:t>
      </w:r>
      <w:r w:rsidR="00303810">
        <w:rPr>
          <w:rFonts w:ascii="Arial" w:hAnsi="Arial" w:cs="Arial"/>
          <w:sz w:val="20"/>
          <w:szCs w:val="20"/>
        </w:rPr>
        <w:br/>
      </w:r>
      <w:r w:rsidRPr="00FB4744">
        <w:rPr>
          <w:rFonts w:ascii="Arial" w:hAnsi="Arial" w:cs="Arial"/>
          <w:sz w:val="20"/>
          <w:szCs w:val="20"/>
        </w:rPr>
        <w:t xml:space="preserve">w wydzielonych strefach przestrzennych (strefy A- F). W odniesieniu do wszystkich rodzajów użytkowania należy kierować się zasadami ochrony walorów przyrodniczych, kulturowych oraz krajobrazowych. </w:t>
      </w:r>
    </w:p>
    <w:p w:rsidR="00F5357E"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Określając stopień uciążliwości dla środowiska dla danego sposobu użytkowania przyjmuje się jako nieuciążliwe takie jego formy, które w wyniku prowadzonej działalności nie powodują </w:t>
      </w:r>
      <w:r w:rsidR="000A2C29" w:rsidRPr="00FB4744">
        <w:rPr>
          <w:rFonts w:ascii="Arial" w:hAnsi="Arial" w:cs="Arial"/>
          <w:sz w:val="20"/>
          <w:szCs w:val="20"/>
        </w:rPr>
        <w:t>skażenia wód powierzchniowych i podziemnych</w:t>
      </w:r>
      <w:r w:rsidR="00681657" w:rsidRPr="00FB4744">
        <w:rPr>
          <w:rFonts w:ascii="Arial" w:hAnsi="Arial" w:cs="Arial"/>
          <w:sz w:val="20"/>
          <w:szCs w:val="20"/>
        </w:rPr>
        <w:t>,</w:t>
      </w:r>
      <w:r w:rsidR="000A2C29" w:rsidRPr="00FB4744">
        <w:rPr>
          <w:rFonts w:ascii="Arial" w:hAnsi="Arial" w:cs="Arial"/>
          <w:sz w:val="20"/>
          <w:szCs w:val="20"/>
        </w:rPr>
        <w:t xml:space="preserve"> </w:t>
      </w:r>
      <w:r w:rsidRPr="00FB4744">
        <w:rPr>
          <w:rFonts w:ascii="Arial" w:hAnsi="Arial" w:cs="Arial"/>
          <w:sz w:val="20"/>
          <w:szCs w:val="20"/>
        </w:rPr>
        <w:t>powstawania emisji (gazów, pyłów, zapachów, hałasu, promieniowania)</w:t>
      </w:r>
      <w:r w:rsidR="00303810">
        <w:rPr>
          <w:rFonts w:ascii="Arial" w:hAnsi="Arial" w:cs="Arial"/>
          <w:sz w:val="20"/>
          <w:szCs w:val="20"/>
        </w:rPr>
        <w:t xml:space="preserve">, </w:t>
      </w:r>
      <w:r w:rsidRPr="00FB4744">
        <w:rPr>
          <w:rFonts w:ascii="Arial" w:hAnsi="Arial" w:cs="Arial"/>
          <w:sz w:val="20"/>
          <w:szCs w:val="20"/>
        </w:rPr>
        <w:t xml:space="preserve">przekraczające, poza terenem do którego ma prawo prowadzący działalność, </w:t>
      </w:r>
      <w:r w:rsidRPr="00FB4744">
        <w:rPr>
          <w:rFonts w:ascii="Arial" w:hAnsi="Arial" w:cs="Arial"/>
          <w:sz w:val="20"/>
          <w:szCs w:val="20"/>
        </w:rPr>
        <w:lastRenderedPageBreak/>
        <w:t>dopuszczalne normy określone w stosownych obowiązujących aktach prawnych, a także nie stwarzać zagrożenia bezpieczeństwa dla zdrowia ludzi lub stanu środowiska, powodować szkodę w dobrach materialnych lub pogarszać walory estetyczne środowiska.</w:t>
      </w:r>
    </w:p>
    <w:p w:rsidR="008F0F8D" w:rsidRDefault="00054CA1" w:rsidP="007C2327">
      <w:pPr>
        <w:spacing w:line="360" w:lineRule="auto"/>
        <w:ind w:firstLine="567"/>
        <w:jc w:val="both"/>
        <w:rPr>
          <w:rFonts w:ascii="Arial" w:hAnsi="Arial" w:cs="Arial"/>
          <w:sz w:val="20"/>
          <w:szCs w:val="20"/>
        </w:rPr>
      </w:pPr>
      <w:r w:rsidRPr="00FB4744">
        <w:rPr>
          <w:rFonts w:ascii="Arial" w:hAnsi="Arial" w:cs="Arial"/>
          <w:sz w:val="20"/>
          <w:szCs w:val="20"/>
        </w:rPr>
        <w:t xml:space="preserve">Na rysunku </w:t>
      </w:r>
      <w:proofErr w:type="spellStart"/>
      <w:r w:rsidR="00303810">
        <w:rPr>
          <w:rFonts w:ascii="Arial" w:hAnsi="Arial" w:cs="Arial"/>
          <w:sz w:val="20"/>
          <w:szCs w:val="20"/>
        </w:rPr>
        <w:t>pt.</w:t>
      </w:r>
      <w:r w:rsidRPr="00FB4744">
        <w:rPr>
          <w:rFonts w:ascii="Arial" w:hAnsi="Arial" w:cs="Arial"/>
          <w:i/>
          <w:sz w:val="20"/>
          <w:szCs w:val="20"/>
        </w:rPr>
        <w:t>Kierunki</w:t>
      </w:r>
      <w:proofErr w:type="spellEnd"/>
      <w:r w:rsidRPr="00FB4744">
        <w:rPr>
          <w:rFonts w:ascii="Arial" w:hAnsi="Arial" w:cs="Arial"/>
          <w:i/>
          <w:sz w:val="20"/>
          <w:szCs w:val="20"/>
        </w:rPr>
        <w:t xml:space="preserve"> rozwoju</w:t>
      </w:r>
      <w:r w:rsidRPr="00FB4744">
        <w:rPr>
          <w:rFonts w:ascii="Arial" w:hAnsi="Arial" w:cs="Arial"/>
          <w:sz w:val="20"/>
          <w:szCs w:val="20"/>
        </w:rPr>
        <w:t xml:space="preserve"> wskazano miejsca, w których zabudowa wymaga szczególnych zabezpieczeń ze względu na uwarunkowania lokalne. Są to tereny </w:t>
      </w:r>
      <w:r w:rsidR="006428BF" w:rsidRPr="00FB4744">
        <w:rPr>
          <w:rFonts w:ascii="Arial" w:hAnsi="Arial" w:cs="Arial"/>
          <w:sz w:val="20"/>
          <w:szCs w:val="20"/>
        </w:rPr>
        <w:t xml:space="preserve">istniejącej zabudowy położone </w:t>
      </w:r>
      <w:r w:rsidR="00303810">
        <w:rPr>
          <w:rFonts w:ascii="Arial" w:hAnsi="Arial" w:cs="Arial"/>
          <w:sz w:val="20"/>
          <w:szCs w:val="20"/>
        </w:rPr>
        <w:br/>
      </w:r>
      <w:r w:rsidR="006428BF" w:rsidRPr="00FB4744">
        <w:rPr>
          <w:rFonts w:ascii="Arial" w:hAnsi="Arial" w:cs="Arial"/>
          <w:sz w:val="20"/>
          <w:szCs w:val="20"/>
        </w:rPr>
        <w:t>w obszarze</w:t>
      </w:r>
      <w:r w:rsidR="007C2327" w:rsidRPr="00FB4744">
        <w:rPr>
          <w:rFonts w:ascii="Arial" w:hAnsi="Arial" w:cs="Arial"/>
          <w:sz w:val="20"/>
          <w:szCs w:val="20"/>
        </w:rPr>
        <w:t>,</w:t>
      </w:r>
      <w:r w:rsidR="006428BF" w:rsidRPr="00FB4744">
        <w:rPr>
          <w:rFonts w:ascii="Arial" w:hAnsi="Arial" w:cs="Arial"/>
          <w:sz w:val="20"/>
          <w:szCs w:val="20"/>
        </w:rPr>
        <w:t xml:space="preserve"> </w:t>
      </w:r>
      <w:r w:rsidRPr="00FB4744">
        <w:rPr>
          <w:rFonts w:ascii="Arial" w:hAnsi="Arial" w:cs="Arial"/>
          <w:sz w:val="20"/>
          <w:szCs w:val="20"/>
        </w:rPr>
        <w:t xml:space="preserve">gdzie odczuwalna może </w:t>
      </w:r>
      <w:r w:rsidR="006428BF" w:rsidRPr="00FB4744">
        <w:rPr>
          <w:rFonts w:ascii="Arial" w:hAnsi="Arial" w:cs="Arial"/>
          <w:sz w:val="20"/>
          <w:szCs w:val="20"/>
        </w:rPr>
        <w:t xml:space="preserve">być </w:t>
      </w:r>
      <w:r w:rsidRPr="00FB4744">
        <w:rPr>
          <w:rFonts w:ascii="Arial" w:hAnsi="Arial" w:cs="Arial"/>
          <w:sz w:val="20"/>
          <w:szCs w:val="20"/>
        </w:rPr>
        <w:t xml:space="preserve">działalność kopalni (zabezpieczenie zabudowy przed możliwymi drganiami i hałasem), </w:t>
      </w:r>
      <w:r w:rsidR="006428BF" w:rsidRPr="00FB4744">
        <w:rPr>
          <w:rFonts w:ascii="Arial" w:hAnsi="Arial" w:cs="Arial"/>
          <w:sz w:val="20"/>
          <w:szCs w:val="20"/>
        </w:rPr>
        <w:t>oddziaływanie układu komunikacyjnego, jak również występować mogą wezbrania rzek powodujące podtopienia lub zalanie.</w:t>
      </w:r>
      <w:r w:rsidR="006428BF" w:rsidRPr="00FB4744">
        <w:t xml:space="preserve"> </w:t>
      </w:r>
      <w:r w:rsidR="006428BF" w:rsidRPr="00FB4744">
        <w:rPr>
          <w:rFonts w:ascii="Arial" w:hAnsi="Arial" w:cs="Arial"/>
          <w:sz w:val="20"/>
          <w:szCs w:val="20"/>
        </w:rPr>
        <w:t>W celu ograniczenia oddziaływania negatywnego przemysłu wydobywczego wyznaczone zostały rejony kształtowania zieleni osłonowej tworzone jako zespoły zieleni wysokiej.</w:t>
      </w:r>
      <w:r w:rsidR="0059272F">
        <w:rPr>
          <w:rFonts w:ascii="Arial" w:hAnsi="Arial" w:cs="Arial"/>
          <w:sz w:val="20"/>
          <w:szCs w:val="20"/>
        </w:rPr>
        <w:t xml:space="preserve"> </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Polityka przestrzenna w zakresie rozwoju poszczególnych form użytkowania terenów określona została na podstawie potrzeb rozpoznanych w trakcie analizy i oceny stanu istniejącego, tendencji rozwoju gospodarczego, prognoz demograficznych oraz zapotrzebowania społecznego  wyrażonego </w:t>
      </w:r>
      <w:r w:rsidR="00303810">
        <w:rPr>
          <w:rFonts w:ascii="Arial" w:hAnsi="Arial" w:cs="Arial"/>
          <w:sz w:val="20"/>
          <w:szCs w:val="20"/>
        </w:rPr>
        <w:br/>
      </w:r>
      <w:r w:rsidRPr="00FB4744">
        <w:rPr>
          <w:rFonts w:ascii="Arial" w:hAnsi="Arial" w:cs="Arial"/>
          <w:sz w:val="20"/>
          <w:szCs w:val="20"/>
        </w:rPr>
        <w:t>w postaci postulatów i wniosków złożonych przez instytucje i osoby prywatne.</w:t>
      </w:r>
    </w:p>
    <w:p w:rsidR="00F5357E" w:rsidRPr="00983E27"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Warunkiem koniecznym do rozwoju nowych terenów inwestycyjnych jest zapewnienie im niezbędnej do funkcjonowania infrastruktury technicznej i transportowej</w:t>
      </w:r>
      <w:r w:rsidR="005D099D" w:rsidRPr="00A31D30">
        <w:rPr>
          <w:rFonts w:ascii="Arial" w:hAnsi="Arial" w:cs="Arial"/>
          <w:sz w:val="20"/>
          <w:szCs w:val="20"/>
        </w:rPr>
        <w:t>, w tym parking</w:t>
      </w:r>
      <w:r w:rsidR="003E327A" w:rsidRPr="00A31D30">
        <w:rPr>
          <w:rFonts w:ascii="Arial" w:hAnsi="Arial" w:cs="Arial"/>
          <w:sz w:val="20"/>
          <w:szCs w:val="20"/>
        </w:rPr>
        <w:t>ów</w:t>
      </w:r>
      <w:r w:rsidR="005D099D" w:rsidRPr="00A31D30">
        <w:rPr>
          <w:rFonts w:ascii="Arial" w:hAnsi="Arial" w:cs="Arial"/>
          <w:sz w:val="20"/>
          <w:szCs w:val="20"/>
        </w:rPr>
        <w:t>.</w:t>
      </w:r>
      <w:r w:rsidR="00175E1A" w:rsidRPr="00A31D30">
        <w:rPr>
          <w:rFonts w:ascii="Arial" w:hAnsi="Arial" w:cs="Arial"/>
          <w:sz w:val="20"/>
          <w:szCs w:val="20"/>
        </w:rPr>
        <w:t xml:space="preserve"> </w:t>
      </w:r>
      <w:r w:rsidR="00175E1A" w:rsidRPr="00FB4744">
        <w:rPr>
          <w:rFonts w:ascii="Arial" w:hAnsi="Arial" w:cs="Arial"/>
          <w:sz w:val="20"/>
          <w:szCs w:val="20"/>
        </w:rPr>
        <w:t xml:space="preserve">Przewidywana jest możliwość lokalizowania na terenie gminy instalacji do pozyskiwania energii ze źródeł odnawialnych </w:t>
      </w:r>
      <w:r w:rsidR="00BF633D" w:rsidRPr="00FB4744">
        <w:rPr>
          <w:rFonts w:ascii="Arial" w:hAnsi="Arial" w:cs="Arial"/>
          <w:sz w:val="20"/>
          <w:szCs w:val="20"/>
        </w:rPr>
        <w:t xml:space="preserve">o mocy nie przekraczającej 100 </w:t>
      </w:r>
      <w:proofErr w:type="spellStart"/>
      <w:r w:rsidR="00BF633D" w:rsidRPr="00FB4744">
        <w:rPr>
          <w:rFonts w:ascii="Arial" w:hAnsi="Arial" w:cs="Arial"/>
          <w:sz w:val="20"/>
          <w:szCs w:val="20"/>
        </w:rPr>
        <w:t>kW</w:t>
      </w:r>
      <w:r w:rsidR="00983E27">
        <w:rPr>
          <w:rFonts w:ascii="Arial" w:hAnsi="Arial" w:cs="Arial"/>
          <w:color w:val="FF0000"/>
          <w:sz w:val="20"/>
          <w:szCs w:val="20"/>
        </w:rPr>
        <w:t>.</w:t>
      </w:r>
      <w:proofErr w:type="spellEnd"/>
      <w:r w:rsidR="00983E27" w:rsidRPr="00983E27">
        <w:rPr>
          <w:color w:val="FF0000"/>
        </w:rPr>
        <w:t xml:space="preserve"> </w:t>
      </w:r>
      <w:r w:rsidR="00983E27" w:rsidRPr="00983E27">
        <w:rPr>
          <w:rFonts w:ascii="Arial" w:hAnsi="Arial" w:cs="Arial"/>
          <w:sz w:val="20"/>
          <w:szCs w:val="20"/>
        </w:rPr>
        <w:t xml:space="preserve">W terenach przeznaczonych do zabudowy dopuszcza się odnawialne źródła energii w </w:t>
      </w:r>
      <w:proofErr w:type="spellStart"/>
      <w:r w:rsidR="00983E27" w:rsidRPr="00983E27">
        <w:rPr>
          <w:rFonts w:ascii="Arial" w:hAnsi="Arial" w:cs="Arial"/>
          <w:sz w:val="20"/>
          <w:szCs w:val="20"/>
        </w:rPr>
        <w:t>mikroinstalacjach</w:t>
      </w:r>
      <w:proofErr w:type="spellEnd"/>
      <w:r w:rsidR="00983E27" w:rsidRPr="00983E27">
        <w:rPr>
          <w:rFonts w:ascii="Arial" w:hAnsi="Arial" w:cs="Arial"/>
          <w:sz w:val="20"/>
          <w:szCs w:val="20"/>
        </w:rPr>
        <w:t>, lokalizowanych jako wolnostojące lub jako elementy budynków.</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rysunku przyjęto przeznaczenie terenów pod określony sposób użytkowania (obszary mieszkaniowe i mieszkaniowo- usługowe, działalności gospodarczej i usług, przemysłowe, produkcyjne, magazynowo- składowe) oraz wskazane zostały potencjalne tereny rozwoju tych funkcji, stanowiące rezerwy terenowe. </w:t>
      </w:r>
    </w:p>
    <w:p w:rsidR="00F5357E"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Przyjęto następujący podział obszarów ze względu na ich kierunki zagospodarowania:</w:t>
      </w:r>
    </w:p>
    <w:p w:rsidR="006842B0" w:rsidRPr="00D92AE3" w:rsidRDefault="006842B0" w:rsidP="006842B0">
      <w:pPr>
        <w:spacing w:line="360" w:lineRule="auto"/>
        <w:jc w:val="both"/>
        <w:rPr>
          <w:rFonts w:ascii="Arial" w:hAnsi="Arial" w:cs="Arial"/>
          <w:b/>
          <w:sz w:val="20"/>
          <w:szCs w:val="20"/>
        </w:rPr>
      </w:pPr>
      <w:r w:rsidRPr="00D92AE3">
        <w:rPr>
          <w:rFonts w:ascii="Arial" w:hAnsi="Arial" w:cs="Arial"/>
          <w:b/>
          <w:sz w:val="20"/>
          <w:szCs w:val="20"/>
        </w:rPr>
        <w:t>Rejony koncentracji usług i działalności gospodarczej oraz usług sportowo rekreacyjnych  o charakterze lokalnym</w:t>
      </w:r>
    </w:p>
    <w:p w:rsidR="006842B0" w:rsidRPr="00D92AE3" w:rsidRDefault="006842B0" w:rsidP="006842B0">
      <w:pPr>
        <w:spacing w:line="360" w:lineRule="auto"/>
        <w:jc w:val="both"/>
        <w:rPr>
          <w:rFonts w:ascii="Arial" w:hAnsi="Arial" w:cs="Arial"/>
          <w:sz w:val="20"/>
          <w:szCs w:val="20"/>
        </w:rPr>
      </w:pPr>
      <w:r w:rsidRPr="00D92AE3">
        <w:rPr>
          <w:rFonts w:ascii="Arial" w:hAnsi="Arial" w:cs="Arial"/>
          <w:sz w:val="20"/>
          <w:szCs w:val="20"/>
        </w:rPr>
        <w:t xml:space="preserve">W powiązaniu </w:t>
      </w:r>
      <w:r w:rsidR="00EB5713" w:rsidRPr="00D92AE3">
        <w:rPr>
          <w:rFonts w:ascii="Arial" w:hAnsi="Arial" w:cs="Arial"/>
          <w:sz w:val="20"/>
          <w:szCs w:val="20"/>
        </w:rPr>
        <w:t xml:space="preserve">z </w:t>
      </w:r>
      <w:r w:rsidRPr="00D92AE3">
        <w:rPr>
          <w:rFonts w:ascii="Arial" w:hAnsi="Arial" w:cs="Arial"/>
          <w:b/>
          <w:sz w:val="20"/>
          <w:szCs w:val="20"/>
        </w:rPr>
        <w:t xml:space="preserve">terenami </w:t>
      </w:r>
      <w:r w:rsidR="00EB5713" w:rsidRPr="00D92AE3">
        <w:rPr>
          <w:rFonts w:ascii="Arial" w:hAnsi="Arial" w:cs="Arial"/>
          <w:b/>
          <w:sz w:val="20"/>
          <w:szCs w:val="20"/>
        </w:rPr>
        <w:t xml:space="preserve">wskazanymi pod zabudowę wyodrębniono </w:t>
      </w:r>
      <w:r w:rsidRPr="00D92AE3">
        <w:rPr>
          <w:rFonts w:ascii="Arial" w:hAnsi="Arial" w:cs="Arial"/>
          <w:sz w:val="20"/>
          <w:szCs w:val="20"/>
        </w:rPr>
        <w:t>rejony koncentracji:</w:t>
      </w:r>
    </w:p>
    <w:p w:rsidR="006842B0" w:rsidRPr="00D92AE3" w:rsidRDefault="006842B0" w:rsidP="009C74A7">
      <w:pPr>
        <w:numPr>
          <w:ilvl w:val="0"/>
          <w:numId w:val="56"/>
        </w:numPr>
        <w:tabs>
          <w:tab w:val="clear" w:pos="1004"/>
          <w:tab w:val="num" w:pos="-5400"/>
        </w:tabs>
        <w:spacing w:line="360" w:lineRule="auto"/>
        <w:ind w:left="720" w:hanging="294"/>
        <w:jc w:val="both"/>
        <w:rPr>
          <w:rFonts w:ascii="Arial" w:hAnsi="Arial" w:cs="Arial"/>
          <w:sz w:val="20"/>
          <w:szCs w:val="20"/>
        </w:rPr>
      </w:pPr>
      <w:r w:rsidRPr="00D92AE3">
        <w:rPr>
          <w:rFonts w:ascii="Arial" w:hAnsi="Arial" w:cs="Arial"/>
          <w:sz w:val="20"/>
          <w:szCs w:val="20"/>
        </w:rPr>
        <w:t>usług publicznych i komercyjnych o charakterze lokalnym – określa rejon szczególnego nagromadzenia usług, również usług publicznych, tworzący centralną część gminy;</w:t>
      </w:r>
    </w:p>
    <w:p w:rsidR="006842B0" w:rsidRPr="00D92AE3" w:rsidRDefault="006842B0" w:rsidP="009C74A7">
      <w:pPr>
        <w:numPr>
          <w:ilvl w:val="0"/>
          <w:numId w:val="56"/>
        </w:numPr>
        <w:tabs>
          <w:tab w:val="clear" w:pos="1004"/>
          <w:tab w:val="num" w:pos="-5400"/>
        </w:tabs>
        <w:spacing w:line="360" w:lineRule="auto"/>
        <w:ind w:left="720" w:hanging="294"/>
        <w:jc w:val="both"/>
        <w:rPr>
          <w:rFonts w:ascii="Arial" w:hAnsi="Arial" w:cs="Arial"/>
          <w:sz w:val="20"/>
          <w:szCs w:val="20"/>
        </w:rPr>
      </w:pPr>
      <w:r w:rsidRPr="00D92AE3">
        <w:rPr>
          <w:rFonts w:ascii="Arial" w:hAnsi="Arial" w:cs="Arial"/>
          <w:sz w:val="20"/>
          <w:szCs w:val="20"/>
        </w:rPr>
        <w:t xml:space="preserve">usług sportowo- rekreacyjnych o charakterze lokalnym- określa rejon z udziałem  usług związanych ze sportem i rekreacją, urządzonymi terenami zieleni oraz towarzyszącej im infrastruktury; </w:t>
      </w:r>
    </w:p>
    <w:p w:rsidR="006842B0" w:rsidRPr="00D92AE3" w:rsidRDefault="006842B0" w:rsidP="009C74A7">
      <w:pPr>
        <w:numPr>
          <w:ilvl w:val="0"/>
          <w:numId w:val="56"/>
        </w:numPr>
        <w:tabs>
          <w:tab w:val="clear" w:pos="1004"/>
          <w:tab w:val="num" w:pos="-5400"/>
        </w:tabs>
        <w:spacing w:line="360" w:lineRule="auto"/>
        <w:ind w:left="720" w:hanging="294"/>
        <w:jc w:val="both"/>
        <w:rPr>
          <w:rFonts w:ascii="Arial" w:hAnsi="Arial" w:cs="Arial"/>
          <w:sz w:val="20"/>
          <w:szCs w:val="20"/>
        </w:rPr>
      </w:pPr>
      <w:r w:rsidRPr="00D92AE3">
        <w:rPr>
          <w:rFonts w:ascii="Arial" w:hAnsi="Arial" w:cs="Arial"/>
          <w:sz w:val="20"/>
          <w:szCs w:val="20"/>
        </w:rPr>
        <w:lastRenderedPageBreak/>
        <w:t>działalności gospodarczej – to rejon, w którym następuje koncentracja działalności gospodarczej małych i średnich firm, o stosunkowo niewielkiej powierzchni, głównie skupiających produkcję dla potrzeb lokalnego rynku.</w:t>
      </w:r>
    </w:p>
    <w:p w:rsidR="00F5357E" w:rsidRPr="00D92AE3" w:rsidRDefault="00F5357E" w:rsidP="008540F7">
      <w:pPr>
        <w:spacing w:line="360" w:lineRule="auto"/>
        <w:jc w:val="both"/>
        <w:rPr>
          <w:rFonts w:ascii="Arial" w:hAnsi="Arial" w:cs="Arial"/>
          <w:b/>
          <w:sz w:val="20"/>
          <w:szCs w:val="20"/>
        </w:rPr>
      </w:pPr>
      <w:r w:rsidRPr="00D92AE3">
        <w:rPr>
          <w:rFonts w:ascii="Arial" w:hAnsi="Arial" w:cs="Arial"/>
          <w:b/>
          <w:sz w:val="20"/>
          <w:szCs w:val="20"/>
        </w:rPr>
        <w:t xml:space="preserve">Tereny mieszkaniowe i mieszkaniowo- usługowe </w:t>
      </w:r>
      <w:r w:rsidR="001F3F7A" w:rsidRPr="00D92AE3">
        <w:rPr>
          <w:rFonts w:ascii="Arial" w:hAnsi="Arial" w:cs="Arial"/>
          <w:b/>
          <w:sz w:val="20"/>
          <w:szCs w:val="20"/>
        </w:rPr>
        <w:t>(MMU)</w:t>
      </w:r>
    </w:p>
    <w:p w:rsidR="00F5357E" w:rsidRPr="00D92AE3" w:rsidRDefault="00F5357E" w:rsidP="008540F7">
      <w:pPr>
        <w:spacing w:line="360" w:lineRule="auto"/>
        <w:ind w:firstLine="567"/>
        <w:jc w:val="both"/>
        <w:rPr>
          <w:rFonts w:ascii="Arial" w:hAnsi="Arial" w:cs="Arial"/>
          <w:b/>
          <w:sz w:val="20"/>
          <w:szCs w:val="20"/>
        </w:rPr>
      </w:pPr>
      <w:r w:rsidRPr="00FB4744">
        <w:rPr>
          <w:rFonts w:ascii="Arial" w:hAnsi="Arial" w:cs="Arial"/>
          <w:sz w:val="20"/>
          <w:szCs w:val="20"/>
        </w:rPr>
        <w:t xml:space="preserve">    Obszary mieszkaniowe i mieszkaniowo- usługowe wyznaczone zostały jako tereny </w:t>
      </w:r>
      <w:r w:rsidR="00303810">
        <w:rPr>
          <w:rFonts w:ascii="Arial" w:hAnsi="Arial" w:cs="Arial"/>
          <w:sz w:val="20"/>
          <w:szCs w:val="20"/>
        </w:rPr>
        <w:br/>
      </w:r>
      <w:r w:rsidRPr="00FB4744">
        <w:rPr>
          <w:rFonts w:ascii="Arial" w:hAnsi="Arial" w:cs="Arial"/>
          <w:sz w:val="20"/>
          <w:szCs w:val="20"/>
        </w:rPr>
        <w:t>o dominującej funkcji mieszkaniowej</w:t>
      </w:r>
      <w:r w:rsidR="00303810">
        <w:rPr>
          <w:rFonts w:ascii="Arial" w:hAnsi="Arial" w:cs="Arial"/>
          <w:sz w:val="20"/>
          <w:szCs w:val="20"/>
        </w:rPr>
        <w:t xml:space="preserve">, </w:t>
      </w:r>
      <w:r w:rsidRPr="00FB4744">
        <w:rPr>
          <w:rFonts w:ascii="Arial" w:hAnsi="Arial" w:cs="Arial"/>
          <w:sz w:val="20"/>
          <w:szCs w:val="20"/>
        </w:rPr>
        <w:t xml:space="preserve">wzbogacone usługami służącymi mieszkańcom, zarówno </w:t>
      </w:r>
      <w:r w:rsidR="00303810">
        <w:rPr>
          <w:rFonts w:ascii="Arial" w:hAnsi="Arial" w:cs="Arial"/>
          <w:sz w:val="20"/>
          <w:szCs w:val="20"/>
        </w:rPr>
        <w:br/>
      </w:r>
      <w:r w:rsidRPr="00FB4744">
        <w:rPr>
          <w:rFonts w:ascii="Arial" w:hAnsi="Arial" w:cs="Arial"/>
          <w:sz w:val="20"/>
          <w:szCs w:val="20"/>
        </w:rPr>
        <w:t xml:space="preserve">o charakterze publicznym jak i komercyjnym. </w:t>
      </w:r>
      <w:r w:rsidR="003E327A">
        <w:rPr>
          <w:rFonts w:ascii="Arial" w:hAnsi="Arial" w:cs="Arial"/>
          <w:sz w:val="20"/>
          <w:szCs w:val="20"/>
        </w:rPr>
        <w:t>P</w:t>
      </w:r>
      <w:r w:rsidRPr="00FB4744">
        <w:rPr>
          <w:rFonts w:ascii="Arial" w:hAnsi="Arial" w:cs="Arial"/>
          <w:sz w:val="20"/>
          <w:szCs w:val="20"/>
        </w:rPr>
        <w:t xml:space="preserve">rzewidziany jest </w:t>
      </w:r>
      <w:r w:rsidR="003E327A">
        <w:rPr>
          <w:rFonts w:ascii="Arial" w:hAnsi="Arial" w:cs="Arial"/>
          <w:sz w:val="20"/>
          <w:szCs w:val="20"/>
        </w:rPr>
        <w:t>w nich r</w:t>
      </w:r>
      <w:r w:rsidRPr="00FB4744">
        <w:rPr>
          <w:rFonts w:ascii="Arial" w:hAnsi="Arial" w:cs="Arial"/>
          <w:sz w:val="20"/>
          <w:szCs w:val="20"/>
        </w:rPr>
        <w:t xml:space="preserve">ozwój i porządkowanie istniejących zespołów zabudowy mieszkaniowych: jednorodzinnych, rolniczych, wielorodzinnych, </w:t>
      </w:r>
      <w:r w:rsidR="00303810">
        <w:rPr>
          <w:rFonts w:ascii="Arial" w:hAnsi="Arial" w:cs="Arial"/>
          <w:sz w:val="20"/>
          <w:szCs w:val="20"/>
        </w:rPr>
        <w:br/>
      </w:r>
      <w:r w:rsidR="00D35795" w:rsidRPr="00FB4744">
        <w:rPr>
          <w:rFonts w:ascii="Arial" w:hAnsi="Arial" w:cs="Arial"/>
          <w:sz w:val="20"/>
          <w:szCs w:val="20"/>
        </w:rPr>
        <w:t>z</w:t>
      </w:r>
      <w:r w:rsidRPr="00FB4744">
        <w:rPr>
          <w:rFonts w:ascii="Arial" w:hAnsi="Arial" w:cs="Arial"/>
          <w:sz w:val="20"/>
          <w:szCs w:val="20"/>
        </w:rPr>
        <w:t xml:space="preserve"> wbudowanymi usługami</w:t>
      </w:r>
      <w:r w:rsidR="00D35795" w:rsidRPr="00FB4744">
        <w:rPr>
          <w:rFonts w:ascii="Arial" w:hAnsi="Arial" w:cs="Arial"/>
          <w:sz w:val="20"/>
          <w:szCs w:val="20"/>
        </w:rPr>
        <w:t>,</w:t>
      </w:r>
      <w:r w:rsidRPr="00FB4744">
        <w:rPr>
          <w:rFonts w:ascii="Arial" w:hAnsi="Arial" w:cs="Arial"/>
          <w:sz w:val="20"/>
          <w:szCs w:val="20"/>
        </w:rPr>
        <w:t xml:space="preserve"> oraz wolnostojących obiektów usługowych</w:t>
      </w:r>
      <w:r w:rsidR="00303810">
        <w:rPr>
          <w:rFonts w:ascii="Arial" w:hAnsi="Arial" w:cs="Arial"/>
          <w:sz w:val="20"/>
          <w:szCs w:val="20"/>
        </w:rPr>
        <w:t>.</w:t>
      </w:r>
      <w:r w:rsidRPr="00FB4744">
        <w:rPr>
          <w:rFonts w:ascii="Arial" w:hAnsi="Arial" w:cs="Arial"/>
          <w:sz w:val="20"/>
          <w:szCs w:val="20"/>
        </w:rPr>
        <w:t xml:space="preserve"> Równolegle przewidziana jest możliwość rozwoju działalności gospodarczej</w:t>
      </w:r>
      <w:r w:rsidR="00303810">
        <w:rPr>
          <w:rFonts w:ascii="Arial" w:hAnsi="Arial" w:cs="Arial"/>
          <w:sz w:val="20"/>
          <w:szCs w:val="20"/>
        </w:rPr>
        <w:t xml:space="preserve"> </w:t>
      </w:r>
      <w:r w:rsidRPr="00FB4744">
        <w:rPr>
          <w:rFonts w:ascii="Arial" w:hAnsi="Arial" w:cs="Arial"/>
          <w:sz w:val="20"/>
          <w:szCs w:val="20"/>
        </w:rPr>
        <w:t>- pod warunkiem nie kolidowania z sąsiadującym sposobem zagospodarowania w zakresie uciążliwości dla środowiska</w:t>
      </w:r>
      <w:r w:rsidRPr="00D92AE3">
        <w:rPr>
          <w:rFonts w:ascii="Arial" w:hAnsi="Arial" w:cs="Arial"/>
          <w:sz w:val="20"/>
          <w:szCs w:val="20"/>
        </w:rPr>
        <w:t xml:space="preserve">. </w:t>
      </w:r>
      <w:r w:rsidR="003E327A" w:rsidRPr="00D92AE3">
        <w:rPr>
          <w:rFonts w:ascii="Arial" w:hAnsi="Arial" w:cs="Arial"/>
          <w:sz w:val="20"/>
          <w:szCs w:val="20"/>
        </w:rPr>
        <w:t>Wskazano również w tych terenach miejsca o skomplikowanych warunkach gruntowych powstałych na skutek wypełnienia terenów po eksploatacji piasku niezagęszczonymi masami zwałowymi z zakładów górniczych wapienia</w:t>
      </w:r>
      <w:r w:rsidR="00D92AE3">
        <w:rPr>
          <w:rFonts w:ascii="Arial" w:hAnsi="Arial" w:cs="Arial"/>
          <w:sz w:val="20"/>
          <w:szCs w:val="20"/>
        </w:rPr>
        <w:t xml:space="preserve"> </w:t>
      </w:r>
      <w:r w:rsidR="003E327A" w:rsidRPr="00D92AE3">
        <w:rPr>
          <w:rFonts w:ascii="Arial" w:hAnsi="Arial" w:cs="Arial"/>
          <w:b/>
          <w:sz w:val="20"/>
          <w:szCs w:val="20"/>
        </w:rPr>
        <w:t>(MMS)</w:t>
      </w:r>
      <w:r w:rsidR="00D92AE3">
        <w:rPr>
          <w:rFonts w:ascii="Arial" w:hAnsi="Arial" w:cs="Arial"/>
          <w:b/>
          <w:sz w:val="20"/>
          <w:szCs w:val="20"/>
        </w:rPr>
        <w:t>.</w:t>
      </w:r>
    </w:p>
    <w:p w:rsidR="00F5357E" w:rsidRPr="00FB4744" w:rsidRDefault="00F5357E" w:rsidP="00242502">
      <w:pPr>
        <w:spacing w:line="360" w:lineRule="auto"/>
        <w:jc w:val="both"/>
        <w:rPr>
          <w:rFonts w:ascii="Arial" w:hAnsi="Arial" w:cs="Arial"/>
          <w:sz w:val="20"/>
          <w:szCs w:val="20"/>
        </w:rPr>
      </w:pPr>
      <w:r w:rsidRPr="00FB4744">
        <w:rPr>
          <w:rFonts w:ascii="Arial" w:hAnsi="Arial" w:cs="Arial"/>
          <w:sz w:val="20"/>
          <w:szCs w:val="20"/>
        </w:rPr>
        <w:t>Główne formy użytkowania terenu:</w:t>
      </w:r>
    </w:p>
    <w:p w:rsidR="00F5357E" w:rsidRPr="00FB4744" w:rsidRDefault="00F5357E" w:rsidP="00E83DC9">
      <w:pPr>
        <w:numPr>
          <w:ilvl w:val="0"/>
          <w:numId w:val="54"/>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zabudowa mieszkaniowa</w:t>
      </w:r>
      <w:r w:rsidR="00303810">
        <w:rPr>
          <w:rFonts w:ascii="Arial" w:hAnsi="Arial" w:cs="Arial"/>
          <w:sz w:val="20"/>
          <w:szCs w:val="20"/>
        </w:rPr>
        <w:t>;</w:t>
      </w:r>
    </w:p>
    <w:p w:rsidR="00F5357E" w:rsidRPr="00FB4744" w:rsidRDefault="00F5357E" w:rsidP="00E83DC9">
      <w:pPr>
        <w:numPr>
          <w:ilvl w:val="0"/>
          <w:numId w:val="54"/>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 xml:space="preserve">usługi towarzyszące wbudowane i wolnostojące oraz nieuciążliwe zakłady rzemieślnicze </w:t>
      </w:r>
      <w:r w:rsidR="00303810">
        <w:rPr>
          <w:rFonts w:ascii="Arial" w:hAnsi="Arial" w:cs="Arial"/>
          <w:sz w:val="20"/>
          <w:szCs w:val="20"/>
        </w:rPr>
        <w:br/>
      </w:r>
      <w:r w:rsidRPr="00FB4744">
        <w:rPr>
          <w:rFonts w:ascii="Arial" w:hAnsi="Arial" w:cs="Arial"/>
          <w:sz w:val="20"/>
          <w:szCs w:val="20"/>
        </w:rPr>
        <w:t>i wytwórcze oraz związane z produkcją rolniczą. Obiekty handlowe nie mogą</w:t>
      </w:r>
      <w:r w:rsidR="00D35795" w:rsidRPr="00FB4744">
        <w:rPr>
          <w:rFonts w:ascii="Arial" w:hAnsi="Arial" w:cs="Arial"/>
          <w:sz w:val="20"/>
          <w:szCs w:val="20"/>
        </w:rPr>
        <w:t xml:space="preserve"> przekraczać powierzchni </w:t>
      </w:r>
      <w:r w:rsidR="007C2327" w:rsidRPr="00FB4744">
        <w:rPr>
          <w:rFonts w:ascii="Arial" w:hAnsi="Arial" w:cs="Arial"/>
          <w:sz w:val="20"/>
          <w:szCs w:val="20"/>
        </w:rPr>
        <w:t xml:space="preserve">sprzedaży </w:t>
      </w:r>
      <w:smartTag w:uri="urn:schemas-microsoft-com:office:smarttags" w:element="metricconverter">
        <w:smartTagPr>
          <w:attr w:name="ProductID" w:val="400 m2"/>
        </w:smartTagPr>
        <w:r w:rsidR="00D35795" w:rsidRPr="00FB4744">
          <w:rPr>
            <w:rFonts w:ascii="Arial" w:hAnsi="Arial" w:cs="Arial"/>
            <w:sz w:val="20"/>
            <w:szCs w:val="20"/>
          </w:rPr>
          <w:t>400 m2</w:t>
        </w:r>
      </w:smartTag>
      <w:r w:rsidR="00303810">
        <w:rPr>
          <w:rFonts w:ascii="Arial" w:hAnsi="Arial" w:cs="Arial"/>
          <w:sz w:val="20"/>
          <w:szCs w:val="20"/>
        </w:rPr>
        <w:t>;</w:t>
      </w:r>
    </w:p>
    <w:p w:rsidR="00F5357E" w:rsidRDefault="00F5357E" w:rsidP="00E83DC9">
      <w:pPr>
        <w:numPr>
          <w:ilvl w:val="0"/>
          <w:numId w:val="54"/>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zabudowa agroturystyczna i pensjonatowa</w:t>
      </w:r>
      <w:r w:rsidR="00303810">
        <w:rPr>
          <w:rFonts w:ascii="Arial" w:hAnsi="Arial" w:cs="Arial"/>
          <w:sz w:val="20"/>
          <w:szCs w:val="20"/>
        </w:rPr>
        <w:t>.</w:t>
      </w:r>
    </w:p>
    <w:p w:rsidR="00F5357E" w:rsidRPr="00FB4744" w:rsidRDefault="00F5357E" w:rsidP="00242502">
      <w:pPr>
        <w:spacing w:line="360" w:lineRule="auto"/>
        <w:jc w:val="both"/>
        <w:rPr>
          <w:rFonts w:ascii="Arial" w:hAnsi="Arial" w:cs="Arial"/>
          <w:sz w:val="20"/>
          <w:szCs w:val="20"/>
        </w:rPr>
      </w:pPr>
      <w:r w:rsidRPr="00FB4744">
        <w:rPr>
          <w:rFonts w:ascii="Arial" w:hAnsi="Arial" w:cs="Arial"/>
          <w:sz w:val="20"/>
          <w:szCs w:val="20"/>
        </w:rPr>
        <w:t xml:space="preserve">W ramach kształtowania struktury osadniczej przewiduje się: </w:t>
      </w:r>
    </w:p>
    <w:p w:rsidR="00F5357E" w:rsidRPr="00FB4744" w:rsidRDefault="00F5357E" w:rsidP="00E83DC9">
      <w:pPr>
        <w:numPr>
          <w:ilvl w:val="0"/>
          <w:numId w:val="55"/>
        </w:numPr>
        <w:tabs>
          <w:tab w:val="clear" w:pos="1004"/>
          <w:tab w:val="num" w:pos="-5580"/>
        </w:tabs>
        <w:spacing w:line="360" w:lineRule="auto"/>
        <w:ind w:left="709" w:hanging="283"/>
        <w:jc w:val="both"/>
        <w:rPr>
          <w:rFonts w:ascii="Arial" w:hAnsi="Arial" w:cs="Arial"/>
          <w:sz w:val="20"/>
          <w:szCs w:val="20"/>
        </w:rPr>
      </w:pPr>
      <w:r w:rsidRPr="00FB4744">
        <w:rPr>
          <w:rFonts w:ascii="Arial" w:hAnsi="Arial" w:cs="Arial"/>
          <w:sz w:val="20"/>
          <w:szCs w:val="20"/>
        </w:rPr>
        <w:t>w pierwszej kolejności- uzupełnianie istniejącego zainwestowania,</w:t>
      </w:r>
    </w:p>
    <w:p w:rsidR="00F5357E" w:rsidRPr="00FB4744" w:rsidRDefault="00F5357E" w:rsidP="00E83DC9">
      <w:pPr>
        <w:numPr>
          <w:ilvl w:val="0"/>
          <w:numId w:val="55"/>
        </w:numPr>
        <w:tabs>
          <w:tab w:val="clear" w:pos="1004"/>
          <w:tab w:val="num" w:pos="-5580"/>
        </w:tabs>
        <w:spacing w:line="360" w:lineRule="auto"/>
        <w:ind w:left="709" w:hanging="283"/>
        <w:jc w:val="both"/>
        <w:rPr>
          <w:rFonts w:ascii="Arial" w:hAnsi="Arial" w:cs="Arial"/>
          <w:sz w:val="20"/>
          <w:szCs w:val="20"/>
        </w:rPr>
      </w:pPr>
      <w:r w:rsidRPr="00FB4744">
        <w:rPr>
          <w:rFonts w:ascii="Arial" w:hAnsi="Arial" w:cs="Arial"/>
          <w:sz w:val="20"/>
          <w:szCs w:val="20"/>
        </w:rPr>
        <w:t>utrzymanie istniejącego charakteru zabudowy w odniesieniu do gabarytów i formy obiektów,</w:t>
      </w:r>
    </w:p>
    <w:p w:rsidR="00BE1378" w:rsidRPr="00FB4744" w:rsidRDefault="00BE1378" w:rsidP="00E83DC9">
      <w:pPr>
        <w:numPr>
          <w:ilvl w:val="0"/>
          <w:numId w:val="55"/>
        </w:numPr>
        <w:tabs>
          <w:tab w:val="clear" w:pos="1004"/>
          <w:tab w:val="num" w:pos="-5580"/>
        </w:tabs>
        <w:spacing w:line="360" w:lineRule="auto"/>
        <w:ind w:left="709" w:hanging="283"/>
        <w:jc w:val="both"/>
        <w:rPr>
          <w:rFonts w:ascii="Arial" w:hAnsi="Arial" w:cs="Arial"/>
          <w:sz w:val="20"/>
          <w:szCs w:val="20"/>
        </w:rPr>
      </w:pPr>
      <w:r w:rsidRPr="00FB4744">
        <w:rPr>
          <w:rFonts w:ascii="Arial" w:hAnsi="Arial" w:cs="Arial"/>
          <w:sz w:val="20"/>
          <w:szCs w:val="20"/>
        </w:rPr>
        <w:t xml:space="preserve">uszczegółowienie </w:t>
      </w:r>
      <w:r w:rsidR="00F5357E" w:rsidRPr="00FB4744">
        <w:rPr>
          <w:rFonts w:ascii="Arial" w:hAnsi="Arial" w:cs="Arial"/>
          <w:sz w:val="20"/>
          <w:szCs w:val="20"/>
        </w:rPr>
        <w:t xml:space="preserve">parametrów wielkości działek, procentu terenów biologicznie czynnych </w:t>
      </w:r>
      <w:r w:rsidR="00303810">
        <w:rPr>
          <w:rFonts w:ascii="Arial" w:hAnsi="Arial" w:cs="Arial"/>
          <w:sz w:val="20"/>
          <w:szCs w:val="20"/>
        </w:rPr>
        <w:br/>
      </w:r>
      <w:r w:rsidR="00F5357E" w:rsidRPr="00FB4744">
        <w:rPr>
          <w:rFonts w:ascii="Arial" w:hAnsi="Arial" w:cs="Arial"/>
          <w:sz w:val="20"/>
          <w:szCs w:val="20"/>
        </w:rPr>
        <w:t>w ramach działek budowlanych oraz linii zabudowy w zapisach miejscowych planów zagospodarowania przestrzennego w zróżnicowaniu zależnym od stopnia koncentracji zabudowy i dominujących funkcji (rolniczej lub mieszkaniowej, usługowej)</w:t>
      </w:r>
      <w:r w:rsidR="00303810">
        <w:rPr>
          <w:rFonts w:ascii="Arial" w:hAnsi="Arial" w:cs="Arial"/>
          <w:sz w:val="20"/>
          <w:szCs w:val="20"/>
        </w:rPr>
        <w:t xml:space="preserve"> </w:t>
      </w:r>
      <w:r w:rsidRPr="00FB4744">
        <w:rPr>
          <w:rFonts w:ascii="Arial" w:hAnsi="Arial" w:cs="Arial"/>
          <w:sz w:val="20"/>
          <w:szCs w:val="20"/>
        </w:rPr>
        <w:t xml:space="preserve">- wskaźniki </w:t>
      </w:r>
      <w:r w:rsidR="00EF3001">
        <w:rPr>
          <w:rFonts w:ascii="Arial" w:hAnsi="Arial" w:cs="Arial"/>
          <w:sz w:val="20"/>
          <w:szCs w:val="20"/>
        </w:rPr>
        <w:br/>
      </w:r>
      <w:r w:rsidRPr="00FB4744">
        <w:rPr>
          <w:rFonts w:ascii="Arial" w:hAnsi="Arial" w:cs="Arial"/>
          <w:sz w:val="20"/>
          <w:szCs w:val="20"/>
        </w:rPr>
        <w:t xml:space="preserve">w zależności od wyodrębnionej strefy przedstawiono w rozdziale: </w:t>
      </w:r>
      <w:r w:rsidRPr="00FB4744">
        <w:rPr>
          <w:rFonts w:ascii="Arial" w:hAnsi="Arial" w:cs="Arial"/>
          <w:i/>
          <w:sz w:val="20"/>
          <w:szCs w:val="20"/>
        </w:rPr>
        <w:t>Zasady kształtowania struktury przestrzennej w wyodrębnionych strefach polityki przestrzennej</w:t>
      </w:r>
      <w:r w:rsidR="00303810">
        <w:rPr>
          <w:rFonts w:ascii="Arial" w:hAnsi="Arial" w:cs="Arial"/>
          <w:i/>
          <w:sz w:val="20"/>
          <w:szCs w:val="20"/>
        </w:rPr>
        <w:t>;</w:t>
      </w:r>
    </w:p>
    <w:p w:rsidR="00F5357E" w:rsidRPr="00FB4744" w:rsidRDefault="00F5357E" w:rsidP="00E83DC9">
      <w:pPr>
        <w:numPr>
          <w:ilvl w:val="0"/>
          <w:numId w:val="55"/>
        </w:numPr>
        <w:tabs>
          <w:tab w:val="clear" w:pos="1004"/>
          <w:tab w:val="num" w:pos="-5580"/>
        </w:tabs>
        <w:spacing w:line="360" w:lineRule="auto"/>
        <w:ind w:left="709" w:hanging="283"/>
        <w:jc w:val="both"/>
        <w:rPr>
          <w:rFonts w:ascii="Arial" w:hAnsi="Arial" w:cs="Arial"/>
          <w:sz w:val="20"/>
          <w:szCs w:val="20"/>
        </w:rPr>
      </w:pPr>
      <w:r w:rsidRPr="00FB4744">
        <w:rPr>
          <w:rFonts w:ascii="Arial" w:hAnsi="Arial" w:cs="Arial"/>
          <w:sz w:val="20"/>
          <w:szCs w:val="20"/>
        </w:rPr>
        <w:t>modernizację istniejących zespołów zabudowy znajdującej się w zwartych kompleksach rolnych</w:t>
      </w:r>
      <w:r w:rsidR="00303810">
        <w:rPr>
          <w:rFonts w:ascii="Arial" w:hAnsi="Arial" w:cs="Arial"/>
          <w:sz w:val="20"/>
          <w:szCs w:val="20"/>
        </w:rPr>
        <w:t>;</w:t>
      </w:r>
    </w:p>
    <w:p w:rsidR="00F5357E" w:rsidRPr="00FB4744" w:rsidRDefault="00F5357E" w:rsidP="00E83DC9">
      <w:pPr>
        <w:numPr>
          <w:ilvl w:val="0"/>
          <w:numId w:val="55"/>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lastRenderedPageBreak/>
        <w:t>w centralnych obszarach zespołów osiedleńczych dopuszcza się zagęszczenie zabudowy</w:t>
      </w:r>
      <w:r w:rsidR="00EF3001">
        <w:rPr>
          <w:rFonts w:ascii="Arial" w:hAnsi="Arial" w:cs="Arial"/>
          <w:sz w:val="20"/>
          <w:szCs w:val="20"/>
        </w:rPr>
        <w:t>,</w:t>
      </w:r>
      <w:r w:rsidRPr="00FB4744">
        <w:rPr>
          <w:rFonts w:ascii="Arial" w:hAnsi="Arial" w:cs="Arial"/>
          <w:sz w:val="20"/>
          <w:szCs w:val="20"/>
        </w:rPr>
        <w:t xml:space="preserve"> równocześnie uściślając w </w:t>
      </w:r>
      <w:proofErr w:type="spellStart"/>
      <w:r w:rsidRPr="00FB4744">
        <w:rPr>
          <w:rFonts w:ascii="Arial" w:hAnsi="Arial" w:cs="Arial"/>
          <w:sz w:val="20"/>
          <w:szCs w:val="20"/>
        </w:rPr>
        <w:t>mpzp</w:t>
      </w:r>
      <w:proofErr w:type="spellEnd"/>
      <w:r w:rsidRPr="00FB4744">
        <w:rPr>
          <w:rFonts w:ascii="Arial" w:hAnsi="Arial" w:cs="Arial"/>
          <w:sz w:val="20"/>
          <w:szCs w:val="20"/>
        </w:rPr>
        <w:t xml:space="preserve"> jej parametry, uwzględniające parametry funkcjonalne (zwiększony udział usług)</w:t>
      </w:r>
      <w:r w:rsidR="00EF3001">
        <w:rPr>
          <w:rFonts w:ascii="Arial" w:hAnsi="Arial" w:cs="Arial"/>
          <w:sz w:val="20"/>
          <w:szCs w:val="20"/>
        </w:rPr>
        <w:t>.</w:t>
      </w:r>
    </w:p>
    <w:p w:rsidR="00F5357E" w:rsidRPr="00D92AE3" w:rsidRDefault="00F5357E" w:rsidP="008540F7">
      <w:pPr>
        <w:spacing w:line="360" w:lineRule="auto"/>
        <w:jc w:val="both"/>
        <w:rPr>
          <w:rFonts w:ascii="Arial" w:hAnsi="Arial" w:cs="Arial"/>
          <w:b/>
          <w:sz w:val="20"/>
          <w:szCs w:val="20"/>
        </w:rPr>
      </w:pPr>
      <w:r w:rsidRPr="00FB4744">
        <w:rPr>
          <w:rFonts w:ascii="Arial" w:hAnsi="Arial" w:cs="Arial"/>
          <w:b/>
          <w:sz w:val="20"/>
          <w:szCs w:val="20"/>
        </w:rPr>
        <w:t>Tereny działalności gospodarczej i usług</w:t>
      </w:r>
      <w:r w:rsidR="001F3F7A">
        <w:rPr>
          <w:rFonts w:ascii="Arial" w:hAnsi="Arial" w:cs="Arial"/>
          <w:b/>
          <w:sz w:val="20"/>
          <w:szCs w:val="20"/>
        </w:rPr>
        <w:t xml:space="preserve"> </w:t>
      </w:r>
      <w:r w:rsidR="001F3F7A" w:rsidRPr="00D92AE3">
        <w:rPr>
          <w:rFonts w:ascii="Arial" w:hAnsi="Arial" w:cs="Arial"/>
          <w:b/>
          <w:sz w:val="20"/>
          <w:szCs w:val="20"/>
        </w:rPr>
        <w:t>(DG)</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działalności gospodarczej i usług wyznaczone zostały jako tereny o znaczącej roli pobudzającej do rozwoju gminy i mają stanowić koncentrację działalności gospodarczej </w:t>
      </w:r>
      <w:r w:rsidR="00EF3001">
        <w:rPr>
          <w:rFonts w:ascii="Arial" w:hAnsi="Arial" w:cs="Arial"/>
          <w:sz w:val="20"/>
          <w:szCs w:val="20"/>
        </w:rPr>
        <w:br/>
      </w:r>
      <w:r w:rsidRPr="00FB4744">
        <w:rPr>
          <w:rFonts w:ascii="Arial" w:hAnsi="Arial" w:cs="Arial"/>
          <w:sz w:val="20"/>
          <w:szCs w:val="20"/>
        </w:rPr>
        <w:t>o ponadlokalnym znaczeniu i równocześnie generować nowe miejsca pracy. Wśród tych terenów znajduje się</w:t>
      </w:r>
      <w:r w:rsidR="007C2327" w:rsidRPr="00FB4744">
        <w:rPr>
          <w:rFonts w:ascii="Arial" w:hAnsi="Arial" w:cs="Arial"/>
          <w:sz w:val="20"/>
          <w:szCs w:val="20"/>
        </w:rPr>
        <w:t xml:space="preserve"> </w:t>
      </w:r>
      <w:r w:rsidRPr="00FB4744">
        <w:rPr>
          <w:rFonts w:ascii="Arial" w:hAnsi="Arial" w:cs="Arial"/>
          <w:sz w:val="20"/>
          <w:szCs w:val="20"/>
        </w:rPr>
        <w:t xml:space="preserve">m.in. </w:t>
      </w:r>
      <w:r w:rsidR="00B47DED" w:rsidRPr="00FB4744">
        <w:rPr>
          <w:rFonts w:ascii="Arial" w:hAnsi="Arial" w:cs="Arial"/>
          <w:sz w:val="20"/>
          <w:szCs w:val="20"/>
        </w:rPr>
        <w:t>S</w:t>
      </w:r>
      <w:r w:rsidRPr="00FB4744">
        <w:rPr>
          <w:rFonts w:ascii="Arial" w:hAnsi="Arial" w:cs="Arial"/>
          <w:sz w:val="20"/>
          <w:szCs w:val="20"/>
        </w:rPr>
        <w:t xml:space="preserve">pecjalna Strefa </w:t>
      </w:r>
      <w:r w:rsidR="00B47DED" w:rsidRPr="00FB4744">
        <w:rPr>
          <w:rFonts w:ascii="Arial" w:hAnsi="Arial" w:cs="Arial"/>
          <w:sz w:val="20"/>
          <w:szCs w:val="20"/>
        </w:rPr>
        <w:t>E</w:t>
      </w:r>
      <w:r w:rsidRPr="00FB4744">
        <w:rPr>
          <w:rFonts w:ascii="Arial" w:hAnsi="Arial" w:cs="Arial"/>
          <w:sz w:val="20"/>
          <w:szCs w:val="20"/>
        </w:rPr>
        <w:t>konomiczna</w:t>
      </w:r>
      <w:r w:rsidR="00BE1378" w:rsidRPr="00FB4744">
        <w:rPr>
          <w:rFonts w:ascii="Arial" w:hAnsi="Arial" w:cs="Arial"/>
          <w:sz w:val="20"/>
          <w:szCs w:val="20"/>
        </w:rPr>
        <w:t>. Podstawowe formy użytkowania terenu:</w:t>
      </w:r>
      <w:r w:rsidRPr="00FB4744">
        <w:rPr>
          <w:rFonts w:ascii="Arial" w:hAnsi="Arial" w:cs="Arial"/>
          <w:sz w:val="20"/>
          <w:szCs w:val="20"/>
        </w:rPr>
        <w:t xml:space="preserve"> </w:t>
      </w:r>
    </w:p>
    <w:p w:rsidR="00F5357E" w:rsidRPr="00FB4744" w:rsidRDefault="00F5357E" w:rsidP="00E83DC9">
      <w:pPr>
        <w:numPr>
          <w:ilvl w:val="0"/>
          <w:numId w:val="57"/>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obiekty i tereny służące działalności gospodarczej w tym obiekty i tereny usług komercyjnych</w:t>
      </w:r>
      <w:r w:rsidR="00EF3001">
        <w:rPr>
          <w:rFonts w:ascii="Arial" w:hAnsi="Arial" w:cs="Arial"/>
          <w:sz w:val="20"/>
          <w:szCs w:val="20"/>
        </w:rPr>
        <w:t>;</w:t>
      </w:r>
      <w:r w:rsidRPr="00FB4744">
        <w:rPr>
          <w:rFonts w:ascii="Arial" w:hAnsi="Arial" w:cs="Arial"/>
          <w:sz w:val="20"/>
          <w:szCs w:val="20"/>
        </w:rPr>
        <w:t xml:space="preserve"> </w:t>
      </w:r>
    </w:p>
    <w:p w:rsidR="00F5357E" w:rsidRPr="00FB4744" w:rsidRDefault="00F5357E" w:rsidP="00E83DC9">
      <w:pPr>
        <w:numPr>
          <w:ilvl w:val="0"/>
          <w:numId w:val="57"/>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usługi publiczne</w:t>
      </w:r>
      <w:r w:rsidR="00EF3001">
        <w:rPr>
          <w:rFonts w:ascii="Arial" w:hAnsi="Arial" w:cs="Arial"/>
          <w:sz w:val="20"/>
          <w:szCs w:val="20"/>
        </w:rPr>
        <w:t>;</w:t>
      </w:r>
    </w:p>
    <w:p w:rsidR="00F5357E" w:rsidRPr="00FB4744" w:rsidRDefault="00F5357E" w:rsidP="00E83DC9">
      <w:pPr>
        <w:numPr>
          <w:ilvl w:val="0"/>
          <w:numId w:val="57"/>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place lub hale targowe</w:t>
      </w:r>
      <w:r w:rsidR="00EF3001">
        <w:rPr>
          <w:rFonts w:ascii="Arial" w:hAnsi="Arial" w:cs="Arial"/>
          <w:sz w:val="20"/>
          <w:szCs w:val="20"/>
        </w:rPr>
        <w:t>;</w:t>
      </w:r>
    </w:p>
    <w:p w:rsidR="00F5357E" w:rsidRPr="00FB4744" w:rsidRDefault="00F5357E" w:rsidP="00E83DC9">
      <w:pPr>
        <w:numPr>
          <w:ilvl w:val="0"/>
          <w:numId w:val="57"/>
        </w:numPr>
        <w:tabs>
          <w:tab w:val="clear" w:pos="1004"/>
        </w:tabs>
        <w:spacing w:line="360" w:lineRule="auto"/>
        <w:ind w:left="720" w:hanging="294"/>
        <w:jc w:val="both"/>
        <w:rPr>
          <w:rFonts w:ascii="Arial" w:hAnsi="Arial" w:cs="Arial"/>
          <w:sz w:val="20"/>
          <w:szCs w:val="20"/>
        </w:rPr>
      </w:pPr>
      <w:r w:rsidRPr="00FB4744">
        <w:rPr>
          <w:rFonts w:ascii="Arial" w:hAnsi="Arial" w:cs="Arial"/>
          <w:sz w:val="20"/>
          <w:szCs w:val="20"/>
        </w:rPr>
        <w:t>obiekty i tereny produkcyjne, magazyny, składy, bazy, hurtownie, tereny ekspozycyjne</w:t>
      </w:r>
      <w:r w:rsidR="00EF3001">
        <w:rPr>
          <w:rFonts w:ascii="Arial" w:hAnsi="Arial" w:cs="Arial"/>
          <w:sz w:val="20"/>
          <w:szCs w:val="20"/>
        </w:rPr>
        <w:t>;</w:t>
      </w:r>
    </w:p>
    <w:p w:rsidR="00F5357E" w:rsidRPr="00FB4744" w:rsidRDefault="00F5357E" w:rsidP="00E83DC9">
      <w:pPr>
        <w:numPr>
          <w:ilvl w:val="0"/>
          <w:numId w:val="57"/>
        </w:numPr>
        <w:tabs>
          <w:tab w:val="clear" w:pos="1004"/>
          <w:tab w:val="num" w:pos="-5580"/>
        </w:tabs>
        <w:spacing w:line="360" w:lineRule="auto"/>
        <w:ind w:left="720" w:hanging="294"/>
        <w:jc w:val="both"/>
        <w:rPr>
          <w:rFonts w:ascii="Arial" w:hAnsi="Arial" w:cs="Arial"/>
          <w:sz w:val="20"/>
          <w:szCs w:val="20"/>
        </w:rPr>
      </w:pPr>
      <w:r w:rsidRPr="00FB4744">
        <w:rPr>
          <w:rFonts w:ascii="Arial" w:hAnsi="Arial" w:cs="Arial"/>
          <w:sz w:val="20"/>
          <w:szCs w:val="20"/>
        </w:rPr>
        <w:t>zespoły biurowo- administracyjne, centra handlowe</w:t>
      </w:r>
      <w:r w:rsidR="00EF3001">
        <w:rPr>
          <w:rFonts w:ascii="Arial" w:hAnsi="Arial" w:cs="Arial"/>
          <w:sz w:val="20"/>
          <w:szCs w:val="20"/>
        </w:rPr>
        <w:t>;</w:t>
      </w:r>
    </w:p>
    <w:p w:rsidR="00F801D9" w:rsidRPr="00224777" w:rsidRDefault="00F5357E" w:rsidP="00E83DC9">
      <w:pPr>
        <w:pStyle w:val="Akapitzlist"/>
        <w:numPr>
          <w:ilvl w:val="0"/>
          <w:numId w:val="57"/>
        </w:numPr>
        <w:tabs>
          <w:tab w:val="clear" w:pos="1004"/>
          <w:tab w:val="num" w:pos="709"/>
        </w:tabs>
        <w:spacing w:line="360" w:lineRule="auto"/>
        <w:ind w:hanging="578"/>
        <w:jc w:val="both"/>
        <w:rPr>
          <w:rFonts w:ascii="Arial" w:hAnsi="Arial" w:cs="Arial"/>
          <w:b/>
          <w:color w:val="FF0000"/>
          <w:sz w:val="20"/>
          <w:szCs w:val="20"/>
        </w:rPr>
      </w:pPr>
      <w:r w:rsidRPr="00224777">
        <w:rPr>
          <w:rFonts w:ascii="Arial" w:hAnsi="Arial" w:cs="Arial"/>
          <w:sz w:val="20"/>
          <w:szCs w:val="20"/>
        </w:rPr>
        <w:t>zespoły i obiekty rozrywkowe i kulturalne, hotelowo- gastronomiczne</w:t>
      </w:r>
      <w:r w:rsidR="00EF3001" w:rsidRPr="00224777">
        <w:rPr>
          <w:rFonts w:ascii="Arial" w:hAnsi="Arial" w:cs="Arial"/>
          <w:sz w:val="20"/>
          <w:szCs w:val="20"/>
        </w:rPr>
        <w:t>.</w:t>
      </w:r>
      <w:r w:rsidR="001F3F7A" w:rsidRPr="00224777">
        <w:rPr>
          <w:rFonts w:ascii="Arial" w:hAnsi="Arial" w:cs="Arial"/>
          <w:sz w:val="20"/>
          <w:szCs w:val="20"/>
        </w:rPr>
        <w:t xml:space="preserve"> </w:t>
      </w:r>
    </w:p>
    <w:p w:rsidR="00905ABC" w:rsidRPr="00D92AE3" w:rsidRDefault="00905ABC" w:rsidP="00905ABC">
      <w:pPr>
        <w:spacing w:line="360" w:lineRule="auto"/>
        <w:ind w:left="180"/>
        <w:jc w:val="both"/>
        <w:rPr>
          <w:rFonts w:ascii="Arial" w:hAnsi="Arial" w:cs="Arial"/>
          <w:b/>
          <w:sz w:val="20"/>
          <w:szCs w:val="20"/>
        </w:rPr>
      </w:pPr>
      <w:r w:rsidRPr="001A5472">
        <w:rPr>
          <w:rFonts w:ascii="Arial" w:hAnsi="Arial" w:cs="Arial"/>
          <w:b/>
          <w:sz w:val="20"/>
          <w:szCs w:val="20"/>
        </w:rPr>
        <w:t>Tereny usług logistycznych i produkcji</w:t>
      </w:r>
      <w:r w:rsidR="001F3F7A">
        <w:rPr>
          <w:rFonts w:ascii="Arial" w:hAnsi="Arial" w:cs="Arial"/>
          <w:b/>
          <w:sz w:val="20"/>
          <w:szCs w:val="20"/>
        </w:rPr>
        <w:t xml:space="preserve"> </w:t>
      </w:r>
      <w:r w:rsidR="001F3F7A" w:rsidRPr="00D92AE3">
        <w:rPr>
          <w:rFonts w:ascii="Arial" w:hAnsi="Arial" w:cs="Arial"/>
          <w:b/>
          <w:sz w:val="20"/>
          <w:szCs w:val="20"/>
        </w:rPr>
        <w:t>(UL)</w:t>
      </w:r>
    </w:p>
    <w:p w:rsidR="00905ABC" w:rsidRPr="001A5472" w:rsidRDefault="00905ABC" w:rsidP="00905ABC">
      <w:pPr>
        <w:spacing w:line="360" w:lineRule="auto"/>
        <w:ind w:firstLine="567"/>
        <w:jc w:val="both"/>
        <w:rPr>
          <w:rFonts w:ascii="Arial" w:hAnsi="Arial" w:cs="Arial"/>
          <w:sz w:val="20"/>
          <w:szCs w:val="20"/>
        </w:rPr>
      </w:pPr>
      <w:r w:rsidRPr="001A5472">
        <w:rPr>
          <w:rFonts w:ascii="Arial" w:hAnsi="Arial" w:cs="Arial"/>
          <w:sz w:val="20"/>
          <w:szCs w:val="20"/>
        </w:rPr>
        <w:t xml:space="preserve">Tereny usług logistycznych i produkcji wydzielono jako tereny o istotnych </w:t>
      </w:r>
      <w:r w:rsidR="00751C12" w:rsidRPr="001A5472">
        <w:rPr>
          <w:rFonts w:ascii="Arial" w:hAnsi="Arial" w:cs="Arial"/>
          <w:sz w:val="20"/>
          <w:szCs w:val="20"/>
        </w:rPr>
        <w:t>ponad</w:t>
      </w:r>
      <w:r w:rsidRPr="001A5472">
        <w:rPr>
          <w:rFonts w:ascii="Arial" w:hAnsi="Arial" w:cs="Arial"/>
          <w:sz w:val="20"/>
          <w:szCs w:val="20"/>
        </w:rPr>
        <w:t>regionalnych funkcjach dynamizujących</w:t>
      </w:r>
      <w:r w:rsidR="00751C12" w:rsidRPr="001A5472">
        <w:rPr>
          <w:rFonts w:ascii="Arial" w:hAnsi="Arial" w:cs="Arial"/>
          <w:sz w:val="20"/>
          <w:szCs w:val="20"/>
        </w:rPr>
        <w:t xml:space="preserve"> również</w:t>
      </w:r>
      <w:r w:rsidRPr="001A5472">
        <w:rPr>
          <w:rFonts w:ascii="Arial" w:hAnsi="Arial" w:cs="Arial"/>
          <w:sz w:val="20"/>
          <w:szCs w:val="20"/>
        </w:rPr>
        <w:t xml:space="preserve"> gospodarkę gminy, </w:t>
      </w:r>
      <w:r w:rsidR="00751C12" w:rsidRPr="001A5472">
        <w:rPr>
          <w:rFonts w:ascii="Arial" w:hAnsi="Arial" w:cs="Arial"/>
          <w:sz w:val="20"/>
          <w:szCs w:val="20"/>
        </w:rPr>
        <w:t>zapewniających miejsca pracy dla jej mieszkańców</w:t>
      </w:r>
      <w:r w:rsidR="0009187F" w:rsidRPr="001A5472">
        <w:rPr>
          <w:rFonts w:ascii="Arial" w:hAnsi="Arial" w:cs="Arial"/>
          <w:sz w:val="20"/>
          <w:szCs w:val="20"/>
        </w:rPr>
        <w:t>.</w:t>
      </w:r>
      <w:r w:rsidRPr="001A5472">
        <w:rPr>
          <w:rFonts w:ascii="Arial" w:hAnsi="Arial" w:cs="Arial"/>
          <w:sz w:val="20"/>
          <w:szCs w:val="20"/>
        </w:rPr>
        <w:t xml:space="preserve"> </w:t>
      </w:r>
      <w:r w:rsidR="0009187F" w:rsidRPr="001A5472">
        <w:rPr>
          <w:rFonts w:ascii="Arial" w:hAnsi="Arial" w:cs="Arial"/>
          <w:sz w:val="20"/>
          <w:szCs w:val="20"/>
        </w:rPr>
        <w:t>Przewiduje się jako główne formy użytkowania:</w:t>
      </w:r>
      <w:r w:rsidRPr="001A5472">
        <w:rPr>
          <w:rFonts w:ascii="Arial" w:hAnsi="Arial" w:cs="Arial"/>
          <w:sz w:val="20"/>
          <w:szCs w:val="20"/>
        </w:rPr>
        <w:t xml:space="preserve"> </w:t>
      </w:r>
    </w:p>
    <w:p w:rsidR="00274F7B" w:rsidRPr="001A5472" w:rsidRDefault="002C3FA9" w:rsidP="00274F7B">
      <w:r w:rsidRPr="001A5472">
        <w:rPr>
          <w:rFonts w:ascii="Arial" w:hAnsi="Arial" w:cs="Arial"/>
          <w:sz w:val="20"/>
          <w:szCs w:val="20"/>
        </w:rPr>
        <w:t>usługi logistyczne ( przyjmowanie i magazynowanie, rozdział i wydawani towarów) oraz obiekty towarzyszące usługom logistycznym</w:t>
      </w:r>
      <w:r w:rsidR="00274F7B" w:rsidRPr="001A5472">
        <w:rPr>
          <w:rFonts w:ascii="Arial" w:hAnsi="Arial" w:cs="Arial"/>
          <w:sz w:val="20"/>
          <w:szCs w:val="20"/>
        </w:rPr>
        <w:t xml:space="preserve"> </w:t>
      </w:r>
      <w:r w:rsidR="00A22397" w:rsidRPr="001A5472">
        <w:rPr>
          <w:rFonts w:ascii="Arial" w:hAnsi="Arial" w:cs="Arial"/>
          <w:sz w:val="20"/>
          <w:szCs w:val="20"/>
        </w:rPr>
        <w:t>zapewniające m.in.</w:t>
      </w:r>
      <w:r w:rsidR="00274F7B" w:rsidRPr="001A5472">
        <w:t xml:space="preserve"> spedycj</w:t>
      </w:r>
      <w:r w:rsidR="00A22397" w:rsidRPr="001A5472">
        <w:t>ę</w:t>
      </w:r>
      <w:r w:rsidR="00274F7B" w:rsidRPr="001A5472">
        <w:t>, obsług</w:t>
      </w:r>
      <w:r w:rsidR="00A22397" w:rsidRPr="001A5472">
        <w:t>ę</w:t>
      </w:r>
      <w:r w:rsidR="00274F7B" w:rsidRPr="001A5472">
        <w:t xml:space="preserve"> celn</w:t>
      </w:r>
      <w:r w:rsidR="00A22397" w:rsidRPr="001A5472">
        <w:t>ą i bankową</w:t>
      </w:r>
      <w:r w:rsidR="00274F7B" w:rsidRPr="001A5472">
        <w:t>,</w:t>
      </w:r>
    </w:p>
    <w:p w:rsidR="00A22397" w:rsidRPr="001A5472" w:rsidRDefault="0009187F" w:rsidP="00E83DC9">
      <w:pPr>
        <w:numPr>
          <w:ilvl w:val="0"/>
          <w:numId w:val="57"/>
        </w:numPr>
        <w:tabs>
          <w:tab w:val="clear" w:pos="1004"/>
          <w:tab w:val="num" w:pos="709"/>
        </w:tabs>
        <w:spacing w:line="360" w:lineRule="auto"/>
        <w:ind w:left="709" w:hanging="283"/>
        <w:jc w:val="both"/>
        <w:rPr>
          <w:rFonts w:ascii="Arial" w:hAnsi="Arial" w:cs="Arial"/>
          <w:sz w:val="20"/>
          <w:szCs w:val="20"/>
        </w:rPr>
      </w:pPr>
      <w:r w:rsidRPr="001A5472">
        <w:rPr>
          <w:rFonts w:ascii="Arial" w:hAnsi="Arial" w:cs="Arial"/>
          <w:sz w:val="20"/>
          <w:szCs w:val="20"/>
        </w:rPr>
        <w:t xml:space="preserve">obiekty i tereny produkcyjne, </w:t>
      </w:r>
      <w:r w:rsidR="00A22397" w:rsidRPr="001A5472">
        <w:rPr>
          <w:rFonts w:ascii="Arial" w:hAnsi="Arial" w:cs="Arial"/>
          <w:sz w:val="20"/>
          <w:szCs w:val="20"/>
        </w:rPr>
        <w:t>magazyny, składy, hurtownie</w:t>
      </w:r>
      <w:r w:rsidR="005E73BF">
        <w:rPr>
          <w:rFonts w:ascii="Arial" w:hAnsi="Arial" w:cs="Arial"/>
          <w:sz w:val="20"/>
          <w:szCs w:val="20"/>
        </w:rPr>
        <w:t>,</w:t>
      </w:r>
      <w:r w:rsidR="00A22397" w:rsidRPr="001A5472">
        <w:rPr>
          <w:rFonts w:ascii="Arial" w:hAnsi="Arial" w:cs="Arial"/>
          <w:sz w:val="20"/>
          <w:szCs w:val="20"/>
        </w:rPr>
        <w:t xml:space="preserve"> </w:t>
      </w:r>
    </w:p>
    <w:p w:rsidR="0009187F" w:rsidRPr="001A5472" w:rsidRDefault="0009187F" w:rsidP="00E83DC9">
      <w:pPr>
        <w:numPr>
          <w:ilvl w:val="0"/>
          <w:numId w:val="57"/>
        </w:numPr>
        <w:tabs>
          <w:tab w:val="clear" w:pos="1004"/>
          <w:tab w:val="num" w:pos="709"/>
        </w:tabs>
        <w:spacing w:line="360" w:lineRule="auto"/>
        <w:ind w:left="709" w:hanging="283"/>
        <w:jc w:val="both"/>
        <w:rPr>
          <w:rFonts w:ascii="Arial" w:hAnsi="Arial" w:cs="Arial"/>
          <w:sz w:val="20"/>
          <w:szCs w:val="20"/>
        </w:rPr>
      </w:pPr>
      <w:r w:rsidRPr="001A5472">
        <w:rPr>
          <w:rFonts w:ascii="Arial" w:hAnsi="Arial" w:cs="Arial"/>
          <w:sz w:val="20"/>
          <w:szCs w:val="20"/>
        </w:rPr>
        <w:t>tereny ekspozycyjne</w:t>
      </w:r>
      <w:r w:rsidR="005E73BF">
        <w:rPr>
          <w:rFonts w:ascii="Arial" w:hAnsi="Arial" w:cs="Arial"/>
          <w:sz w:val="20"/>
          <w:szCs w:val="20"/>
        </w:rPr>
        <w:t>,</w:t>
      </w:r>
    </w:p>
    <w:p w:rsidR="00274F7B" w:rsidRPr="001A5472" w:rsidRDefault="0009187F" w:rsidP="00E83DC9">
      <w:pPr>
        <w:numPr>
          <w:ilvl w:val="0"/>
          <w:numId w:val="57"/>
        </w:numPr>
        <w:tabs>
          <w:tab w:val="clear" w:pos="1004"/>
          <w:tab w:val="num" w:pos="709"/>
        </w:tabs>
        <w:spacing w:line="360" w:lineRule="auto"/>
        <w:ind w:left="709" w:hanging="283"/>
        <w:rPr>
          <w:rFonts w:ascii="Arial" w:hAnsi="Arial" w:cs="Arial"/>
          <w:sz w:val="20"/>
          <w:szCs w:val="20"/>
        </w:rPr>
      </w:pPr>
      <w:r w:rsidRPr="001A5472">
        <w:rPr>
          <w:rFonts w:ascii="Arial" w:hAnsi="Arial" w:cs="Arial"/>
          <w:sz w:val="20"/>
          <w:szCs w:val="20"/>
        </w:rPr>
        <w:t xml:space="preserve">zespoły biurowo- administracyjne, </w:t>
      </w:r>
      <w:r w:rsidR="00274F7B" w:rsidRPr="001A5472">
        <w:rPr>
          <w:rFonts w:ascii="Arial" w:hAnsi="Arial" w:cs="Arial"/>
          <w:sz w:val="20"/>
          <w:szCs w:val="20"/>
        </w:rPr>
        <w:t>obiekty hotelowo- gastronomiczne</w:t>
      </w:r>
      <w:r w:rsidR="00A22397" w:rsidRPr="001A5472">
        <w:rPr>
          <w:rFonts w:ascii="Arial" w:hAnsi="Arial" w:cs="Arial"/>
          <w:sz w:val="20"/>
          <w:szCs w:val="20"/>
        </w:rPr>
        <w:t>, handlowe</w:t>
      </w:r>
      <w:r w:rsidR="005E73BF">
        <w:rPr>
          <w:rFonts w:ascii="Arial" w:hAnsi="Arial" w:cs="Arial"/>
          <w:sz w:val="20"/>
          <w:szCs w:val="20"/>
        </w:rPr>
        <w:t>,</w:t>
      </w:r>
    </w:p>
    <w:p w:rsidR="0009187F" w:rsidRPr="001A5472" w:rsidRDefault="0009187F" w:rsidP="00E83DC9">
      <w:pPr>
        <w:numPr>
          <w:ilvl w:val="0"/>
          <w:numId w:val="57"/>
        </w:numPr>
        <w:tabs>
          <w:tab w:val="clear" w:pos="1004"/>
          <w:tab w:val="num" w:pos="709"/>
        </w:tabs>
        <w:spacing w:line="360" w:lineRule="auto"/>
        <w:ind w:left="709" w:hanging="283"/>
        <w:rPr>
          <w:rFonts w:ascii="Arial" w:hAnsi="Arial" w:cs="Arial"/>
          <w:sz w:val="20"/>
          <w:szCs w:val="20"/>
        </w:rPr>
      </w:pPr>
      <w:r w:rsidRPr="001A5472">
        <w:rPr>
          <w:rFonts w:ascii="Arial" w:hAnsi="Arial" w:cs="Arial"/>
          <w:sz w:val="20"/>
          <w:szCs w:val="20"/>
        </w:rPr>
        <w:t xml:space="preserve">stacje paliw </w:t>
      </w:r>
      <w:r w:rsidR="00274F7B" w:rsidRPr="001A5472">
        <w:rPr>
          <w:rFonts w:ascii="Arial" w:hAnsi="Arial" w:cs="Arial"/>
          <w:sz w:val="20"/>
          <w:szCs w:val="20"/>
        </w:rPr>
        <w:t xml:space="preserve">i </w:t>
      </w:r>
      <w:r w:rsidRPr="001A5472">
        <w:rPr>
          <w:rFonts w:ascii="Arial" w:hAnsi="Arial" w:cs="Arial"/>
          <w:sz w:val="20"/>
          <w:szCs w:val="20"/>
        </w:rPr>
        <w:t>obiekty usług technicznych motoryzacji,</w:t>
      </w:r>
    </w:p>
    <w:p w:rsidR="0009187F" w:rsidRPr="001A5472" w:rsidRDefault="00A22397" w:rsidP="00E83DC9">
      <w:pPr>
        <w:numPr>
          <w:ilvl w:val="0"/>
          <w:numId w:val="57"/>
        </w:numPr>
        <w:tabs>
          <w:tab w:val="clear" w:pos="1004"/>
          <w:tab w:val="num" w:pos="709"/>
        </w:tabs>
        <w:spacing w:line="360" w:lineRule="auto"/>
        <w:ind w:left="709" w:hanging="283"/>
        <w:jc w:val="both"/>
        <w:rPr>
          <w:rFonts w:ascii="Arial" w:hAnsi="Arial" w:cs="Arial"/>
          <w:sz w:val="20"/>
          <w:szCs w:val="20"/>
        </w:rPr>
      </w:pPr>
      <w:r w:rsidRPr="001A5472">
        <w:rPr>
          <w:rFonts w:ascii="Arial" w:hAnsi="Arial" w:cs="Arial"/>
          <w:sz w:val="20"/>
          <w:szCs w:val="20"/>
        </w:rPr>
        <w:t>parkingi</w:t>
      </w:r>
      <w:r w:rsidR="005E73BF">
        <w:rPr>
          <w:rFonts w:ascii="Arial" w:hAnsi="Arial" w:cs="Arial"/>
          <w:sz w:val="20"/>
          <w:szCs w:val="20"/>
        </w:rPr>
        <w:t>.</w:t>
      </w:r>
    </w:p>
    <w:p w:rsidR="00A22397" w:rsidRPr="001A5472" w:rsidRDefault="00F5357E" w:rsidP="007204B1">
      <w:pPr>
        <w:spacing w:line="360" w:lineRule="auto"/>
        <w:ind w:firstLine="540"/>
        <w:jc w:val="both"/>
        <w:rPr>
          <w:rFonts w:ascii="Arial" w:hAnsi="Arial" w:cs="Arial"/>
          <w:sz w:val="20"/>
          <w:szCs w:val="20"/>
        </w:rPr>
      </w:pPr>
      <w:r w:rsidRPr="001A5472">
        <w:rPr>
          <w:rFonts w:ascii="Arial" w:hAnsi="Arial" w:cs="Arial"/>
          <w:sz w:val="20"/>
          <w:szCs w:val="20"/>
        </w:rPr>
        <w:t xml:space="preserve">W ramach kształtowania struktury </w:t>
      </w:r>
      <w:r w:rsidR="00A22397" w:rsidRPr="001A5472">
        <w:rPr>
          <w:rFonts w:ascii="Arial" w:hAnsi="Arial" w:cs="Arial"/>
          <w:sz w:val="20"/>
          <w:szCs w:val="20"/>
        </w:rPr>
        <w:t>zabudowy</w:t>
      </w:r>
      <w:r w:rsidRPr="001A5472">
        <w:rPr>
          <w:rFonts w:ascii="Arial" w:hAnsi="Arial" w:cs="Arial"/>
          <w:sz w:val="20"/>
          <w:szCs w:val="20"/>
        </w:rPr>
        <w:t xml:space="preserve"> przewiduje się</w:t>
      </w:r>
      <w:r w:rsidR="00A22397" w:rsidRPr="001A5472">
        <w:rPr>
          <w:rFonts w:ascii="Arial" w:hAnsi="Arial" w:cs="Arial"/>
          <w:sz w:val="20"/>
          <w:szCs w:val="20"/>
        </w:rPr>
        <w:t>:</w:t>
      </w:r>
    </w:p>
    <w:p w:rsidR="00F5357E" w:rsidRPr="001A5472" w:rsidRDefault="00F5357E" w:rsidP="00E83DC9">
      <w:pPr>
        <w:numPr>
          <w:ilvl w:val="0"/>
          <w:numId w:val="104"/>
        </w:numPr>
        <w:spacing w:line="360" w:lineRule="auto"/>
        <w:ind w:left="709" w:hanging="283"/>
        <w:jc w:val="both"/>
        <w:rPr>
          <w:rFonts w:ascii="Arial" w:hAnsi="Arial" w:cs="Arial"/>
          <w:sz w:val="20"/>
          <w:szCs w:val="20"/>
        </w:rPr>
      </w:pPr>
      <w:r w:rsidRPr="001A5472">
        <w:rPr>
          <w:rFonts w:ascii="Arial" w:hAnsi="Arial" w:cs="Arial"/>
          <w:sz w:val="20"/>
          <w:szCs w:val="20"/>
        </w:rPr>
        <w:t xml:space="preserve">wprowadzenie w </w:t>
      </w:r>
      <w:proofErr w:type="spellStart"/>
      <w:r w:rsidRPr="001A5472">
        <w:rPr>
          <w:rFonts w:ascii="Arial" w:hAnsi="Arial" w:cs="Arial"/>
          <w:sz w:val="20"/>
          <w:szCs w:val="20"/>
        </w:rPr>
        <w:t>mpzp</w:t>
      </w:r>
      <w:proofErr w:type="spellEnd"/>
      <w:r w:rsidRPr="001A5472">
        <w:rPr>
          <w:rFonts w:ascii="Arial" w:hAnsi="Arial" w:cs="Arial"/>
          <w:sz w:val="20"/>
          <w:szCs w:val="20"/>
        </w:rPr>
        <w:t xml:space="preserve"> zasad kształtowania nowych obiektów tworzących układ przestrzenny </w:t>
      </w:r>
      <w:r w:rsidR="00EF3001" w:rsidRPr="001A5472">
        <w:rPr>
          <w:rFonts w:ascii="Arial" w:hAnsi="Arial" w:cs="Arial"/>
          <w:sz w:val="20"/>
          <w:szCs w:val="20"/>
        </w:rPr>
        <w:br/>
      </w:r>
      <w:r w:rsidRPr="001A5472">
        <w:rPr>
          <w:rFonts w:ascii="Arial" w:hAnsi="Arial" w:cs="Arial"/>
          <w:sz w:val="20"/>
          <w:szCs w:val="20"/>
        </w:rPr>
        <w:t xml:space="preserve">o spójnej formie, </w:t>
      </w:r>
      <w:r w:rsidR="00A22397" w:rsidRPr="001A5472">
        <w:rPr>
          <w:rFonts w:ascii="Arial" w:hAnsi="Arial" w:cs="Arial"/>
          <w:sz w:val="20"/>
          <w:szCs w:val="20"/>
        </w:rPr>
        <w:t>wynikającej z zakresu użytkowego terenu</w:t>
      </w:r>
      <w:r w:rsidR="00EF3001" w:rsidRPr="001A5472">
        <w:rPr>
          <w:rFonts w:ascii="Arial" w:hAnsi="Arial" w:cs="Arial"/>
          <w:sz w:val="20"/>
          <w:szCs w:val="20"/>
        </w:rPr>
        <w:t>;</w:t>
      </w:r>
    </w:p>
    <w:p w:rsidR="00F5357E" w:rsidRPr="001A5472" w:rsidRDefault="00447C45" w:rsidP="00E83DC9">
      <w:pPr>
        <w:numPr>
          <w:ilvl w:val="0"/>
          <w:numId w:val="58"/>
        </w:numPr>
        <w:tabs>
          <w:tab w:val="clear" w:pos="1004"/>
          <w:tab w:val="num" w:pos="-5400"/>
        </w:tabs>
        <w:spacing w:line="360" w:lineRule="auto"/>
        <w:ind w:left="720" w:hanging="294"/>
        <w:jc w:val="both"/>
        <w:rPr>
          <w:rFonts w:ascii="Arial" w:hAnsi="Arial" w:cs="Arial"/>
          <w:sz w:val="20"/>
          <w:szCs w:val="20"/>
        </w:rPr>
      </w:pPr>
      <w:r w:rsidRPr="001A5472">
        <w:rPr>
          <w:rFonts w:ascii="Arial" w:hAnsi="Arial" w:cs="Arial"/>
          <w:sz w:val="20"/>
          <w:szCs w:val="20"/>
        </w:rPr>
        <w:lastRenderedPageBreak/>
        <w:t xml:space="preserve">propozycję </w:t>
      </w:r>
      <w:r w:rsidR="00BE1378" w:rsidRPr="001A5472">
        <w:rPr>
          <w:rFonts w:ascii="Arial" w:hAnsi="Arial" w:cs="Arial"/>
          <w:sz w:val="20"/>
          <w:szCs w:val="20"/>
        </w:rPr>
        <w:t xml:space="preserve">wskaźników do uszczegółowienia w </w:t>
      </w:r>
      <w:proofErr w:type="spellStart"/>
      <w:r w:rsidR="00F5357E" w:rsidRPr="001A5472">
        <w:rPr>
          <w:rFonts w:ascii="Arial" w:hAnsi="Arial" w:cs="Arial"/>
          <w:sz w:val="20"/>
          <w:szCs w:val="20"/>
        </w:rPr>
        <w:t>mpzp</w:t>
      </w:r>
      <w:proofErr w:type="spellEnd"/>
      <w:r w:rsidR="00F5357E" w:rsidRPr="001A5472">
        <w:rPr>
          <w:rFonts w:ascii="Arial" w:hAnsi="Arial" w:cs="Arial"/>
          <w:sz w:val="20"/>
          <w:szCs w:val="20"/>
        </w:rPr>
        <w:t xml:space="preserve"> zasad kształtowania struktury przestrzennej, </w:t>
      </w:r>
      <w:r w:rsidR="00175E1A" w:rsidRPr="001A5472">
        <w:rPr>
          <w:rFonts w:ascii="Arial" w:hAnsi="Arial" w:cs="Arial"/>
          <w:sz w:val="20"/>
          <w:szCs w:val="20"/>
        </w:rPr>
        <w:t xml:space="preserve">zawarto w rozdziale: </w:t>
      </w:r>
      <w:r w:rsidR="00175E1A" w:rsidRPr="001A5472">
        <w:rPr>
          <w:rFonts w:ascii="Arial" w:hAnsi="Arial" w:cs="Arial"/>
          <w:i/>
          <w:sz w:val="20"/>
          <w:szCs w:val="20"/>
        </w:rPr>
        <w:t>Zasady kształtowania struktury przestrzennej w wyodrębnionych strefach polityki przestrzennej</w:t>
      </w:r>
      <w:r w:rsidR="005E73BF">
        <w:rPr>
          <w:rFonts w:ascii="Arial" w:hAnsi="Arial" w:cs="Arial"/>
          <w:i/>
          <w:sz w:val="20"/>
          <w:szCs w:val="20"/>
        </w:rPr>
        <w:t>.</w:t>
      </w:r>
    </w:p>
    <w:p w:rsidR="00F5357E" w:rsidRPr="00D92AE3"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przemysłowe, produkcyjne, magazynowo- składowe </w:t>
      </w:r>
      <w:r w:rsidR="00EB5713">
        <w:rPr>
          <w:rFonts w:ascii="Arial" w:hAnsi="Arial" w:cs="Arial"/>
          <w:b/>
          <w:sz w:val="20"/>
          <w:szCs w:val="20"/>
        </w:rPr>
        <w:t xml:space="preserve">i </w:t>
      </w:r>
      <w:r w:rsidR="00EB5713" w:rsidRPr="00D92AE3">
        <w:rPr>
          <w:rFonts w:ascii="Arial" w:hAnsi="Arial" w:cs="Arial"/>
          <w:b/>
          <w:sz w:val="20"/>
          <w:szCs w:val="20"/>
        </w:rPr>
        <w:t xml:space="preserve">infrastruktury </w:t>
      </w:r>
      <w:r w:rsidR="00F801D9" w:rsidRPr="00D92AE3">
        <w:rPr>
          <w:rFonts w:ascii="Arial" w:hAnsi="Arial" w:cs="Arial"/>
          <w:b/>
          <w:sz w:val="20"/>
          <w:szCs w:val="20"/>
        </w:rPr>
        <w:t>(P)</w:t>
      </w:r>
    </w:p>
    <w:p w:rsidR="006C0798" w:rsidRPr="00D92AE3" w:rsidRDefault="00F5357E" w:rsidP="00242502">
      <w:pPr>
        <w:spacing w:line="360" w:lineRule="auto"/>
        <w:ind w:firstLine="540"/>
        <w:jc w:val="both"/>
        <w:rPr>
          <w:rFonts w:ascii="Arial" w:hAnsi="Arial" w:cs="Arial"/>
          <w:sz w:val="20"/>
          <w:szCs w:val="20"/>
        </w:rPr>
      </w:pPr>
      <w:r w:rsidRPr="00D92AE3">
        <w:rPr>
          <w:rFonts w:ascii="Arial" w:hAnsi="Arial" w:cs="Arial"/>
          <w:sz w:val="20"/>
          <w:szCs w:val="20"/>
        </w:rPr>
        <w:t xml:space="preserve">Tereny przemysłowe, produkcyjne, magazynowo- składowe </w:t>
      </w:r>
      <w:r w:rsidR="00EB5713" w:rsidRPr="00D92AE3">
        <w:rPr>
          <w:rFonts w:ascii="Arial" w:hAnsi="Arial" w:cs="Arial"/>
          <w:sz w:val="20"/>
          <w:szCs w:val="20"/>
        </w:rPr>
        <w:t xml:space="preserve">i infrastruktury </w:t>
      </w:r>
      <w:r w:rsidR="006C0798" w:rsidRPr="00D92AE3">
        <w:rPr>
          <w:rFonts w:ascii="Arial" w:hAnsi="Arial" w:cs="Arial"/>
          <w:sz w:val="20"/>
          <w:szCs w:val="20"/>
        </w:rPr>
        <w:t>przeznaczone są na różne</w:t>
      </w:r>
      <w:r w:rsidR="00816C00" w:rsidRPr="00D92AE3">
        <w:rPr>
          <w:rFonts w:ascii="Arial" w:hAnsi="Arial" w:cs="Arial"/>
          <w:sz w:val="20"/>
          <w:szCs w:val="20"/>
        </w:rPr>
        <w:t xml:space="preserve"> formy </w:t>
      </w:r>
      <w:r w:rsidR="00C369F0" w:rsidRPr="00D92AE3">
        <w:rPr>
          <w:rFonts w:ascii="Arial" w:hAnsi="Arial" w:cs="Arial"/>
          <w:sz w:val="20"/>
          <w:szCs w:val="20"/>
        </w:rPr>
        <w:t xml:space="preserve">działalności gospodarczej związanymi z produkcją, </w:t>
      </w:r>
      <w:r w:rsidR="00A422F5" w:rsidRPr="00D92AE3">
        <w:rPr>
          <w:rFonts w:ascii="Arial" w:hAnsi="Arial" w:cs="Arial"/>
          <w:sz w:val="20"/>
          <w:szCs w:val="20"/>
        </w:rPr>
        <w:t xml:space="preserve">usługami komercyjnymi, </w:t>
      </w:r>
      <w:r w:rsidR="00C369F0" w:rsidRPr="00D92AE3">
        <w:rPr>
          <w:rFonts w:ascii="Arial" w:hAnsi="Arial" w:cs="Arial"/>
          <w:sz w:val="20"/>
          <w:szCs w:val="20"/>
        </w:rPr>
        <w:t>magazynowaniem i dystrybucją towarów</w:t>
      </w:r>
      <w:r w:rsidR="00816C00" w:rsidRPr="00D92AE3">
        <w:rPr>
          <w:rFonts w:ascii="Arial" w:hAnsi="Arial" w:cs="Arial"/>
          <w:sz w:val="20"/>
          <w:szCs w:val="20"/>
        </w:rPr>
        <w:t xml:space="preserve">, a także </w:t>
      </w:r>
      <w:r w:rsidR="00D92AE3" w:rsidRPr="00D92AE3">
        <w:rPr>
          <w:rFonts w:ascii="Arial" w:hAnsi="Arial" w:cs="Arial"/>
          <w:sz w:val="20"/>
          <w:szCs w:val="20"/>
        </w:rPr>
        <w:t>obiekty i urządzenia</w:t>
      </w:r>
      <w:r w:rsidR="00816C00" w:rsidRPr="00D92AE3">
        <w:rPr>
          <w:rFonts w:ascii="Arial" w:hAnsi="Arial" w:cs="Arial"/>
          <w:sz w:val="20"/>
          <w:szCs w:val="20"/>
        </w:rPr>
        <w:t xml:space="preserve"> infrastruktury technicznej.</w:t>
      </w:r>
      <w:r w:rsidR="00C369F0" w:rsidRPr="00D92AE3">
        <w:rPr>
          <w:rFonts w:ascii="Arial" w:hAnsi="Arial" w:cs="Arial"/>
          <w:sz w:val="20"/>
          <w:szCs w:val="20"/>
        </w:rPr>
        <w:t xml:space="preserve"> </w:t>
      </w:r>
      <w:r w:rsidR="006C0798" w:rsidRPr="00D92AE3">
        <w:rPr>
          <w:rFonts w:ascii="Arial" w:hAnsi="Arial" w:cs="Arial"/>
          <w:sz w:val="20"/>
          <w:szCs w:val="20"/>
        </w:rPr>
        <w:t xml:space="preserve"> </w:t>
      </w:r>
    </w:p>
    <w:p w:rsidR="00A422F5" w:rsidRPr="00D92AE3" w:rsidRDefault="00A422F5" w:rsidP="00242502">
      <w:pPr>
        <w:spacing w:line="360" w:lineRule="auto"/>
        <w:ind w:firstLine="540"/>
        <w:jc w:val="both"/>
        <w:rPr>
          <w:rFonts w:ascii="Arial" w:hAnsi="Arial" w:cs="Arial"/>
          <w:sz w:val="20"/>
          <w:szCs w:val="20"/>
        </w:rPr>
      </w:pPr>
      <w:r w:rsidRPr="00D92AE3">
        <w:rPr>
          <w:rFonts w:ascii="Arial" w:hAnsi="Arial" w:cs="Arial"/>
          <w:sz w:val="20"/>
          <w:szCs w:val="20"/>
        </w:rPr>
        <w:t xml:space="preserve">Jako podstawowe </w:t>
      </w:r>
      <w:r w:rsidR="00196506" w:rsidRPr="00D92AE3">
        <w:rPr>
          <w:rFonts w:ascii="Arial" w:hAnsi="Arial" w:cs="Arial"/>
          <w:sz w:val="20"/>
          <w:szCs w:val="20"/>
        </w:rPr>
        <w:t>użytkowanie określa się:</w:t>
      </w:r>
    </w:p>
    <w:p w:rsidR="00A422F5" w:rsidRPr="00D92AE3" w:rsidRDefault="00A422F5" w:rsidP="00E83DC9">
      <w:pPr>
        <w:pStyle w:val="Akapitzlist"/>
        <w:numPr>
          <w:ilvl w:val="0"/>
          <w:numId w:val="58"/>
        </w:numPr>
        <w:tabs>
          <w:tab w:val="clear" w:pos="1004"/>
          <w:tab w:val="num" w:pos="709"/>
          <w:tab w:val="left" w:pos="851"/>
        </w:tabs>
        <w:spacing w:after="0" w:line="360" w:lineRule="auto"/>
        <w:ind w:left="709" w:hanging="283"/>
        <w:rPr>
          <w:rFonts w:ascii="Arial" w:hAnsi="Arial" w:cs="Arial"/>
          <w:sz w:val="20"/>
          <w:szCs w:val="20"/>
        </w:rPr>
      </w:pPr>
      <w:r w:rsidRPr="00D92AE3">
        <w:rPr>
          <w:rFonts w:ascii="Arial" w:hAnsi="Arial" w:cs="Arial"/>
          <w:sz w:val="20"/>
          <w:szCs w:val="20"/>
        </w:rPr>
        <w:t xml:space="preserve">obiekty i tereny produkcyjne, magazyny, składy, </w:t>
      </w:r>
    </w:p>
    <w:p w:rsidR="00A422F5" w:rsidRPr="00D92AE3" w:rsidRDefault="00196506" w:rsidP="00E83DC9">
      <w:pPr>
        <w:pStyle w:val="Akapitzlist"/>
        <w:numPr>
          <w:ilvl w:val="0"/>
          <w:numId w:val="58"/>
        </w:numPr>
        <w:tabs>
          <w:tab w:val="num" w:pos="709"/>
          <w:tab w:val="left" w:pos="851"/>
        </w:tabs>
        <w:spacing w:after="0" w:line="360" w:lineRule="auto"/>
        <w:ind w:left="709" w:hanging="283"/>
        <w:jc w:val="both"/>
        <w:rPr>
          <w:rFonts w:ascii="Arial" w:hAnsi="Arial" w:cs="Arial"/>
          <w:sz w:val="20"/>
          <w:szCs w:val="20"/>
        </w:rPr>
      </w:pPr>
      <w:r w:rsidRPr="00D92AE3">
        <w:rPr>
          <w:rFonts w:ascii="Arial" w:hAnsi="Arial" w:cs="Arial"/>
          <w:sz w:val="20"/>
          <w:szCs w:val="20"/>
        </w:rPr>
        <w:t xml:space="preserve">usługi komercyjne, w tym:  </w:t>
      </w:r>
      <w:r w:rsidR="00A422F5" w:rsidRPr="00D92AE3">
        <w:rPr>
          <w:rFonts w:ascii="Arial" w:hAnsi="Arial" w:cs="Arial"/>
          <w:sz w:val="20"/>
          <w:szCs w:val="20"/>
        </w:rPr>
        <w:t>zespoły handlowe</w:t>
      </w:r>
      <w:r w:rsidRPr="00D92AE3">
        <w:rPr>
          <w:rFonts w:ascii="Arial" w:hAnsi="Arial" w:cs="Arial"/>
          <w:sz w:val="20"/>
          <w:szCs w:val="20"/>
        </w:rPr>
        <w:t>, budynki biurowe i hotelowe</w:t>
      </w:r>
    </w:p>
    <w:p w:rsidR="00196506" w:rsidRPr="00D92AE3" w:rsidRDefault="00196506" w:rsidP="00E83DC9">
      <w:pPr>
        <w:pStyle w:val="Akapitzlist"/>
        <w:numPr>
          <w:ilvl w:val="0"/>
          <w:numId w:val="58"/>
        </w:numPr>
        <w:tabs>
          <w:tab w:val="num" w:pos="709"/>
          <w:tab w:val="left" w:pos="851"/>
        </w:tabs>
        <w:spacing w:after="0" w:line="360" w:lineRule="auto"/>
        <w:ind w:left="709" w:hanging="283"/>
        <w:jc w:val="both"/>
        <w:rPr>
          <w:rFonts w:ascii="Arial" w:hAnsi="Arial" w:cs="Arial"/>
          <w:sz w:val="20"/>
          <w:szCs w:val="20"/>
        </w:rPr>
      </w:pPr>
      <w:r w:rsidRPr="00D92AE3">
        <w:rPr>
          <w:rFonts w:ascii="Arial" w:hAnsi="Arial" w:cs="Arial"/>
          <w:sz w:val="20"/>
          <w:szCs w:val="20"/>
        </w:rPr>
        <w:t xml:space="preserve">obiekty i urządzenia infrastruktury technicznej.  </w:t>
      </w:r>
    </w:p>
    <w:p w:rsidR="00A422F5" w:rsidRPr="00D92AE3" w:rsidRDefault="00A422F5" w:rsidP="00E83DC9">
      <w:pPr>
        <w:pStyle w:val="Akapitzlist"/>
        <w:numPr>
          <w:ilvl w:val="0"/>
          <w:numId w:val="58"/>
        </w:numPr>
        <w:tabs>
          <w:tab w:val="num" w:pos="709"/>
          <w:tab w:val="left" w:pos="851"/>
        </w:tabs>
        <w:spacing w:after="0" w:line="360" w:lineRule="auto"/>
        <w:ind w:left="709" w:hanging="283"/>
        <w:jc w:val="both"/>
        <w:rPr>
          <w:rFonts w:ascii="Arial" w:hAnsi="Arial" w:cs="Arial"/>
          <w:sz w:val="20"/>
          <w:szCs w:val="20"/>
        </w:rPr>
      </w:pPr>
      <w:r w:rsidRPr="00D92AE3">
        <w:rPr>
          <w:rFonts w:ascii="Arial" w:hAnsi="Arial" w:cs="Arial"/>
          <w:sz w:val="20"/>
          <w:szCs w:val="20"/>
        </w:rPr>
        <w:t xml:space="preserve">obiekty usług technicznych motoryzacji, </w:t>
      </w:r>
      <w:r w:rsidR="00196506" w:rsidRPr="00D92AE3">
        <w:rPr>
          <w:rFonts w:ascii="Arial" w:hAnsi="Arial" w:cs="Arial"/>
          <w:sz w:val="20"/>
          <w:szCs w:val="20"/>
        </w:rPr>
        <w:t>stacje paliw</w:t>
      </w:r>
    </w:p>
    <w:p w:rsidR="00A422F5" w:rsidRPr="00D92AE3" w:rsidRDefault="00196506" w:rsidP="00196506">
      <w:pPr>
        <w:spacing w:line="360" w:lineRule="auto"/>
        <w:jc w:val="both"/>
        <w:rPr>
          <w:rFonts w:ascii="Arial" w:hAnsi="Arial" w:cs="Arial"/>
          <w:sz w:val="20"/>
          <w:szCs w:val="20"/>
        </w:rPr>
      </w:pPr>
      <w:r w:rsidRPr="00D92AE3">
        <w:rPr>
          <w:rFonts w:ascii="Arial" w:hAnsi="Arial" w:cs="Arial"/>
          <w:sz w:val="20"/>
          <w:szCs w:val="20"/>
        </w:rPr>
        <w:t>W zakresie działań podejmowanych w tych terenach przewiduje się:</w:t>
      </w:r>
    </w:p>
    <w:p w:rsidR="00390916" w:rsidRPr="00D92AE3" w:rsidRDefault="00196506" w:rsidP="00E83DC9">
      <w:pPr>
        <w:pStyle w:val="Akapitzlist"/>
        <w:numPr>
          <w:ilvl w:val="0"/>
          <w:numId w:val="106"/>
        </w:numPr>
        <w:spacing w:line="360" w:lineRule="auto"/>
        <w:ind w:hanging="294"/>
        <w:jc w:val="both"/>
        <w:rPr>
          <w:rFonts w:ascii="Arial" w:hAnsi="Arial" w:cs="Arial"/>
          <w:sz w:val="20"/>
          <w:szCs w:val="20"/>
        </w:rPr>
      </w:pPr>
      <w:r w:rsidRPr="00D92AE3">
        <w:rPr>
          <w:rFonts w:ascii="Arial" w:hAnsi="Arial" w:cs="Arial"/>
          <w:sz w:val="20"/>
          <w:szCs w:val="20"/>
        </w:rPr>
        <w:t xml:space="preserve">budowę, rozbudowę i modernizację obiektów kubaturowych </w:t>
      </w:r>
      <w:r w:rsidR="00390916" w:rsidRPr="00D92AE3">
        <w:rPr>
          <w:rFonts w:ascii="Arial" w:hAnsi="Arial" w:cs="Arial"/>
          <w:sz w:val="20"/>
          <w:szCs w:val="20"/>
        </w:rPr>
        <w:t xml:space="preserve">związanych z produkcją  </w:t>
      </w:r>
      <w:r w:rsidR="00643429" w:rsidRPr="00D92AE3">
        <w:rPr>
          <w:rFonts w:ascii="Arial" w:hAnsi="Arial" w:cs="Arial"/>
          <w:sz w:val="20"/>
          <w:szCs w:val="20"/>
        </w:rPr>
        <w:t>zgodnie z</w:t>
      </w:r>
      <w:r w:rsidR="00390916" w:rsidRPr="00D92AE3">
        <w:rPr>
          <w:rFonts w:ascii="Arial" w:hAnsi="Arial" w:cs="Arial"/>
          <w:sz w:val="20"/>
          <w:szCs w:val="20"/>
        </w:rPr>
        <w:t xml:space="preserve"> potrzeb</w:t>
      </w:r>
      <w:r w:rsidR="00643429" w:rsidRPr="00D92AE3">
        <w:rPr>
          <w:rFonts w:ascii="Arial" w:hAnsi="Arial" w:cs="Arial"/>
          <w:sz w:val="20"/>
          <w:szCs w:val="20"/>
        </w:rPr>
        <w:t>ami</w:t>
      </w:r>
      <w:r w:rsidR="00390916" w:rsidRPr="00D92AE3">
        <w:rPr>
          <w:rFonts w:ascii="Arial" w:hAnsi="Arial" w:cs="Arial"/>
          <w:sz w:val="20"/>
          <w:szCs w:val="20"/>
        </w:rPr>
        <w:t xml:space="preserve"> wynikający</w:t>
      </w:r>
      <w:r w:rsidR="00643429" w:rsidRPr="00D92AE3">
        <w:rPr>
          <w:rFonts w:ascii="Arial" w:hAnsi="Arial" w:cs="Arial"/>
          <w:sz w:val="20"/>
          <w:szCs w:val="20"/>
        </w:rPr>
        <w:t>mi</w:t>
      </w:r>
      <w:r w:rsidR="00390916" w:rsidRPr="00D92AE3">
        <w:rPr>
          <w:rFonts w:ascii="Arial" w:hAnsi="Arial" w:cs="Arial"/>
          <w:sz w:val="20"/>
          <w:szCs w:val="20"/>
        </w:rPr>
        <w:t xml:space="preserve"> z rodzaju prowadzonej działalności i wymagań technologicznych</w:t>
      </w:r>
      <w:r w:rsidR="004F1511" w:rsidRPr="00D92AE3">
        <w:rPr>
          <w:rFonts w:ascii="Arial" w:hAnsi="Arial" w:cs="Arial"/>
          <w:sz w:val="20"/>
          <w:szCs w:val="20"/>
        </w:rPr>
        <w:t>,</w:t>
      </w:r>
    </w:p>
    <w:p w:rsidR="00196506" w:rsidRPr="00D92AE3" w:rsidRDefault="004F1511" w:rsidP="00E83DC9">
      <w:pPr>
        <w:pStyle w:val="Akapitzlist"/>
        <w:numPr>
          <w:ilvl w:val="0"/>
          <w:numId w:val="106"/>
        </w:numPr>
        <w:spacing w:line="360" w:lineRule="auto"/>
        <w:ind w:hanging="294"/>
        <w:jc w:val="both"/>
        <w:rPr>
          <w:rFonts w:ascii="Arial" w:hAnsi="Arial" w:cs="Arial"/>
          <w:sz w:val="20"/>
          <w:szCs w:val="20"/>
        </w:rPr>
      </w:pPr>
      <w:r w:rsidRPr="00D92AE3">
        <w:rPr>
          <w:rFonts w:ascii="Arial" w:hAnsi="Arial" w:cs="Arial"/>
          <w:sz w:val="20"/>
          <w:szCs w:val="20"/>
        </w:rPr>
        <w:t>dopasowanie</w:t>
      </w:r>
      <w:r w:rsidR="00390916" w:rsidRPr="00D92AE3">
        <w:rPr>
          <w:rFonts w:ascii="Arial" w:hAnsi="Arial" w:cs="Arial"/>
          <w:sz w:val="20"/>
          <w:szCs w:val="20"/>
        </w:rPr>
        <w:t xml:space="preserve"> wysokości obiektów usługowych do </w:t>
      </w:r>
      <w:r w:rsidR="00AC5C82" w:rsidRPr="00D92AE3">
        <w:rPr>
          <w:rFonts w:ascii="Arial" w:hAnsi="Arial" w:cs="Arial"/>
          <w:sz w:val="20"/>
          <w:szCs w:val="20"/>
        </w:rPr>
        <w:t xml:space="preserve">otaczającej </w:t>
      </w:r>
      <w:r w:rsidR="00196506" w:rsidRPr="00D92AE3">
        <w:rPr>
          <w:rFonts w:ascii="Arial" w:hAnsi="Arial" w:cs="Arial"/>
          <w:sz w:val="20"/>
          <w:szCs w:val="20"/>
        </w:rPr>
        <w:t xml:space="preserve"> </w:t>
      </w:r>
      <w:r w:rsidR="00AC5C82" w:rsidRPr="00D92AE3">
        <w:rPr>
          <w:rFonts w:ascii="Arial" w:hAnsi="Arial" w:cs="Arial"/>
          <w:sz w:val="20"/>
          <w:szCs w:val="20"/>
        </w:rPr>
        <w:t>zabudowy</w:t>
      </w:r>
      <w:r w:rsidRPr="00D92AE3">
        <w:rPr>
          <w:rFonts w:ascii="Arial" w:hAnsi="Arial" w:cs="Arial"/>
          <w:sz w:val="20"/>
          <w:szCs w:val="20"/>
        </w:rPr>
        <w:t>,</w:t>
      </w:r>
    </w:p>
    <w:p w:rsidR="00643429" w:rsidRPr="00D92AE3" w:rsidRDefault="00AC5C82" w:rsidP="00E83DC9">
      <w:pPr>
        <w:pStyle w:val="Akapitzlist"/>
        <w:numPr>
          <w:ilvl w:val="0"/>
          <w:numId w:val="106"/>
        </w:numPr>
        <w:spacing w:line="360" w:lineRule="auto"/>
        <w:ind w:hanging="294"/>
        <w:jc w:val="both"/>
        <w:rPr>
          <w:rFonts w:ascii="Arial" w:hAnsi="Arial" w:cs="Arial"/>
          <w:sz w:val="20"/>
          <w:szCs w:val="20"/>
        </w:rPr>
      </w:pPr>
      <w:r w:rsidRPr="00D92AE3">
        <w:rPr>
          <w:rFonts w:ascii="Arial" w:hAnsi="Arial" w:cs="Arial"/>
          <w:sz w:val="20"/>
          <w:szCs w:val="20"/>
        </w:rPr>
        <w:t xml:space="preserve">utrzymanie </w:t>
      </w:r>
      <w:r w:rsidR="004F1511" w:rsidRPr="00D92AE3">
        <w:rPr>
          <w:rFonts w:ascii="Arial" w:hAnsi="Arial" w:cs="Arial"/>
          <w:sz w:val="20"/>
          <w:szCs w:val="20"/>
        </w:rPr>
        <w:t>istniejącej zabudowy mieszkaniowej i mieszkaniowo- usługowej,</w:t>
      </w:r>
    </w:p>
    <w:p w:rsidR="00643429" w:rsidRPr="00D92AE3" w:rsidRDefault="00D03418" w:rsidP="00643429">
      <w:pPr>
        <w:spacing w:line="360" w:lineRule="auto"/>
        <w:jc w:val="both"/>
        <w:rPr>
          <w:rFonts w:ascii="Arial" w:hAnsi="Arial" w:cs="Arial"/>
          <w:sz w:val="20"/>
          <w:szCs w:val="20"/>
        </w:rPr>
      </w:pPr>
      <w:r w:rsidRPr="00D92AE3">
        <w:rPr>
          <w:rFonts w:ascii="Arial" w:hAnsi="Arial" w:cs="Arial"/>
          <w:sz w:val="20"/>
          <w:szCs w:val="20"/>
        </w:rPr>
        <w:t>Przy rozwoju tych terenów</w:t>
      </w:r>
      <w:r w:rsidRPr="00D92AE3">
        <w:t xml:space="preserve"> </w:t>
      </w:r>
      <w:r w:rsidRPr="00D92AE3">
        <w:rPr>
          <w:rFonts w:ascii="Arial" w:hAnsi="Arial" w:cs="Arial"/>
          <w:sz w:val="20"/>
          <w:szCs w:val="20"/>
        </w:rPr>
        <w:t>w obrębie strefy ochronnej ujęcia wody podziemnej Kielce – Białogon możliwa jest lokalizacja jedynie zakładów przemysłowych nie zaliczonych do przedsięwzięć mogących zawsze znacząco oddziaływać na środowisko.</w:t>
      </w:r>
    </w:p>
    <w:p w:rsidR="00643429" w:rsidRPr="00D92AE3" w:rsidRDefault="00643429" w:rsidP="00643429">
      <w:pPr>
        <w:spacing w:line="360" w:lineRule="auto"/>
        <w:ind w:firstLine="540"/>
        <w:jc w:val="both"/>
        <w:rPr>
          <w:rFonts w:ascii="Arial" w:hAnsi="Arial" w:cs="Arial"/>
          <w:b/>
          <w:sz w:val="20"/>
          <w:szCs w:val="20"/>
        </w:rPr>
      </w:pPr>
      <w:r w:rsidRPr="00D92AE3">
        <w:rPr>
          <w:rFonts w:ascii="Arial" w:hAnsi="Arial" w:cs="Arial"/>
          <w:b/>
          <w:sz w:val="20"/>
          <w:szCs w:val="20"/>
        </w:rPr>
        <w:t>Tereny przemysłu wydobywczego (PW)</w:t>
      </w:r>
    </w:p>
    <w:p w:rsidR="00D96BB8" w:rsidRPr="00D92AE3" w:rsidRDefault="00643429" w:rsidP="00B517E7">
      <w:pPr>
        <w:spacing w:line="360" w:lineRule="auto"/>
        <w:ind w:firstLine="540"/>
        <w:jc w:val="both"/>
        <w:rPr>
          <w:rFonts w:ascii="Arial" w:hAnsi="Arial" w:cs="Arial"/>
          <w:b/>
          <w:sz w:val="20"/>
          <w:szCs w:val="20"/>
        </w:rPr>
      </w:pPr>
      <w:r w:rsidRPr="00D92AE3">
        <w:rPr>
          <w:rFonts w:ascii="Arial" w:hAnsi="Arial" w:cs="Arial"/>
          <w:sz w:val="20"/>
          <w:szCs w:val="20"/>
        </w:rPr>
        <w:t>Tereny przemysłu wydobywczego są to tereny gromadzące aktualnie funkcje związane z przemysłem wydobywczym, magazynowaniem i obróbką kamienia</w:t>
      </w:r>
      <w:r w:rsidR="00D03418" w:rsidRPr="00D92AE3">
        <w:rPr>
          <w:rFonts w:ascii="Arial" w:hAnsi="Arial" w:cs="Arial"/>
          <w:sz w:val="20"/>
          <w:szCs w:val="20"/>
        </w:rPr>
        <w:t xml:space="preserve">. Należą one do </w:t>
      </w:r>
      <w:r w:rsidR="00B517E7" w:rsidRPr="00D92AE3">
        <w:rPr>
          <w:rFonts w:ascii="Arial" w:hAnsi="Arial" w:cs="Arial"/>
          <w:sz w:val="20"/>
          <w:szCs w:val="20"/>
        </w:rPr>
        <w:t xml:space="preserve">sposobów użytkowania terenu znacznie obciążającego środowisko. </w:t>
      </w:r>
    </w:p>
    <w:p w:rsidR="00F5357E" w:rsidRPr="00FB4744" w:rsidRDefault="00F5357E" w:rsidP="008540F7">
      <w:pPr>
        <w:spacing w:line="360" w:lineRule="auto"/>
        <w:jc w:val="both"/>
        <w:rPr>
          <w:rFonts w:ascii="Arial" w:hAnsi="Arial" w:cs="Arial"/>
          <w:sz w:val="20"/>
          <w:szCs w:val="20"/>
        </w:rPr>
      </w:pPr>
      <w:r w:rsidRPr="00FB4744">
        <w:rPr>
          <w:rFonts w:ascii="Arial" w:hAnsi="Arial" w:cs="Arial"/>
          <w:sz w:val="20"/>
          <w:szCs w:val="20"/>
        </w:rPr>
        <w:t xml:space="preserve">W zakresie działań podejmowanych w tych terenach przewiduje się: </w:t>
      </w:r>
    </w:p>
    <w:p w:rsidR="000A7E2E" w:rsidRPr="00FB4744" w:rsidRDefault="000A7E2E" w:rsidP="00E83DC9">
      <w:pPr>
        <w:numPr>
          <w:ilvl w:val="0"/>
          <w:numId w:val="59"/>
        </w:numPr>
        <w:tabs>
          <w:tab w:val="clear" w:pos="720"/>
          <w:tab w:val="num" w:pos="-5760"/>
        </w:tabs>
        <w:spacing w:after="0" w:line="360" w:lineRule="auto"/>
        <w:ind w:left="709" w:hanging="284"/>
        <w:jc w:val="both"/>
        <w:rPr>
          <w:rFonts w:ascii="Arial" w:hAnsi="Arial" w:cs="Arial"/>
          <w:sz w:val="20"/>
          <w:szCs w:val="20"/>
        </w:rPr>
      </w:pPr>
      <w:r w:rsidRPr="00FB4744">
        <w:rPr>
          <w:rFonts w:ascii="Arial" w:hAnsi="Arial" w:cs="Arial"/>
          <w:sz w:val="20"/>
          <w:szCs w:val="20"/>
        </w:rPr>
        <w:t>wydobywanie kopalin ze złóż</w:t>
      </w:r>
      <w:r w:rsidR="00EF3001">
        <w:rPr>
          <w:rFonts w:ascii="Arial" w:hAnsi="Arial" w:cs="Arial"/>
          <w:sz w:val="20"/>
          <w:szCs w:val="20"/>
        </w:rPr>
        <w:t>;</w:t>
      </w:r>
      <w:r w:rsidRPr="00FB4744">
        <w:rPr>
          <w:rFonts w:ascii="Arial" w:hAnsi="Arial" w:cs="Arial"/>
          <w:sz w:val="20"/>
          <w:szCs w:val="20"/>
        </w:rPr>
        <w:t xml:space="preserve"> </w:t>
      </w:r>
    </w:p>
    <w:p w:rsidR="00F5357E" w:rsidRPr="00FB4744" w:rsidRDefault="00F5357E" w:rsidP="00E83DC9">
      <w:pPr>
        <w:numPr>
          <w:ilvl w:val="0"/>
          <w:numId w:val="59"/>
        </w:numPr>
        <w:tabs>
          <w:tab w:val="clear" w:pos="720"/>
          <w:tab w:val="num" w:pos="-5760"/>
        </w:tabs>
        <w:spacing w:after="0" w:line="360" w:lineRule="auto"/>
        <w:ind w:left="709" w:hanging="284"/>
        <w:jc w:val="both"/>
        <w:rPr>
          <w:rFonts w:ascii="Arial" w:hAnsi="Arial" w:cs="Arial"/>
          <w:sz w:val="20"/>
          <w:szCs w:val="20"/>
        </w:rPr>
      </w:pPr>
      <w:r w:rsidRPr="00FB4744">
        <w:rPr>
          <w:rFonts w:ascii="Arial" w:hAnsi="Arial" w:cs="Arial"/>
          <w:sz w:val="20"/>
          <w:szCs w:val="20"/>
        </w:rPr>
        <w:t>budowę niezbędnych obiektów kubaturowych</w:t>
      </w:r>
      <w:r w:rsidR="00EF3001">
        <w:rPr>
          <w:rFonts w:ascii="Arial" w:hAnsi="Arial" w:cs="Arial"/>
          <w:sz w:val="20"/>
          <w:szCs w:val="20"/>
        </w:rPr>
        <w:t>;</w:t>
      </w:r>
    </w:p>
    <w:p w:rsidR="00F5357E" w:rsidRPr="00FB4744" w:rsidRDefault="00F5357E" w:rsidP="00E83DC9">
      <w:pPr>
        <w:numPr>
          <w:ilvl w:val="0"/>
          <w:numId w:val="59"/>
        </w:numPr>
        <w:tabs>
          <w:tab w:val="clear" w:pos="720"/>
          <w:tab w:val="num" w:pos="-5760"/>
        </w:tabs>
        <w:spacing w:after="0" w:line="360" w:lineRule="auto"/>
        <w:ind w:left="709" w:hanging="284"/>
        <w:jc w:val="both"/>
        <w:rPr>
          <w:rFonts w:ascii="Arial" w:hAnsi="Arial" w:cs="Arial"/>
          <w:sz w:val="20"/>
          <w:szCs w:val="20"/>
        </w:rPr>
      </w:pPr>
      <w:r w:rsidRPr="00FB4744">
        <w:rPr>
          <w:rFonts w:ascii="Arial" w:hAnsi="Arial" w:cs="Arial"/>
          <w:sz w:val="20"/>
          <w:szCs w:val="20"/>
        </w:rPr>
        <w:t>przebudowę i modernizację istniejącej zabudowy</w:t>
      </w:r>
      <w:r w:rsidR="00EF3001">
        <w:rPr>
          <w:rFonts w:ascii="Arial" w:hAnsi="Arial" w:cs="Arial"/>
          <w:sz w:val="20"/>
          <w:szCs w:val="20"/>
        </w:rPr>
        <w:t>;</w:t>
      </w:r>
    </w:p>
    <w:p w:rsidR="00F5357E" w:rsidRPr="00FB4744" w:rsidRDefault="00F5357E" w:rsidP="00E83DC9">
      <w:pPr>
        <w:numPr>
          <w:ilvl w:val="0"/>
          <w:numId w:val="59"/>
        </w:numPr>
        <w:tabs>
          <w:tab w:val="clear" w:pos="720"/>
          <w:tab w:val="num" w:pos="-5760"/>
        </w:tabs>
        <w:spacing w:after="0" w:line="360" w:lineRule="auto"/>
        <w:ind w:left="709" w:hanging="284"/>
        <w:jc w:val="both"/>
        <w:rPr>
          <w:rFonts w:ascii="Arial" w:hAnsi="Arial" w:cs="Arial"/>
          <w:sz w:val="20"/>
          <w:szCs w:val="20"/>
        </w:rPr>
      </w:pPr>
      <w:r w:rsidRPr="00FB4744">
        <w:rPr>
          <w:rFonts w:ascii="Arial" w:hAnsi="Arial" w:cs="Arial"/>
          <w:sz w:val="20"/>
          <w:szCs w:val="20"/>
        </w:rPr>
        <w:t>dostosowanie zagospodarowania terenu do potrzeb wynikających ze zmian technologicznych oraz rozwoju prowadzonej działalności</w:t>
      </w:r>
      <w:r w:rsidR="00EF3001">
        <w:rPr>
          <w:rFonts w:ascii="Arial" w:hAnsi="Arial" w:cs="Arial"/>
          <w:sz w:val="20"/>
          <w:szCs w:val="20"/>
        </w:rPr>
        <w:t>;</w:t>
      </w:r>
    </w:p>
    <w:p w:rsidR="00F5357E" w:rsidRDefault="00F5357E" w:rsidP="00E83DC9">
      <w:pPr>
        <w:numPr>
          <w:ilvl w:val="0"/>
          <w:numId w:val="59"/>
        </w:numPr>
        <w:tabs>
          <w:tab w:val="clear" w:pos="720"/>
          <w:tab w:val="num" w:pos="-5760"/>
        </w:tabs>
        <w:spacing w:after="0" w:line="360" w:lineRule="auto"/>
        <w:ind w:left="709" w:hanging="284"/>
        <w:jc w:val="both"/>
        <w:rPr>
          <w:rFonts w:ascii="Arial" w:hAnsi="Arial" w:cs="Arial"/>
          <w:sz w:val="20"/>
          <w:szCs w:val="20"/>
        </w:rPr>
      </w:pPr>
      <w:r w:rsidRPr="00FB4744">
        <w:rPr>
          <w:rFonts w:ascii="Arial" w:hAnsi="Arial" w:cs="Arial"/>
          <w:sz w:val="20"/>
          <w:szCs w:val="20"/>
        </w:rPr>
        <w:t>zapewnienie ochrony terenom przyległym poprzez zagospodarowanie terenu minimalizujące jego uciążliwość</w:t>
      </w:r>
      <w:r w:rsidR="002830DB" w:rsidRPr="00FB4744">
        <w:rPr>
          <w:rFonts w:ascii="Arial" w:hAnsi="Arial" w:cs="Arial"/>
          <w:sz w:val="20"/>
          <w:szCs w:val="20"/>
        </w:rPr>
        <w:t>.</w:t>
      </w:r>
    </w:p>
    <w:p w:rsidR="00D92AE3" w:rsidRDefault="00D92AE3" w:rsidP="00E83DC9">
      <w:pPr>
        <w:spacing w:after="0" w:line="360" w:lineRule="auto"/>
        <w:ind w:left="709"/>
        <w:jc w:val="both"/>
        <w:rPr>
          <w:rFonts w:ascii="Arial" w:hAnsi="Arial" w:cs="Arial"/>
          <w:sz w:val="20"/>
          <w:szCs w:val="20"/>
        </w:rPr>
      </w:pPr>
    </w:p>
    <w:p w:rsidR="00F5357E" w:rsidRPr="00F801D9" w:rsidRDefault="000A4F25" w:rsidP="008540F7">
      <w:pPr>
        <w:spacing w:line="360" w:lineRule="auto"/>
        <w:jc w:val="both"/>
        <w:rPr>
          <w:rFonts w:ascii="Arial" w:hAnsi="Arial" w:cs="Arial"/>
          <w:b/>
          <w:color w:val="C00000"/>
          <w:sz w:val="20"/>
          <w:szCs w:val="20"/>
        </w:rPr>
      </w:pPr>
      <w:r>
        <w:rPr>
          <w:rFonts w:ascii="Arial" w:hAnsi="Arial" w:cs="Arial"/>
          <w:b/>
          <w:sz w:val="20"/>
          <w:szCs w:val="20"/>
        </w:rPr>
        <w:lastRenderedPageBreak/>
        <w:t>T</w:t>
      </w:r>
      <w:r w:rsidR="00E13E81">
        <w:rPr>
          <w:rFonts w:ascii="Arial" w:hAnsi="Arial" w:cs="Arial"/>
          <w:b/>
          <w:sz w:val="20"/>
          <w:szCs w:val="20"/>
        </w:rPr>
        <w:t>ereny rozwoju funkcji rekreacyjnej</w:t>
      </w:r>
      <w:r w:rsidR="00F801D9">
        <w:rPr>
          <w:rFonts w:ascii="Arial" w:hAnsi="Arial" w:cs="Arial"/>
          <w:b/>
          <w:sz w:val="20"/>
          <w:szCs w:val="20"/>
        </w:rPr>
        <w:t xml:space="preserve"> </w:t>
      </w:r>
      <w:r w:rsidR="00F801D9" w:rsidRPr="00D92AE3">
        <w:rPr>
          <w:rFonts w:ascii="Arial" w:hAnsi="Arial" w:cs="Arial"/>
          <w:b/>
          <w:sz w:val="20"/>
          <w:szCs w:val="20"/>
        </w:rPr>
        <w:t>(UT)</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w:t>
      </w:r>
      <w:r w:rsidR="000A4F25">
        <w:rPr>
          <w:rFonts w:ascii="Arial" w:hAnsi="Arial" w:cs="Arial"/>
          <w:sz w:val="20"/>
          <w:szCs w:val="20"/>
        </w:rPr>
        <w:t xml:space="preserve">związane z rozwojem funkcji rekreacyjnej </w:t>
      </w:r>
      <w:r w:rsidR="00EC1F5C">
        <w:rPr>
          <w:rFonts w:ascii="Arial" w:hAnsi="Arial" w:cs="Arial"/>
          <w:sz w:val="20"/>
          <w:szCs w:val="20"/>
        </w:rPr>
        <w:t xml:space="preserve">wyznaczone zostały jako tereny umożliwiające </w:t>
      </w:r>
      <w:r w:rsidR="0037318A">
        <w:rPr>
          <w:rFonts w:ascii="Arial" w:hAnsi="Arial" w:cs="Arial"/>
          <w:sz w:val="20"/>
          <w:szCs w:val="20"/>
        </w:rPr>
        <w:t xml:space="preserve">powstanie </w:t>
      </w:r>
      <w:r w:rsidR="0037318A" w:rsidRPr="0037318A">
        <w:rPr>
          <w:rFonts w:ascii="Arial" w:hAnsi="Arial" w:cs="Arial"/>
          <w:sz w:val="20"/>
          <w:szCs w:val="20"/>
        </w:rPr>
        <w:t>ośrodka o charakterze wypoczynkowym lub zabudowy letniskowej</w:t>
      </w:r>
      <w:r w:rsidR="0037318A">
        <w:rPr>
          <w:rFonts w:ascii="Arial" w:hAnsi="Arial" w:cs="Arial"/>
          <w:sz w:val="20"/>
          <w:szCs w:val="20"/>
        </w:rPr>
        <w:t>, a także wprowadzenia urządzeń rekreacyjnych i sportowych</w:t>
      </w:r>
      <w:r w:rsidR="000A4F25">
        <w:rPr>
          <w:rFonts w:ascii="Arial" w:hAnsi="Arial" w:cs="Arial"/>
          <w:sz w:val="20"/>
          <w:szCs w:val="20"/>
        </w:rPr>
        <w:t>. W ramach tego rodzaju użytkowania</w:t>
      </w:r>
      <w:r w:rsidR="005305D5">
        <w:rPr>
          <w:rFonts w:ascii="Arial" w:hAnsi="Arial" w:cs="Arial"/>
          <w:sz w:val="20"/>
          <w:szCs w:val="20"/>
        </w:rPr>
        <w:t xml:space="preserve"> wskazano również </w:t>
      </w:r>
      <w:r w:rsidR="005305D5" w:rsidRPr="005305D5">
        <w:rPr>
          <w:rFonts w:ascii="Arial" w:hAnsi="Arial" w:cs="Arial"/>
          <w:b/>
          <w:sz w:val="20"/>
          <w:szCs w:val="20"/>
        </w:rPr>
        <w:t xml:space="preserve">potencjalne tereny rekreacyjno- </w:t>
      </w:r>
      <w:r w:rsidR="005305D5" w:rsidRPr="00D92AE3">
        <w:rPr>
          <w:rFonts w:ascii="Arial" w:hAnsi="Arial" w:cs="Arial"/>
          <w:b/>
          <w:sz w:val="20"/>
          <w:szCs w:val="20"/>
        </w:rPr>
        <w:t>turystyczne</w:t>
      </w:r>
      <w:r w:rsidR="00F801D9" w:rsidRPr="00D92AE3">
        <w:rPr>
          <w:rFonts w:ascii="Arial" w:hAnsi="Arial" w:cs="Arial"/>
          <w:b/>
          <w:sz w:val="20"/>
          <w:szCs w:val="20"/>
        </w:rPr>
        <w:t xml:space="preserve"> (UTP)</w:t>
      </w:r>
      <w:r w:rsidRPr="00D92AE3">
        <w:rPr>
          <w:rFonts w:ascii="Arial" w:hAnsi="Arial" w:cs="Arial"/>
          <w:sz w:val="20"/>
          <w:szCs w:val="20"/>
        </w:rPr>
        <w:t xml:space="preserve"> </w:t>
      </w:r>
      <w:r w:rsidRPr="00FB4744">
        <w:rPr>
          <w:rFonts w:ascii="Arial" w:hAnsi="Arial" w:cs="Arial"/>
          <w:sz w:val="20"/>
          <w:szCs w:val="20"/>
        </w:rPr>
        <w:t>wynikające z powstania zbiornika Wierna Rzeka</w:t>
      </w:r>
      <w:r w:rsidR="00EF3001">
        <w:rPr>
          <w:rFonts w:ascii="Arial" w:hAnsi="Arial" w:cs="Arial"/>
          <w:sz w:val="20"/>
          <w:szCs w:val="20"/>
        </w:rPr>
        <w:t xml:space="preserve">, </w:t>
      </w:r>
      <w:r w:rsidRPr="00FB4744">
        <w:rPr>
          <w:rFonts w:ascii="Arial" w:hAnsi="Arial" w:cs="Arial"/>
          <w:sz w:val="20"/>
          <w:szCs w:val="20"/>
        </w:rPr>
        <w:t>warunkującego wprowadzanie w swoim otoczeniu funkcji rekreacyjnych oraz terenów związanych z zapotrzebowaniem powstania ośrodka o charakterze wypoczynkowym lub zabudowy let</w:t>
      </w:r>
      <w:r w:rsidR="006A3E90" w:rsidRPr="00FB4744">
        <w:rPr>
          <w:rFonts w:ascii="Arial" w:hAnsi="Arial" w:cs="Arial"/>
          <w:sz w:val="20"/>
          <w:szCs w:val="20"/>
        </w:rPr>
        <w:t>niskowej</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terenach tych przewiduje się: </w:t>
      </w:r>
    </w:p>
    <w:p w:rsidR="00F5357E" w:rsidRPr="00FB4744" w:rsidRDefault="00F5357E" w:rsidP="00E83DC9">
      <w:pPr>
        <w:numPr>
          <w:ilvl w:val="0"/>
          <w:numId w:val="60"/>
        </w:numPr>
        <w:tabs>
          <w:tab w:val="clear" w:pos="1004"/>
          <w:tab w:val="num" w:pos="-5760"/>
        </w:tabs>
        <w:spacing w:after="0" w:line="360" w:lineRule="auto"/>
        <w:ind w:left="709" w:hanging="283"/>
        <w:jc w:val="both"/>
        <w:rPr>
          <w:rFonts w:ascii="Arial" w:hAnsi="Arial" w:cs="Arial"/>
          <w:sz w:val="20"/>
          <w:szCs w:val="20"/>
        </w:rPr>
      </w:pPr>
      <w:r w:rsidRPr="00FB4744">
        <w:rPr>
          <w:rFonts w:ascii="Arial" w:hAnsi="Arial" w:cs="Arial"/>
          <w:sz w:val="20"/>
          <w:szCs w:val="20"/>
        </w:rPr>
        <w:t>zabudow</w:t>
      </w:r>
      <w:r w:rsidR="000C7429" w:rsidRPr="00FB4744">
        <w:rPr>
          <w:rFonts w:ascii="Arial" w:hAnsi="Arial" w:cs="Arial"/>
          <w:sz w:val="20"/>
          <w:szCs w:val="20"/>
        </w:rPr>
        <w:t>ę</w:t>
      </w:r>
      <w:r w:rsidRPr="00FB4744">
        <w:rPr>
          <w:rFonts w:ascii="Arial" w:hAnsi="Arial" w:cs="Arial"/>
          <w:sz w:val="20"/>
          <w:szCs w:val="20"/>
        </w:rPr>
        <w:t xml:space="preserve"> letniskow</w:t>
      </w:r>
      <w:r w:rsidR="000C7429" w:rsidRPr="00FB4744">
        <w:rPr>
          <w:rFonts w:ascii="Arial" w:hAnsi="Arial" w:cs="Arial"/>
          <w:sz w:val="20"/>
          <w:szCs w:val="20"/>
        </w:rPr>
        <w:t>ą</w:t>
      </w:r>
      <w:r w:rsidRPr="00FB4744">
        <w:rPr>
          <w:rFonts w:ascii="Arial" w:hAnsi="Arial" w:cs="Arial"/>
          <w:sz w:val="20"/>
          <w:szCs w:val="20"/>
        </w:rPr>
        <w:t xml:space="preserve"> sezonow</w:t>
      </w:r>
      <w:r w:rsidR="000C7429" w:rsidRPr="00FB4744">
        <w:rPr>
          <w:rFonts w:ascii="Arial" w:hAnsi="Arial" w:cs="Arial"/>
          <w:sz w:val="20"/>
          <w:szCs w:val="20"/>
        </w:rPr>
        <w:t>ą</w:t>
      </w:r>
      <w:r w:rsidRPr="00FB4744">
        <w:rPr>
          <w:rFonts w:ascii="Arial" w:hAnsi="Arial" w:cs="Arial"/>
          <w:sz w:val="20"/>
          <w:szCs w:val="20"/>
        </w:rPr>
        <w:t xml:space="preserve"> i całoroczn</w:t>
      </w:r>
      <w:r w:rsidR="000C7429" w:rsidRPr="00FB4744">
        <w:rPr>
          <w:rFonts w:ascii="Arial" w:hAnsi="Arial" w:cs="Arial"/>
          <w:sz w:val="20"/>
          <w:szCs w:val="20"/>
        </w:rPr>
        <w:t>ą</w:t>
      </w:r>
      <w:r w:rsidRPr="00FB4744">
        <w:rPr>
          <w:rFonts w:ascii="Arial" w:hAnsi="Arial" w:cs="Arial"/>
          <w:sz w:val="20"/>
          <w:szCs w:val="20"/>
        </w:rPr>
        <w:t xml:space="preserve">, obiekty niewielkie kubaturowo nie ingerujące </w:t>
      </w:r>
      <w:r w:rsidR="00EF3001">
        <w:rPr>
          <w:rFonts w:ascii="Arial" w:hAnsi="Arial" w:cs="Arial"/>
          <w:sz w:val="20"/>
          <w:szCs w:val="20"/>
        </w:rPr>
        <w:br/>
      </w:r>
      <w:r w:rsidRPr="00FB4744">
        <w:rPr>
          <w:rFonts w:ascii="Arial" w:hAnsi="Arial" w:cs="Arial"/>
          <w:sz w:val="20"/>
          <w:szCs w:val="20"/>
        </w:rPr>
        <w:t>w krajobraz</w:t>
      </w:r>
      <w:r w:rsidR="00EF3001">
        <w:rPr>
          <w:rFonts w:ascii="Arial" w:hAnsi="Arial" w:cs="Arial"/>
          <w:sz w:val="20"/>
          <w:szCs w:val="20"/>
        </w:rPr>
        <w:t>;</w:t>
      </w:r>
      <w:r w:rsidR="00677593">
        <w:rPr>
          <w:rFonts w:ascii="Arial" w:hAnsi="Arial" w:cs="Arial"/>
          <w:sz w:val="20"/>
          <w:szCs w:val="20"/>
        </w:rPr>
        <w:t xml:space="preserve"> Sposób kształtowania zabudowy i jej wykorzystywania zostanie określony w </w:t>
      </w:r>
      <w:proofErr w:type="spellStart"/>
      <w:r w:rsidR="00677593">
        <w:rPr>
          <w:rFonts w:ascii="Arial" w:hAnsi="Arial" w:cs="Arial"/>
          <w:sz w:val="20"/>
          <w:szCs w:val="20"/>
        </w:rPr>
        <w:t>mpzp</w:t>
      </w:r>
      <w:proofErr w:type="spellEnd"/>
      <w:r w:rsidR="00677593">
        <w:rPr>
          <w:rFonts w:ascii="Arial" w:hAnsi="Arial" w:cs="Arial"/>
          <w:sz w:val="20"/>
          <w:szCs w:val="20"/>
        </w:rPr>
        <w:t>.</w:t>
      </w:r>
    </w:p>
    <w:p w:rsidR="00F5357E" w:rsidRPr="00FB4744" w:rsidRDefault="00F5357E" w:rsidP="00E83DC9">
      <w:pPr>
        <w:numPr>
          <w:ilvl w:val="0"/>
          <w:numId w:val="60"/>
        </w:numPr>
        <w:tabs>
          <w:tab w:val="clear" w:pos="1004"/>
          <w:tab w:val="num" w:pos="-5760"/>
        </w:tabs>
        <w:spacing w:after="0" w:line="360" w:lineRule="auto"/>
        <w:ind w:left="709" w:hanging="283"/>
        <w:jc w:val="both"/>
        <w:rPr>
          <w:rFonts w:ascii="Arial" w:hAnsi="Arial" w:cs="Arial"/>
          <w:sz w:val="20"/>
          <w:szCs w:val="20"/>
        </w:rPr>
      </w:pPr>
      <w:r w:rsidRPr="00FB4744">
        <w:rPr>
          <w:rFonts w:ascii="Arial" w:hAnsi="Arial" w:cs="Arial"/>
          <w:sz w:val="20"/>
          <w:szCs w:val="20"/>
        </w:rPr>
        <w:t>obiekty, urządzenia sportowo- rekreacyjne utrzymane w skali istniejących zespołów zabudowy</w:t>
      </w:r>
      <w:r w:rsidR="00EF3001">
        <w:rPr>
          <w:rFonts w:ascii="Arial" w:hAnsi="Arial" w:cs="Arial"/>
          <w:sz w:val="20"/>
          <w:szCs w:val="20"/>
        </w:rPr>
        <w:t>;</w:t>
      </w:r>
    </w:p>
    <w:p w:rsidR="00F5357E" w:rsidRDefault="00F5357E" w:rsidP="00E83DC9">
      <w:pPr>
        <w:numPr>
          <w:ilvl w:val="0"/>
          <w:numId w:val="60"/>
        </w:numPr>
        <w:tabs>
          <w:tab w:val="clear" w:pos="1004"/>
          <w:tab w:val="num" w:pos="-5760"/>
        </w:tabs>
        <w:spacing w:after="0" w:line="360" w:lineRule="auto"/>
        <w:ind w:left="709" w:hanging="283"/>
        <w:jc w:val="both"/>
        <w:rPr>
          <w:rFonts w:ascii="Arial" w:hAnsi="Arial" w:cs="Arial"/>
          <w:sz w:val="20"/>
          <w:szCs w:val="20"/>
        </w:rPr>
      </w:pPr>
      <w:r w:rsidRPr="00FB4744">
        <w:rPr>
          <w:rFonts w:ascii="Arial" w:hAnsi="Arial" w:cs="Arial"/>
          <w:sz w:val="20"/>
          <w:szCs w:val="20"/>
        </w:rPr>
        <w:t>zespoły i obiekty wypoczynkowe, rozrywkowe i kulturalne, hotelowo- gastronomiczne, utrzymane w skali istniejących zespołów zabudowy</w:t>
      </w:r>
      <w:r w:rsidR="005E73BF">
        <w:rPr>
          <w:rFonts w:ascii="Arial" w:hAnsi="Arial" w:cs="Arial"/>
          <w:sz w:val="20"/>
          <w:szCs w:val="20"/>
        </w:rPr>
        <w:t>.</w:t>
      </w:r>
    </w:p>
    <w:p w:rsidR="005305D5" w:rsidRPr="00FB4744" w:rsidRDefault="005305D5" w:rsidP="00E83DC9">
      <w:pPr>
        <w:numPr>
          <w:ilvl w:val="0"/>
          <w:numId w:val="60"/>
        </w:numPr>
        <w:tabs>
          <w:tab w:val="clear" w:pos="1004"/>
          <w:tab w:val="num" w:pos="851"/>
        </w:tabs>
        <w:spacing w:after="0" w:line="360" w:lineRule="auto"/>
        <w:ind w:left="709" w:hanging="283"/>
        <w:jc w:val="both"/>
        <w:rPr>
          <w:rFonts w:ascii="Arial" w:hAnsi="Arial" w:cs="Arial"/>
          <w:sz w:val="20"/>
          <w:szCs w:val="20"/>
        </w:rPr>
      </w:pPr>
      <w:r>
        <w:rPr>
          <w:rFonts w:ascii="Arial" w:hAnsi="Arial" w:cs="Arial"/>
          <w:sz w:val="20"/>
          <w:szCs w:val="20"/>
        </w:rPr>
        <w:t xml:space="preserve">w terenach przylegających bezpośrednio do </w:t>
      </w:r>
      <w:r w:rsidRPr="005305D5">
        <w:rPr>
          <w:rFonts w:ascii="Arial" w:hAnsi="Arial" w:cs="Arial"/>
          <w:sz w:val="20"/>
          <w:szCs w:val="20"/>
        </w:rPr>
        <w:t>zbiornika Wierna Rzeka</w:t>
      </w:r>
      <w:r>
        <w:rPr>
          <w:rFonts w:ascii="Arial" w:hAnsi="Arial" w:cs="Arial"/>
          <w:sz w:val="20"/>
          <w:szCs w:val="20"/>
        </w:rPr>
        <w:t xml:space="preserve"> przewiduje się</w:t>
      </w:r>
      <w:r w:rsidRPr="005305D5">
        <w:t xml:space="preserve"> </w:t>
      </w:r>
      <w:r w:rsidRPr="005305D5">
        <w:rPr>
          <w:rFonts w:ascii="Arial" w:hAnsi="Arial" w:cs="Arial"/>
          <w:sz w:val="20"/>
          <w:szCs w:val="20"/>
        </w:rPr>
        <w:t xml:space="preserve">ogólnodostępne sportowo-rekreacyjne </w:t>
      </w:r>
      <w:r>
        <w:rPr>
          <w:rFonts w:ascii="Arial" w:hAnsi="Arial" w:cs="Arial"/>
          <w:sz w:val="20"/>
          <w:szCs w:val="20"/>
        </w:rPr>
        <w:t>zagospodarowanie bez możliwości grodzenia</w:t>
      </w:r>
    </w:p>
    <w:p w:rsidR="00F5357E" w:rsidRDefault="00175E1A" w:rsidP="007C2327">
      <w:pPr>
        <w:spacing w:line="360" w:lineRule="auto"/>
        <w:ind w:firstLine="567"/>
        <w:jc w:val="both"/>
        <w:rPr>
          <w:rFonts w:ascii="Arial" w:hAnsi="Arial" w:cs="Arial"/>
          <w:sz w:val="20"/>
          <w:szCs w:val="20"/>
        </w:rPr>
      </w:pPr>
      <w:r w:rsidRPr="00FB4744">
        <w:rPr>
          <w:rFonts w:ascii="Arial" w:hAnsi="Arial" w:cs="Arial"/>
          <w:sz w:val="20"/>
          <w:szCs w:val="20"/>
        </w:rPr>
        <w:t>Podstawowe wytyczne dla k</w:t>
      </w:r>
      <w:r w:rsidR="00F5357E" w:rsidRPr="00FB4744">
        <w:rPr>
          <w:rFonts w:ascii="Arial" w:hAnsi="Arial" w:cs="Arial"/>
          <w:sz w:val="20"/>
          <w:szCs w:val="20"/>
        </w:rPr>
        <w:t>ształtowani</w:t>
      </w:r>
      <w:r w:rsidRPr="00FB4744">
        <w:rPr>
          <w:rFonts w:ascii="Arial" w:hAnsi="Arial" w:cs="Arial"/>
          <w:sz w:val="20"/>
          <w:szCs w:val="20"/>
        </w:rPr>
        <w:t>a</w:t>
      </w:r>
      <w:r w:rsidR="00F5357E" w:rsidRPr="00FB4744">
        <w:rPr>
          <w:rFonts w:ascii="Arial" w:hAnsi="Arial" w:cs="Arial"/>
          <w:sz w:val="20"/>
          <w:szCs w:val="20"/>
        </w:rPr>
        <w:t xml:space="preserve"> nowych obiektów i urządzeń w zapisach </w:t>
      </w:r>
      <w:proofErr w:type="spellStart"/>
      <w:r w:rsidR="00F5357E" w:rsidRPr="00FB4744">
        <w:rPr>
          <w:rFonts w:ascii="Arial" w:hAnsi="Arial" w:cs="Arial"/>
          <w:sz w:val="20"/>
          <w:szCs w:val="20"/>
        </w:rPr>
        <w:t>mpzp</w:t>
      </w:r>
      <w:proofErr w:type="spellEnd"/>
      <w:r w:rsidRPr="00FB4744">
        <w:rPr>
          <w:rFonts w:ascii="Arial" w:hAnsi="Arial" w:cs="Arial"/>
          <w:sz w:val="20"/>
          <w:szCs w:val="20"/>
        </w:rPr>
        <w:t xml:space="preserve"> wskazano w rozdziale: </w:t>
      </w:r>
      <w:r w:rsidRPr="00FB4744">
        <w:rPr>
          <w:rFonts w:ascii="Arial" w:hAnsi="Arial" w:cs="Arial"/>
          <w:i/>
          <w:sz w:val="20"/>
          <w:szCs w:val="20"/>
        </w:rPr>
        <w:t>Zasady kształtowania struktury przestrzennej w wyodrębnionych strefach polityki przestrzennej</w:t>
      </w:r>
      <w:r w:rsidR="00EF3001">
        <w:rPr>
          <w:rFonts w:ascii="Arial" w:hAnsi="Arial" w:cs="Arial"/>
          <w:sz w:val="20"/>
          <w:szCs w:val="20"/>
        </w:rPr>
        <w:t>.</w:t>
      </w:r>
    </w:p>
    <w:p w:rsidR="0037318A" w:rsidRDefault="0037318A" w:rsidP="007C2327">
      <w:pPr>
        <w:spacing w:line="360" w:lineRule="auto"/>
        <w:ind w:firstLine="567"/>
        <w:jc w:val="both"/>
        <w:rPr>
          <w:rFonts w:ascii="Arial" w:hAnsi="Arial" w:cs="Arial"/>
          <w:sz w:val="20"/>
          <w:szCs w:val="20"/>
        </w:rPr>
      </w:pPr>
      <w:r>
        <w:rPr>
          <w:rFonts w:ascii="Arial" w:hAnsi="Arial" w:cs="Arial"/>
          <w:sz w:val="20"/>
          <w:szCs w:val="20"/>
        </w:rPr>
        <w:t xml:space="preserve">Tereny wskazane na rysunku </w:t>
      </w:r>
      <w:r w:rsidRPr="0037318A">
        <w:rPr>
          <w:rFonts w:ascii="Arial" w:hAnsi="Arial" w:cs="Arial"/>
          <w:sz w:val="20"/>
          <w:szCs w:val="20"/>
        </w:rPr>
        <w:t xml:space="preserve">jako potencjalne </w:t>
      </w:r>
      <w:r>
        <w:rPr>
          <w:rFonts w:ascii="Arial" w:hAnsi="Arial" w:cs="Arial"/>
          <w:sz w:val="20"/>
          <w:szCs w:val="20"/>
        </w:rPr>
        <w:t xml:space="preserve">dla </w:t>
      </w:r>
      <w:r w:rsidRPr="0037318A">
        <w:rPr>
          <w:rFonts w:ascii="Arial" w:hAnsi="Arial" w:cs="Arial"/>
          <w:sz w:val="20"/>
          <w:szCs w:val="20"/>
        </w:rPr>
        <w:t xml:space="preserve">rozwoju tych funkcji </w:t>
      </w:r>
      <w:r>
        <w:rPr>
          <w:rFonts w:ascii="Arial" w:hAnsi="Arial" w:cs="Arial"/>
          <w:sz w:val="20"/>
          <w:szCs w:val="20"/>
        </w:rPr>
        <w:t>uzależnione są od</w:t>
      </w:r>
      <w:r w:rsidRPr="0037318A">
        <w:rPr>
          <w:rFonts w:ascii="Arial" w:hAnsi="Arial" w:cs="Arial"/>
          <w:sz w:val="20"/>
          <w:szCs w:val="20"/>
        </w:rPr>
        <w:t xml:space="preserve"> powstania zbiornika Wierna Rzeka</w:t>
      </w:r>
      <w:r>
        <w:rPr>
          <w:rFonts w:ascii="Arial" w:hAnsi="Arial" w:cs="Arial"/>
          <w:sz w:val="20"/>
          <w:szCs w:val="20"/>
        </w:rPr>
        <w:t xml:space="preserve">. Sposób zagospodarowania tych terenów zapisany został w </w:t>
      </w:r>
      <w:r w:rsidRPr="0037318A">
        <w:rPr>
          <w:rFonts w:ascii="Arial" w:hAnsi="Arial" w:cs="Arial"/>
          <w:sz w:val="20"/>
          <w:szCs w:val="20"/>
        </w:rPr>
        <w:t>obowiązującym miejscowym planem zagospodarowania przestrzennego (Zmiana nr 10/2002 w Miejscowym Planie Ogólnym Zagospodarowania Przestrzennego  Gminy Piekoszów z uchwalona Uchwałą nr II/17/2002 Rady Gminy w Piekoszowie z dn. 09.12.2002 r.);</w:t>
      </w:r>
    </w:p>
    <w:p w:rsidR="00F801D9" w:rsidRPr="00D92AE3" w:rsidRDefault="00F801D9" w:rsidP="007C2327">
      <w:pPr>
        <w:spacing w:line="360" w:lineRule="auto"/>
        <w:ind w:firstLine="567"/>
        <w:jc w:val="both"/>
        <w:rPr>
          <w:rFonts w:ascii="Arial" w:hAnsi="Arial" w:cs="Arial"/>
          <w:b/>
          <w:sz w:val="20"/>
          <w:szCs w:val="20"/>
        </w:rPr>
      </w:pPr>
      <w:r w:rsidRPr="00D92AE3">
        <w:rPr>
          <w:rFonts w:ascii="Arial" w:hAnsi="Arial" w:cs="Arial"/>
          <w:b/>
          <w:sz w:val="20"/>
          <w:szCs w:val="20"/>
        </w:rPr>
        <w:t>Tereny zielni izolacyjnej (ZI)</w:t>
      </w:r>
    </w:p>
    <w:p w:rsidR="00224777" w:rsidRDefault="00224777" w:rsidP="007C2327">
      <w:pPr>
        <w:spacing w:line="360" w:lineRule="auto"/>
        <w:ind w:firstLine="567"/>
        <w:jc w:val="both"/>
        <w:rPr>
          <w:rFonts w:ascii="Arial" w:hAnsi="Arial" w:cs="Arial"/>
          <w:sz w:val="20"/>
          <w:szCs w:val="20"/>
        </w:rPr>
      </w:pPr>
      <w:r w:rsidRPr="00D92AE3">
        <w:rPr>
          <w:rFonts w:ascii="Arial" w:hAnsi="Arial" w:cs="Arial"/>
          <w:sz w:val="20"/>
          <w:szCs w:val="20"/>
        </w:rPr>
        <w:t>Tereny zieleni izolacyjnej</w:t>
      </w:r>
      <w:r w:rsidR="00F13D37" w:rsidRPr="00D92AE3">
        <w:rPr>
          <w:rFonts w:ascii="Arial" w:hAnsi="Arial" w:cs="Arial"/>
          <w:sz w:val="20"/>
          <w:szCs w:val="20"/>
        </w:rPr>
        <w:t xml:space="preserve"> wyznaczone zostały w celu ograniczenia uciążliwości drogi </w:t>
      </w:r>
      <w:proofErr w:type="spellStart"/>
      <w:r w:rsidR="00F13D37" w:rsidRPr="00D92AE3">
        <w:rPr>
          <w:rFonts w:ascii="Arial" w:hAnsi="Arial" w:cs="Arial"/>
          <w:sz w:val="20"/>
          <w:szCs w:val="20"/>
        </w:rPr>
        <w:t>obwodnicowej</w:t>
      </w:r>
      <w:proofErr w:type="spellEnd"/>
      <w:r w:rsidR="00F13D37" w:rsidRPr="00D92AE3">
        <w:rPr>
          <w:rFonts w:ascii="Arial" w:hAnsi="Arial" w:cs="Arial"/>
          <w:sz w:val="20"/>
          <w:szCs w:val="20"/>
        </w:rPr>
        <w:t xml:space="preserve"> na sąsiadujące tereny mieszkaniowe. Przewidywane jest tutaj wprowadzenie drzew i krzewów osłaniających, jak również przewiduje się możliwość lokalizowania innych zabezpieczeń akustycznych</w:t>
      </w:r>
      <w:r w:rsidR="00551CA8" w:rsidRPr="00D92AE3">
        <w:rPr>
          <w:rFonts w:ascii="Arial" w:hAnsi="Arial" w:cs="Arial"/>
          <w:sz w:val="20"/>
          <w:szCs w:val="20"/>
        </w:rPr>
        <w:t>,</w:t>
      </w:r>
      <w:r w:rsidR="00F13D37" w:rsidRPr="00D92AE3">
        <w:rPr>
          <w:rFonts w:ascii="Arial" w:hAnsi="Arial" w:cs="Arial"/>
          <w:sz w:val="20"/>
          <w:szCs w:val="20"/>
        </w:rPr>
        <w:t xml:space="preserve"> urządzeń </w:t>
      </w:r>
      <w:r w:rsidR="00551CA8" w:rsidRPr="00D92AE3">
        <w:rPr>
          <w:rFonts w:ascii="Arial" w:hAnsi="Arial" w:cs="Arial"/>
          <w:sz w:val="20"/>
          <w:szCs w:val="20"/>
        </w:rPr>
        <w:t xml:space="preserve">i obiektów </w:t>
      </w:r>
      <w:r w:rsidR="00F13D37" w:rsidRPr="00D92AE3">
        <w:rPr>
          <w:rFonts w:ascii="Arial" w:hAnsi="Arial" w:cs="Arial"/>
          <w:sz w:val="20"/>
          <w:szCs w:val="20"/>
        </w:rPr>
        <w:t>obsługi komunikacji.</w:t>
      </w:r>
    </w:p>
    <w:p w:rsidR="00F801D9" w:rsidRPr="00D92AE3" w:rsidRDefault="00F801D9" w:rsidP="007C2327">
      <w:pPr>
        <w:spacing w:line="360" w:lineRule="auto"/>
        <w:ind w:firstLine="567"/>
        <w:jc w:val="both"/>
        <w:rPr>
          <w:rFonts w:ascii="Arial" w:hAnsi="Arial" w:cs="Arial"/>
          <w:b/>
          <w:sz w:val="20"/>
          <w:szCs w:val="20"/>
        </w:rPr>
      </w:pPr>
      <w:r w:rsidRPr="00D92AE3">
        <w:rPr>
          <w:rFonts w:ascii="Arial" w:hAnsi="Arial" w:cs="Arial"/>
          <w:b/>
          <w:sz w:val="20"/>
          <w:szCs w:val="20"/>
        </w:rPr>
        <w:t>Tereny zielni parkowej (ZP</w:t>
      </w:r>
      <w:r w:rsidR="00F06FF6" w:rsidRPr="00D92AE3">
        <w:rPr>
          <w:rFonts w:ascii="Arial" w:hAnsi="Arial" w:cs="Arial"/>
          <w:b/>
          <w:sz w:val="20"/>
          <w:szCs w:val="20"/>
        </w:rPr>
        <w:t>R</w:t>
      </w:r>
      <w:r w:rsidRPr="00D92AE3">
        <w:rPr>
          <w:rFonts w:ascii="Arial" w:hAnsi="Arial" w:cs="Arial"/>
          <w:b/>
          <w:sz w:val="20"/>
          <w:szCs w:val="20"/>
        </w:rPr>
        <w:t>)</w:t>
      </w:r>
    </w:p>
    <w:p w:rsidR="00F06FF6" w:rsidRPr="00D92AE3" w:rsidRDefault="00F06FF6" w:rsidP="007C2327">
      <w:pPr>
        <w:spacing w:line="360" w:lineRule="auto"/>
        <w:ind w:firstLine="567"/>
        <w:jc w:val="both"/>
        <w:rPr>
          <w:rFonts w:ascii="Arial" w:hAnsi="Arial" w:cs="Arial"/>
          <w:b/>
          <w:sz w:val="20"/>
          <w:szCs w:val="20"/>
        </w:rPr>
      </w:pPr>
      <w:r w:rsidRPr="00D92AE3">
        <w:rPr>
          <w:rFonts w:ascii="Arial" w:hAnsi="Arial" w:cs="Arial"/>
          <w:sz w:val="20"/>
          <w:szCs w:val="20"/>
        </w:rPr>
        <w:t xml:space="preserve">Tereny zieleni parkowej </w:t>
      </w:r>
      <w:r w:rsidR="00895061" w:rsidRPr="00D92AE3">
        <w:rPr>
          <w:rFonts w:ascii="Arial" w:hAnsi="Arial" w:cs="Arial"/>
          <w:sz w:val="20"/>
          <w:szCs w:val="20"/>
        </w:rPr>
        <w:t>i rekreacyjnej</w:t>
      </w:r>
      <w:r w:rsidRPr="00D92AE3">
        <w:rPr>
          <w:rFonts w:ascii="Arial" w:hAnsi="Arial" w:cs="Arial"/>
          <w:sz w:val="20"/>
          <w:szCs w:val="20"/>
        </w:rPr>
        <w:t xml:space="preserve"> </w:t>
      </w:r>
      <w:r w:rsidR="00895061" w:rsidRPr="00D92AE3">
        <w:rPr>
          <w:rFonts w:ascii="Arial" w:hAnsi="Arial" w:cs="Arial"/>
          <w:sz w:val="20"/>
          <w:szCs w:val="20"/>
        </w:rPr>
        <w:t>obejmują</w:t>
      </w:r>
      <w:r w:rsidRPr="00D92AE3">
        <w:rPr>
          <w:rFonts w:ascii="Arial" w:hAnsi="Arial" w:cs="Arial"/>
          <w:sz w:val="20"/>
          <w:szCs w:val="20"/>
        </w:rPr>
        <w:t xml:space="preserve"> tereny zieleni urządzonej oraz urządzeń sportowych i rekreacyjnych</w:t>
      </w:r>
      <w:r w:rsidR="00285861" w:rsidRPr="00D92AE3">
        <w:rPr>
          <w:rFonts w:ascii="Arial" w:hAnsi="Arial" w:cs="Arial"/>
          <w:sz w:val="20"/>
          <w:szCs w:val="20"/>
        </w:rPr>
        <w:t>. W terenach tych możliwe jest lokalizowanie obiektów podporządkowanych</w:t>
      </w:r>
      <w:r w:rsidRPr="00D92AE3">
        <w:rPr>
          <w:rFonts w:ascii="Arial" w:hAnsi="Arial" w:cs="Arial"/>
          <w:sz w:val="20"/>
          <w:szCs w:val="20"/>
        </w:rPr>
        <w:t xml:space="preserve"> </w:t>
      </w:r>
      <w:r w:rsidR="00285861" w:rsidRPr="00D92AE3">
        <w:rPr>
          <w:rFonts w:ascii="Arial" w:hAnsi="Arial" w:cs="Arial"/>
          <w:sz w:val="20"/>
          <w:szCs w:val="20"/>
        </w:rPr>
        <w:t>ich powyższemu przeznaczeniu.</w:t>
      </w:r>
      <w:r w:rsidR="00B517E7" w:rsidRPr="00D92AE3">
        <w:rPr>
          <w:rFonts w:ascii="Arial" w:hAnsi="Arial" w:cs="Arial"/>
          <w:sz w:val="20"/>
          <w:szCs w:val="20"/>
        </w:rPr>
        <w:t xml:space="preserve"> </w:t>
      </w:r>
    </w:p>
    <w:p w:rsidR="00B517E7" w:rsidRPr="00D92AE3" w:rsidRDefault="00B517E7" w:rsidP="007C2327">
      <w:pPr>
        <w:spacing w:line="360" w:lineRule="auto"/>
        <w:ind w:firstLine="567"/>
        <w:jc w:val="both"/>
        <w:rPr>
          <w:rFonts w:ascii="Arial" w:hAnsi="Arial" w:cs="Arial"/>
          <w:b/>
          <w:sz w:val="20"/>
          <w:szCs w:val="20"/>
        </w:rPr>
      </w:pPr>
      <w:r w:rsidRPr="00D92AE3">
        <w:rPr>
          <w:rFonts w:ascii="Arial" w:hAnsi="Arial" w:cs="Arial"/>
          <w:b/>
          <w:sz w:val="20"/>
          <w:szCs w:val="20"/>
        </w:rPr>
        <w:t>Tereny cmentarzy</w:t>
      </w:r>
      <w:r w:rsidR="0060720B" w:rsidRPr="00D92AE3">
        <w:rPr>
          <w:rFonts w:ascii="Arial" w:hAnsi="Arial" w:cs="Arial"/>
          <w:b/>
          <w:sz w:val="20"/>
          <w:szCs w:val="20"/>
        </w:rPr>
        <w:t xml:space="preserve"> (ZC)</w:t>
      </w:r>
    </w:p>
    <w:p w:rsidR="00974DF4" w:rsidRPr="00D92AE3" w:rsidRDefault="00974DF4" w:rsidP="00974DF4">
      <w:pPr>
        <w:spacing w:line="360" w:lineRule="auto"/>
        <w:ind w:firstLine="567"/>
        <w:jc w:val="both"/>
        <w:rPr>
          <w:rFonts w:ascii="Arial" w:hAnsi="Arial" w:cs="Arial"/>
          <w:sz w:val="20"/>
          <w:szCs w:val="20"/>
        </w:rPr>
      </w:pPr>
      <w:r w:rsidRPr="00D92AE3">
        <w:rPr>
          <w:rFonts w:ascii="Arial" w:hAnsi="Arial" w:cs="Arial"/>
          <w:sz w:val="20"/>
          <w:szCs w:val="20"/>
        </w:rPr>
        <w:t>Przeznaczeniem podstawowym terenu jest  – cmentarz</w:t>
      </w:r>
    </w:p>
    <w:p w:rsidR="00974DF4" w:rsidRPr="00D92AE3" w:rsidRDefault="00974DF4" w:rsidP="00974DF4">
      <w:pPr>
        <w:spacing w:line="360" w:lineRule="auto"/>
        <w:ind w:firstLine="567"/>
        <w:jc w:val="both"/>
        <w:rPr>
          <w:rFonts w:ascii="Arial" w:hAnsi="Arial" w:cs="Arial"/>
          <w:sz w:val="20"/>
          <w:szCs w:val="20"/>
        </w:rPr>
      </w:pPr>
      <w:r w:rsidRPr="00D92AE3">
        <w:rPr>
          <w:rFonts w:ascii="Arial" w:hAnsi="Arial" w:cs="Arial"/>
          <w:sz w:val="20"/>
          <w:szCs w:val="20"/>
        </w:rPr>
        <w:lastRenderedPageBreak/>
        <w:t>W odniesieniu do tych terenów ustala się możliwe zagospodarowanie uzupełniające w zakresie:</w:t>
      </w:r>
    </w:p>
    <w:p w:rsidR="00974DF4" w:rsidRPr="00D92AE3" w:rsidRDefault="00974DF4" w:rsidP="00E83DC9">
      <w:pPr>
        <w:pStyle w:val="Akapitzlist"/>
        <w:numPr>
          <w:ilvl w:val="0"/>
          <w:numId w:val="107"/>
        </w:numPr>
        <w:spacing w:line="360" w:lineRule="auto"/>
        <w:ind w:left="709" w:hanging="283"/>
        <w:jc w:val="both"/>
        <w:rPr>
          <w:rFonts w:ascii="Arial" w:hAnsi="Arial" w:cs="Arial"/>
          <w:sz w:val="20"/>
          <w:szCs w:val="20"/>
        </w:rPr>
      </w:pPr>
      <w:r w:rsidRPr="00D92AE3">
        <w:rPr>
          <w:rFonts w:ascii="Arial" w:hAnsi="Arial" w:cs="Arial"/>
          <w:sz w:val="20"/>
          <w:szCs w:val="20"/>
        </w:rPr>
        <w:t>lokalizacji obiektów sakralnych, kaplic przedpogrzebowe, sanitariaty i inne obiektów obsługi cmentarza.</w:t>
      </w:r>
    </w:p>
    <w:p w:rsidR="00974DF4" w:rsidRPr="00D92AE3" w:rsidRDefault="00974DF4" w:rsidP="00E83DC9">
      <w:pPr>
        <w:pStyle w:val="Akapitzlist"/>
        <w:numPr>
          <w:ilvl w:val="0"/>
          <w:numId w:val="107"/>
        </w:numPr>
        <w:spacing w:line="360" w:lineRule="auto"/>
        <w:ind w:left="709" w:hanging="283"/>
        <w:jc w:val="both"/>
        <w:rPr>
          <w:rFonts w:ascii="Arial" w:hAnsi="Arial" w:cs="Arial"/>
          <w:sz w:val="20"/>
          <w:szCs w:val="20"/>
        </w:rPr>
      </w:pPr>
      <w:r w:rsidRPr="00D92AE3">
        <w:rPr>
          <w:rFonts w:ascii="Arial" w:hAnsi="Arial" w:cs="Arial"/>
          <w:sz w:val="20"/>
          <w:szCs w:val="20"/>
        </w:rPr>
        <w:t>przeprowadzani</w:t>
      </w:r>
      <w:r w:rsidR="00D92AE3" w:rsidRPr="00D92AE3">
        <w:rPr>
          <w:rFonts w:ascii="Arial" w:hAnsi="Arial" w:cs="Arial"/>
          <w:sz w:val="20"/>
          <w:szCs w:val="20"/>
        </w:rPr>
        <w:t>a</w:t>
      </w:r>
      <w:r w:rsidRPr="00D92AE3">
        <w:rPr>
          <w:rFonts w:ascii="Arial" w:hAnsi="Arial" w:cs="Arial"/>
          <w:sz w:val="20"/>
          <w:szCs w:val="20"/>
        </w:rPr>
        <w:t xml:space="preserve"> dróg i sieci infrastruktury technicznej oraz lokalizację urządzeń towarzyszących tym sieciom, a także miejsc postojowych.</w:t>
      </w:r>
    </w:p>
    <w:p w:rsidR="00974DF4" w:rsidRPr="00D92AE3" w:rsidRDefault="00974DF4" w:rsidP="00E83DC9">
      <w:pPr>
        <w:pStyle w:val="Akapitzlist"/>
        <w:numPr>
          <w:ilvl w:val="0"/>
          <w:numId w:val="108"/>
        </w:numPr>
        <w:spacing w:line="360" w:lineRule="auto"/>
        <w:ind w:left="709" w:hanging="283"/>
        <w:jc w:val="both"/>
        <w:rPr>
          <w:rFonts w:ascii="Arial" w:hAnsi="Arial" w:cs="Arial"/>
          <w:sz w:val="20"/>
          <w:szCs w:val="20"/>
        </w:rPr>
      </w:pPr>
      <w:r w:rsidRPr="00D92AE3">
        <w:rPr>
          <w:rFonts w:ascii="Arial" w:hAnsi="Arial" w:cs="Arial"/>
          <w:sz w:val="20"/>
          <w:szCs w:val="20"/>
        </w:rPr>
        <w:t xml:space="preserve">usług związanych z funkcją terenu, (np. sprzedaż </w:t>
      </w:r>
      <w:proofErr w:type="spellStart"/>
      <w:r w:rsidRPr="00D92AE3">
        <w:rPr>
          <w:rFonts w:ascii="Arial" w:hAnsi="Arial" w:cs="Arial"/>
          <w:sz w:val="20"/>
          <w:szCs w:val="20"/>
        </w:rPr>
        <w:t>kwiatów,zniczy</w:t>
      </w:r>
      <w:proofErr w:type="spellEnd"/>
      <w:r w:rsidRPr="00D92AE3">
        <w:rPr>
          <w:rFonts w:ascii="Arial" w:hAnsi="Arial" w:cs="Arial"/>
          <w:sz w:val="20"/>
          <w:szCs w:val="20"/>
        </w:rPr>
        <w:t>, zakłady kamieniarskie)</w:t>
      </w:r>
    </w:p>
    <w:p w:rsidR="00974DF4" w:rsidRPr="009C74A7" w:rsidRDefault="00974DF4" w:rsidP="00E83DC9">
      <w:pPr>
        <w:pStyle w:val="Akapitzlist"/>
        <w:numPr>
          <w:ilvl w:val="0"/>
          <w:numId w:val="108"/>
        </w:numPr>
        <w:spacing w:line="360" w:lineRule="auto"/>
        <w:ind w:left="709" w:hanging="283"/>
        <w:jc w:val="both"/>
        <w:rPr>
          <w:rFonts w:ascii="Arial" w:hAnsi="Arial" w:cs="Arial"/>
          <w:sz w:val="20"/>
          <w:szCs w:val="20"/>
        </w:rPr>
      </w:pPr>
      <w:r w:rsidRPr="009C74A7">
        <w:rPr>
          <w:rFonts w:ascii="Arial" w:hAnsi="Arial" w:cs="Arial"/>
          <w:sz w:val="20"/>
          <w:szCs w:val="20"/>
        </w:rPr>
        <w:t>Rozbudowa cmentarzy jest możliwa jedynie po wykazaniu, iż tereny wyznaczone pod poszerzenie spełniają wymogi zawarte w przepisach odrębnych</w:t>
      </w:r>
      <w:r w:rsidR="009C74A7" w:rsidRPr="009C74A7">
        <w:rPr>
          <w:rFonts w:ascii="Arial" w:hAnsi="Arial" w:cs="Arial"/>
          <w:sz w:val="20"/>
          <w:szCs w:val="20"/>
        </w:rPr>
        <w:t>.</w:t>
      </w:r>
    </w:p>
    <w:p w:rsidR="00974DF4" w:rsidRDefault="00974DF4" w:rsidP="00E83DC9">
      <w:pPr>
        <w:pStyle w:val="Akapitzlist"/>
        <w:numPr>
          <w:ilvl w:val="0"/>
          <w:numId w:val="108"/>
        </w:numPr>
        <w:spacing w:line="360" w:lineRule="auto"/>
        <w:ind w:left="709" w:hanging="283"/>
        <w:jc w:val="both"/>
        <w:rPr>
          <w:rFonts w:ascii="Arial" w:hAnsi="Arial" w:cs="Arial"/>
          <w:sz w:val="20"/>
          <w:szCs w:val="20"/>
        </w:rPr>
      </w:pPr>
      <w:r w:rsidRPr="009C74A7">
        <w:rPr>
          <w:rFonts w:ascii="Arial" w:hAnsi="Arial" w:cs="Arial"/>
          <w:sz w:val="20"/>
          <w:szCs w:val="20"/>
        </w:rPr>
        <w:t xml:space="preserve">Wokół cmentarza </w:t>
      </w:r>
      <w:r w:rsidR="00551CA8" w:rsidRPr="009C74A7">
        <w:rPr>
          <w:rFonts w:ascii="Arial" w:hAnsi="Arial" w:cs="Arial"/>
          <w:sz w:val="20"/>
          <w:szCs w:val="20"/>
        </w:rPr>
        <w:t xml:space="preserve">obowiązują </w:t>
      </w:r>
      <w:r w:rsidRPr="009C74A7">
        <w:rPr>
          <w:rFonts w:ascii="Arial" w:hAnsi="Arial" w:cs="Arial"/>
          <w:sz w:val="20"/>
          <w:szCs w:val="20"/>
        </w:rPr>
        <w:t>strefy ochronne  50 m i 150 m, zgodnie z przepisami</w:t>
      </w:r>
      <w:r w:rsidR="00551CA8" w:rsidRPr="009C74A7">
        <w:rPr>
          <w:rFonts w:ascii="Arial" w:hAnsi="Arial" w:cs="Arial"/>
          <w:sz w:val="20"/>
          <w:szCs w:val="20"/>
        </w:rPr>
        <w:t xml:space="preserve"> </w:t>
      </w:r>
      <w:r w:rsidRPr="009C74A7">
        <w:rPr>
          <w:rFonts w:ascii="Arial" w:hAnsi="Arial" w:cs="Arial"/>
          <w:sz w:val="20"/>
          <w:szCs w:val="20"/>
        </w:rPr>
        <w:t>odrębnymi dotyczącymi cmentarzy.</w:t>
      </w:r>
    </w:p>
    <w:p w:rsidR="00E83DC9" w:rsidRPr="00E83DC9" w:rsidRDefault="00E83DC9" w:rsidP="00E83DC9">
      <w:pPr>
        <w:spacing w:line="360" w:lineRule="auto"/>
        <w:ind w:left="426"/>
        <w:jc w:val="both"/>
        <w:rPr>
          <w:rFonts w:ascii="Arial" w:hAnsi="Arial" w:cs="Arial"/>
          <w:sz w:val="20"/>
          <w:szCs w:val="20"/>
        </w:rPr>
      </w:pPr>
    </w:p>
    <w:p w:rsidR="009C74A7" w:rsidRDefault="009C74A7" w:rsidP="009C74A7">
      <w:pPr>
        <w:spacing w:line="360" w:lineRule="auto"/>
        <w:ind w:firstLine="567"/>
        <w:jc w:val="both"/>
        <w:rPr>
          <w:rFonts w:ascii="Arial" w:hAnsi="Arial" w:cs="Arial"/>
          <w:sz w:val="20"/>
          <w:szCs w:val="20"/>
        </w:rPr>
      </w:pPr>
      <w:r w:rsidRPr="009C74A7">
        <w:rPr>
          <w:rFonts w:ascii="Arial" w:hAnsi="Arial" w:cs="Arial"/>
          <w:sz w:val="20"/>
          <w:szCs w:val="20"/>
        </w:rPr>
        <w:t xml:space="preserve">W odniesieniu do całej gminy przewiduje się możliwość prowadzenia turystycznych szlaków pieszych i rowerowych, wyznaczania miejsc biwaków (w terenach bez ograniczeń wynikających z potrzeb ochrony przyrody) i innych tras sprzyjających rozwojowi aktywnej turystyki, powstawania terenów i obiektów sportowych m.in. związanych z jeździectwem, wspinaczką i sportami motorowymi pod warunkiem uznania jako priorytet nakazy i zalecenia wynikające z potrzeb ochrony przyrody oraz lokalnych walorów krajobrazowych i kulturowych.  </w:t>
      </w:r>
    </w:p>
    <w:p w:rsidR="00F5357E" w:rsidRPr="00242502" w:rsidRDefault="002E6971" w:rsidP="00E83DC9">
      <w:pPr>
        <w:tabs>
          <w:tab w:val="left" w:pos="284"/>
          <w:tab w:val="left" w:pos="426"/>
        </w:tabs>
        <w:spacing w:line="360" w:lineRule="auto"/>
        <w:jc w:val="both"/>
        <w:rPr>
          <w:rFonts w:ascii="Arial" w:hAnsi="Arial" w:cs="Arial"/>
          <w:b/>
          <w:sz w:val="20"/>
          <w:szCs w:val="20"/>
        </w:rPr>
      </w:pPr>
      <w:r w:rsidRPr="00242502">
        <w:rPr>
          <w:rFonts w:ascii="Arial" w:hAnsi="Arial" w:cs="Arial"/>
          <w:b/>
          <w:sz w:val="20"/>
          <w:szCs w:val="20"/>
        </w:rPr>
        <w:t>4</w:t>
      </w:r>
      <w:r w:rsidR="00F5357E" w:rsidRPr="00242502">
        <w:rPr>
          <w:rFonts w:ascii="Arial" w:hAnsi="Arial" w:cs="Arial"/>
          <w:b/>
          <w:sz w:val="20"/>
          <w:szCs w:val="20"/>
        </w:rPr>
        <w:t xml:space="preserve">.2 </w:t>
      </w:r>
      <w:r w:rsidR="00E83DC9">
        <w:rPr>
          <w:rFonts w:ascii="Arial" w:hAnsi="Arial" w:cs="Arial"/>
          <w:b/>
          <w:sz w:val="20"/>
          <w:szCs w:val="20"/>
        </w:rPr>
        <w:t xml:space="preserve">  </w:t>
      </w:r>
      <w:r w:rsidR="00F5357E" w:rsidRPr="00242502">
        <w:rPr>
          <w:rFonts w:ascii="Arial" w:hAnsi="Arial" w:cs="Arial"/>
          <w:b/>
          <w:sz w:val="20"/>
          <w:szCs w:val="20"/>
        </w:rPr>
        <w:t>TERENY WYŁĄCZONE SPOD ZABUDOWY</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leśne  </w:t>
      </w:r>
      <w:r w:rsidR="00551CA8">
        <w:rPr>
          <w:rFonts w:ascii="Arial" w:hAnsi="Arial" w:cs="Arial"/>
          <w:b/>
          <w:sz w:val="20"/>
          <w:szCs w:val="20"/>
        </w:rPr>
        <w:t>(ZL)</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Tereny leśne zajmują około 17% gminy. Istniejące w gminie lasy nie tworzą dużych</w:t>
      </w:r>
      <w:r w:rsidR="000C7429" w:rsidRPr="00FB4744">
        <w:rPr>
          <w:rFonts w:ascii="Arial" w:hAnsi="Arial" w:cs="Arial"/>
          <w:sz w:val="20"/>
          <w:szCs w:val="20"/>
        </w:rPr>
        <w:t>,</w:t>
      </w:r>
      <w:r w:rsidRPr="00FB4744">
        <w:rPr>
          <w:rFonts w:ascii="Arial" w:hAnsi="Arial" w:cs="Arial"/>
          <w:sz w:val="20"/>
          <w:szCs w:val="20"/>
        </w:rPr>
        <w:t xml:space="preserve"> zwartych kompleksów leśnych. Powiększenie ich powierzchni powinno nastąpić poprzez dolesienia, którymi powinny być objęte grunty V i VI klasy bonitacyjnej, przylegające do istniejących już lasów nieużytki, obszary źródliskowe i wododziałowe, tereny erozyjne</w:t>
      </w:r>
      <w:r w:rsidR="00EF3001">
        <w:rPr>
          <w:rFonts w:ascii="Arial" w:hAnsi="Arial" w:cs="Arial"/>
          <w:sz w:val="20"/>
          <w:szCs w:val="20"/>
        </w:rPr>
        <w:t xml:space="preserve"> oraz </w:t>
      </w:r>
      <w:r w:rsidRPr="00FB4744">
        <w:rPr>
          <w:rFonts w:ascii="Arial" w:hAnsi="Arial" w:cs="Arial"/>
          <w:sz w:val="20"/>
          <w:szCs w:val="20"/>
        </w:rPr>
        <w:t>nie</w:t>
      </w:r>
      <w:r w:rsidR="00EF3001">
        <w:rPr>
          <w:rFonts w:ascii="Arial" w:hAnsi="Arial" w:cs="Arial"/>
          <w:sz w:val="20"/>
          <w:szCs w:val="20"/>
        </w:rPr>
        <w:t xml:space="preserve"> </w:t>
      </w:r>
      <w:r w:rsidRPr="00FB4744">
        <w:rPr>
          <w:rFonts w:ascii="Arial" w:hAnsi="Arial" w:cs="Arial"/>
          <w:sz w:val="20"/>
          <w:szCs w:val="20"/>
        </w:rPr>
        <w:t>zalesione enklawy śródleśne</w:t>
      </w:r>
      <w:r w:rsidR="00EF3001">
        <w:rPr>
          <w:rFonts w:ascii="Arial" w:hAnsi="Arial" w:cs="Arial"/>
          <w:sz w:val="20"/>
          <w:szCs w:val="20"/>
        </w:rPr>
        <w:t>.</w:t>
      </w:r>
      <w:r w:rsidR="00EF3001">
        <w:rPr>
          <w:rFonts w:ascii="Arial" w:hAnsi="Arial" w:cs="Arial"/>
          <w:sz w:val="20"/>
          <w:szCs w:val="20"/>
        </w:rPr>
        <w:br/>
      </w:r>
      <w:r w:rsidRPr="00FB4744">
        <w:rPr>
          <w:rFonts w:ascii="Arial" w:hAnsi="Arial" w:cs="Arial"/>
          <w:sz w:val="20"/>
          <w:szCs w:val="20"/>
        </w:rPr>
        <w:t>W obszarach leśnych przewiduje się:</w:t>
      </w:r>
    </w:p>
    <w:p w:rsidR="00F5357E" w:rsidRPr="00FB4744" w:rsidRDefault="00F5357E" w:rsidP="00E83DC9">
      <w:pPr>
        <w:numPr>
          <w:ilvl w:val="0"/>
          <w:numId w:val="61"/>
        </w:numPr>
        <w:tabs>
          <w:tab w:val="clear" w:pos="928"/>
          <w:tab w:val="num" w:pos="-5760"/>
          <w:tab w:val="num" w:pos="709"/>
        </w:tabs>
        <w:spacing w:line="360" w:lineRule="auto"/>
        <w:ind w:left="709" w:hanging="283"/>
        <w:jc w:val="both"/>
        <w:rPr>
          <w:rFonts w:ascii="Arial" w:hAnsi="Arial" w:cs="Arial"/>
          <w:sz w:val="20"/>
          <w:szCs w:val="20"/>
        </w:rPr>
      </w:pPr>
      <w:r w:rsidRPr="00FB4744">
        <w:rPr>
          <w:rFonts w:ascii="Arial" w:hAnsi="Arial" w:cs="Arial"/>
          <w:sz w:val="20"/>
          <w:szCs w:val="20"/>
        </w:rPr>
        <w:t>remonty dróg leśnych</w:t>
      </w:r>
      <w:r w:rsidR="00EF3001">
        <w:rPr>
          <w:rFonts w:ascii="Arial" w:hAnsi="Arial" w:cs="Arial"/>
          <w:sz w:val="20"/>
          <w:szCs w:val="20"/>
        </w:rPr>
        <w:t>;</w:t>
      </w:r>
    </w:p>
    <w:p w:rsidR="00F5357E" w:rsidRPr="00FB4744" w:rsidRDefault="00F5357E" w:rsidP="00E83DC9">
      <w:pPr>
        <w:numPr>
          <w:ilvl w:val="0"/>
          <w:numId w:val="61"/>
        </w:numPr>
        <w:tabs>
          <w:tab w:val="clear" w:pos="928"/>
          <w:tab w:val="num" w:pos="-5760"/>
          <w:tab w:val="num" w:pos="709"/>
        </w:tabs>
        <w:spacing w:line="360" w:lineRule="auto"/>
        <w:ind w:left="709" w:hanging="283"/>
        <w:jc w:val="both"/>
        <w:rPr>
          <w:rFonts w:ascii="Arial" w:hAnsi="Arial" w:cs="Arial"/>
          <w:sz w:val="20"/>
          <w:szCs w:val="20"/>
        </w:rPr>
      </w:pPr>
      <w:r w:rsidRPr="00FB4744">
        <w:rPr>
          <w:rFonts w:ascii="Arial" w:hAnsi="Arial" w:cs="Arial"/>
          <w:sz w:val="20"/>
          <w:szCs w:val="20"/>
        </w:rPr>
        <w:t>lokalizację obiektów związanych z gospodarką leśną i wodną</w:t>
      </w:r>
      <w:r w:rsidR="00EF3001">
        <w:rPr>
          <w:rFonts w:ascii="Arial" w:hAnsi="Arial" w:cs="Arial"/>
          <w:sz w:val="20"/>
          <w:szCs w:val="20"/>
        </w:rPr>
        <w:t>;</w:t>
      </w:r>
    </w:p>
    <w:p w:rsidR="00F5357E" w:rsidRPr="00FB4744" w:rsidRDefault="00F5357E" w:rsidP="00E83DC9">
      <w:pPr>
        <w:numPr>
          <w:ilvl w:val="0"/>
          <w:numId w:val="61"/>
        </w:numPr>
        <w:tabs>
          <w:tab w:val="clear" w:pos="928"/>
          <w:tab w:val="num" w:pos="-5760"/>
          <w:tab w:val="num" w:pos="709"/>
        </w:tabs>
        <w:spacing w:line="360" w:lineRule="auto"/>
        <w:ind w:left="709" w:hanging="283"/>
        <w:jc w:val="both"/>
        <w:rPr>
          <w:rFonts w:ascii="Arial" w:hAnsi="Arial" w:cs="Arial"/>
          <w:sz w:val="20"/>
          <w:szCs w:val="20"/>
        </w:rPr>
      </w:pPr>
      <w:r w:rsidRPr="00FB4744">
        <w:rPr>
          <w:rFonts w:ascii="Arial" w:hAnsi="Arial" w:cs="Arial"/>
          <w:sz w:val="20"/>
          <w:szCs w:val="20"/>
        </w:rPr>
        <w:t>likwidacj</w:t>
      </w:r>
      <w:r w:rsidR="000C7429" w:rsidRPr="00FB4744">
        <w:rPr>
          <w:rFonts w:ascii="Arial" w:hAnsi="Arial" w:cs="Arial"/>
          <w:sz w:val="20"/>
          <w:szCs w:val="20"/>
        </w:rPr>
        <w:t xml:space="preserve">ę </w:t>
      </w:r>
      <w:r w:rsidRPr="00FB4744">
        <w:rPr>
          <w:rFonts w:ascii="Arial" w:hAnsi="Arial" w:cs="Arial"/>
          <w:sz w:val="20"/>
          <w:szCs w:val="20"/>
        </w:rPr>
        <w:t>zagrożeń pożarowych</w:t>
      </w:r>
      <w:r w:rsidR="00EF3001">
        <w:rPr>
          <w:rFonts w:ascii="Arial" w:hAnsi="Arial" w:cs="Arial"/>
          <w:sz w:val="20"/>
          <w:szCs w:val="20"/>
        </w:rPr>
        <w:t>;</w:t>
      </w:r>
    </w:p>
    <w:p w:rsidR="00F5357E" w:rsidRPr="00FB4744" w:rsidRDefault="00F5357E" w:rsidP="00E83DC9">
      <w:pPr>
        <w:numPr>
          <w:ilvl w:val="0"/>
          <w:numId w:val="61"/>
        </w:numPr>
        <w:tabs>
          <w:tab w:val="clear" w:pos="928"/>
          <w:tab w:val="num" w:pos="-5760"/>
          <w:tab w:val="num" w:pos="709"/>
        </w:tabs>
        <w:spacing w:line="360" w:lineRule="auto"/>
        <w:ind w:left="709" w:hanging="283"/>
        <w:jc w:val="both"/>
        <w:rPr>
          <w:rFonts w:ascii="Arial" w:hAnsi="Arial" w:cs="Arial"/>
          <w:sz w:val="20"/>
          <w:szCs w:val="20"/>
        </w:rPr>
      </w:pPr>
      <w:r w:rsidRPr="00FB4744">
        <w:rPr>
          <w:rFonts w:ascii="Arial" w:hAnsi="Arial" w:cs="Arial"/>
          <w:sz w:val="20"/>
          <w:szCs w:val="20"/>
        </w:rPr>
        <w:t xml:space="preserve">zagospodarowanie dla celów turystycznych w tym: </w:t>
      </w:r>
    </w:p>
    <w:p w:rsidR="00F5357E" w:rsidRPr="00FB4744" w:rsidRDefault="00F5357E" w:rsidP="005A4523">
      <w:pPr>
        <w:numPr>
          <w:ilvl w:val="0"/>
          <w:numId w:val="62"/>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tworzenie szlaków turystyki pieszej i rowerowej, ścieżek edukacyjnych,</w:t>
      </w:r>
    </w:p>
    <w:p w:rsidR="00F5357E" w:rsidRPr="00FB4744" w:rsidRDefault="00F5357E" w:rsidP="005A4523">
      <w:pPr>
        <w:numPr>
          <w:ilvl w:val="0"/>
          <w:numId w:val="62"/>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lokalizację schronów przeciwdeszczowych oraz punktów wypoczynkowych</w:t>
      </w:r>
      <w:r w:rsidR="005E73BF">
        <w:rPr>
          <w:rFonts w:ascii="Arial" w:hAnsi="Arial" w:cs="Arial"/>
          <w:sz w:val="20"/>
          <w:szCs w:val="20"/>
        </w:rPr>
        <w:t>.</w:t>
      </w:r>
      <w:r w:rsidRPr="00FB4744">
        <w:rPr>
          <w:rFonts w:ascii="Arial" w:hAnsi="Arial" w:cs="Arial"/>
          <w:sz w:val="20"/>
          <w:szCs w:val="20"/>
        </w:rPr>
        <w:t xml:space="preserve"> </w:t>
      </w:r>
    </w:p>
    <w:p w:rsidR="00F5357E" w:rsidRPr="00D92AE3" w:rsidRDefault="00F5357E" w:rsidP="008540F7">
      <w:pPr>
        <w:spacing w:line="360" w:lineRule="auto"/>
        <w:jc w:val="both"/>
        <w:rPr>
          <w:rFonts w:ascii="Arial" w:hAnsi="Arial" w:cs="Arial"/>
          <w:b/>
          <w:sz w:val="20"/>
          <w:szCs w:val="20"/>
        </w:rPr>
      </w:pPr>
      <w:r w:rsidRPr="00FB4744">
        <w:rPr>
          <w:rFonts w:ascii="Arial" w:hAnsi="Arial" w:cs="Arial"/>
          <w:sz w:val="20"/>
          <w:szCs w:val="20"/>
        </w:rPr>
        <w:t xml:space="preserve">Na rysunku </w:t>
      </w:r>
      <w:r w:rsidR="00EF3001">
        <w:rPr>
          <w:rFonts w:ascii="Arial" w:hAnsi="Arial" w:cs="Arial"/>
          <w:sz w:val="20"/>
          <w:szCs w:val="20"/>
        </w:rPr>
        <w:t>S</w:t>
      </w:r>
      <w:r w:rsidRPr="00FB4744">
        <w:rPr>
          <w:rFonts w:ascii="Arial" w:hAnsi="Arial" w:cs="Arial"/>
          <w:sz w:val="20"/>
          <w:szCs w:val="20"/>
        </w:rPr>
        <w:t>tudium zostały oznaczone graficznie tereny do zalesień.</w:t>
      </w:r>
      <w:r w:rsidR="00551CA8">
        <w:rPr>
          <w:rFonts w:ascii="Arial" w:hAnsi="Arial" w:cs="Arial"/>
          <w:sz w:val="20"/>
          <w:szCs w:val="20"/>
        </w:rPr>
        <w:t xml:space="preserve"> </w:t>
      </w:r>
      <w:r w:rsidR="00551CA8" w:rsidRPr="00D92AE3">
        <w:rPr>
          <w:rFonts w:ascii="Arial" w:hAnsi="Arial" w:cs="Arial"/>
          <w:b/>
          <w:sz w:val="20"/>
          <w:szCs w:val="20"/>
        </w:rPr>
        <w:t>(ZZL)</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lastRenderedPageBreak/>
        <w:t xml:space="preserve">Tereny rolne  </w:t>
      </w:r>
      <w:r w:rsidR="00551CA8">
        <w:rPr>
          <w:rFonts w:ascii="Arial" w:hAnsi="Arial" w:cs="Arial"/>
          <w:b/>
          <w:sz w:val="20"/>
          <w:szCs w:val="20"/>
        </w:rPr>
        <w:t>(R)</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Podstawowym przeznaczeniem gruntów są uprawy polowe, sadownicze i ogrodnicze. W terenach tych ogranicza się lokalizację nowych obiektów do zabudowy siedliskowej, obiektów i urządzeń służących produkcji rolniczej. Istniejące zabudowania mogą</w:t>
      </w:r>
      <w:r w:rsidR="002830DB" w:rsidRPr="00FB4744">
        <w:rPr>
          <w:rFonts w:ascii="Arial" w:hAnsi="Arial" w:cs="Arial"/>
          <w:sz w:val="20"/>
          <w:szCs w:val="20"/>
        </w:rPr>
        <w:t>:</w:t>
      </w:r>
    </w:p>
    <w:p w:rsidR="00F5357E" w:rsidRPr="00FB4744" w:rsidRDefault="00F5357E" w:rsidP="00E83DC9">
      <w:pPr>
        <w:numPr>
          <w:ilvl w:val="0"/>
          <w:numId w:val="63"/>
        </w:numPr>
        <w:tabs>
          <w:tab w:val="clear" w:pos="1004"/>
          <w:tab w:val="num" w:pos="-5580"/>
        </w:tabs>
        <w:spacing w:line="360" w:lineRule="auto"/>
        <w:ind w:left="709" w:hanging="322"/>
        <w:jc w:val="both"/>
        <w:rPr>
          <w:rFonts w:ascii="Arial" w:hAnsi="Arial" w:cs="Arial"/>
          <w:sz w:val="20"/>
          <w:szCs w:val="20"/>
        </w:rPr>
      </w:pPr>
      <w:r w:rsidRPr="00FB4744">
        <w:rPr>
          <w:rFonts w:ascii="Arial" w:hAnsi="Arial" w:cs="Arial"/>
          <w:sz w:val="20"/>
          <w:szCs w:val="20"/>
        </w:rPr>
        <w:t>podlegać remontom, przebudowie, modernizacji i wymianie</w:t>
      </w:r>
      <w:r w:rsidR="002830DB" w:rsidRPr="00FB4744">
        <w:rPr>
          <w:rFonts w:ascii="Arial" w:hAnsi="Arial" w:cs="Arial"/>
          <w:sz w:val="20"/>
          <w:szCs w:val="20"/>
        </w:rPr>
        <w:t>,</w:t>
      </w:r>
    </w:p>
    <w:p w:rsidR="00F5357E" w:rsidRPr="00FB4744" w:rsidRDefault="00F5357E" w:rsidP="00E83DC9">
      <w:pPr>
        <w:numPr>
          <w:ilvl w:val="0"/>
          <w:numId w:val="63"/>
        </w:numPr>
        <w:tabs>
          <w:tab w:val="clear" w:pos="1004"/>
          <w:tab w:val="num" w:pos="-5580"/>
        </w:tabs>
        <w:spacing w:line="360" w:lineRule="auto"/>
        <w:ind w:left="709" w:hanging="283"/>
        <w:jc w:val="both"/>
        <w:rPr>
          <w:rFonts w:ascii="Arial" w:hAnsi="Arial" w:cs="Arial"/>
          <w:sz w:val="20"/>
          <w:szCs w:val="20"/>
        </w:rPr>
      </w:pPr>
      <w:r w:rsidRPr="00FB4744">
        <w:rPr>
          <w:rFonts w:ascii="Arial" w:hAnsi="Arial" w:cs="Arial"/>
          <w:sz w:val="20"/>
          <w:szCs w:val="20"/>
        </w:rPr>
        <w:t>przekształcać się w kierunku gospodarstw agroturystycznych</w:t>
      </w:r>
      <w:r w:rsidR="002830DB" w:rsidRPr="00FB4744">
        <w:rPr>
          <w:rFonts w:ascii="Arial" w:hAnsi="Arial" w:cs="Arial"/>
          <w:sz w:val="20"/>
          <w:szCs w:val="20"/>
        </w:rPr>
        <w:t>.</w:t>
      </w:r>
    </w:p>
    <w:p w:rsidR="00F5357E" w:rsidRPr="00FB4744" w:rsidRDefault="00551CA8" w:rsidP="00242502">
      <w:pPr>
        <w:spacing w:line="360" w:lineRule="auto"/>
        <w:ind w:firstLine="540"/>
        <w:jc w:val="both"/>
        <w:rPr>
          <w:rFonts w:ascii="Arial" w:hAnsi="Arial" w:cs="Arial"/>
          <w:sz w:val="20"/>
          <w:szCs w:val="20"/>
        </w:rPr>
      </w:pPr>
      <w:r>
        <w:rPr>
          <w:rFonts w:ascii="Arial" w:hAnsi="Arial" w:cs="Arial"/>
          <w:sz w:val="20"/>
          <w:szCs w:val="20"/>
        </w:rPr>
        <w:t xml:space="preserve">Utrzymuje się istniejącą w tych terenach zabudowę.  </w:t>
      </w:r>
      <w:r w:rsidR="00F5357E" w:rsidRPr="00FB4744">
        <w:rPr>
          <w:rFonts w:ascii="Arial" w:hAnsi="Arial" w:cs="Arial"/>
          <w:sz w:val="20"/>
          <w:szCs w:val="20"/>
        </w:rPr>
        <w:t>Przewiduje się również możliwość wykorzystywania gleb o niskich klasach na cele terenów</w:t>
      </w:r>
      <w:r w:rsidR="00D92AE3">
        <w:rPr>
          <w:rFonts w:ascii="Arial" w:hAnsi="Arial" w:cs="Arial"/>
          <w:sz w:val="20"/>
          <w:szCs w:val="20"/>
        </w:rPr>
        <w:t xml:space="preserve"> i </w:t>
      </w:r>
      <w:r w:rsidR="00D92AE3" w:rsidRPr="00D92AE3">
        <w:rPr>
          <w:rFonts w:ascii="Arial" w:hAnsi="Arial" w:cs="Arial"/>
          <w:sz w:val="20"/>
          <w:szCs w:val="20"/>
        </w:rPr>
        <w:t>urządzeń turystycznych i rekreacyjnych</w:t>
      </w:r>
      <w:r w:rsidR="00D92AE3">
        <w:rPr>
          <w:rFonts w:ascii="Arial" w:hAnsi="Arial" w:cs="Arial"/>
          <w:sz w:val="20"/>
          <w:szCs w:val="20"/>
        </w:rPr>
        <w:t>.</w:t>
      </w:r>
      <w:r w:rsidR="00F5357E" w:rsidRPr="00FB4744">
        <w:rPr>
          <w:rFonts w:ascii="Arial" w:hAnsi="Arial" w:cs="Arial"/>
          <w:sz w:val="20"/>
          <w:szCs w:val="20"/>
        </w:rPr>
        <w:t xml:space="preserve"> </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 xml:space="preserve">Ponadto tereny o niskich klasach gleb nie użytkowane rolniczo mogą podlegać zalesieniu. </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dolin rzecznych i obniżeń dolinnych współtworzących podstawowy system ekologiczny  </w:t>
      </w:r>
      <w:r w:rsidR="00551CA8">
        <w:rPr>
          <w:rFonts w:ascii="Arial" w:hAnsi="Arial" w:cs="Arial"/>
          <w:b/>
          <w:sz w:val="20"/>
          <w:szCs w:val="20"/>
        </w:rPr>
        <w:t>(ZN)</w:t>
      </w:r>
    </w:p>
    <w:p w:rsidR="00F5357E" w:rsidRPr="00FB4744" w:rsidRDefault="00F5357E" w:rsidP="008540F7">
      <w:pPr>
        <w:spacing w:line="360" w:lineRule="auto"/>
        <w:ind w:firstLine="426"/>
        <w:jc w:val="both"/>
        <w:rPr>
          <w:rFonts w:ascii="Arial" w:hAnsi="Arial" w:cs="Arial"/>
          <w:sz w:val="20"/>
          <w:szCs w:val="20"/>
        </w:rPr>
      </w:pPr>
      <w:r w:rsidRPr="00FB4744">
        <w:rPr>
          <w:rFonts w:ascii="Arial" w:hAnsi="Arial" w:cs="Arial"/>
          <w:sz w:val="20"/>
          <w:szCs w:val="20"/>
        </w:rPr>
        <w:t xml:space="preserve">Tereny te w znacznym stopniu narażone są na niebezpieczeństwo pogorszenia warunków środowiskowych. Dominującą funkcją  tych obszarów jest funkcja biotyczna- korytarz ekologiczny </w:t>
      </w:r>
      <w:r w:rsidR="00636A66">
        <w:rPr>
          <w:rFonts w:ascii="Arial" w:hAnsi="Arial" w:cs="Arial"/>
          <w:sz w:val="20"/>
          <w:szCs w:val="20"/>
        </w:rPr>
        <w:br/>
      </w:r>
      <w:r w:rsidRPr="00FB4744">
        <w:rPr>
          <w:rFonts w:ascii="Arial" w:hAnsi="Arial" w:cs="Arial"/>
          <w:sz w:val="20"/>
          <w:szCs w:val="20"/>
        </w:rPr>
        <w:t>o znaczeniu lokalnym:</w:t>
      </w:r>
    </w:p>
    <w:p w:rsidR="00F5357E" w:rsidRPr="00FB4744" w:rsidRDefault="00F5357E" w:rsidP="00E83DC9">
      <w:pPr>
        <w:numPr>
          <w:ilvl w:val="0"/>
          <w:numId w:val="64"/>
        </w:numPr>
        <w:tabs>
          <w:tab w:val="clear" w:pos="786"/>
          <w:tab w:val="num" w:pos="-5580"/>
        </w:tabs>
        <w:spacing w:line="360" w:lineRule="auto"/>
        <w:ind w:left="720" w:hanging="294"/>
        <w:jc w:val="both"/>
        <w:rPr>
          <w:rFonts w:ascii="Arial" w:hAnsi="Arial" w:cs="Arial"/>
          <w:sz w:val="20"/>
          <w:szCs w:val="20"/>
        </w:rPr>
      </w:pPr>
      <w:r w:rsidRPr="00FB4744">
        <w:rPr>
          <w:rFonts w:ascii="Arial" w:hAnsi="Arial" w:cs="Arial"/>
          <w:sz w:val="20"/>
          <w:szCs w:val="20"/>
        </w:rPr>
        <w:t>należy ograniczać do niezbędnego minimum przegradzanie doliny, a w razie takiej konieczności zapewnić warunki niezbędne do funkcjonowania korytarza ekologicznego (szczególnie migracji zwierząt)</w:t>
      </w:r>
      <w:r w:rsidR="00636A66">
        <w:rPr>
          <w:rFonts w:ascii="Arial" w:hAnsi="Arial" w:cs="Arial"/>
          <w:sz w:val="20"/>
          <w:szCs w:val="20"/>
        </w:rPr>
        <w:t>;</w:t>
      </w:r>
    </w:p>
    <w:p w:rsidR="00F5357E" w:rsidRPr="00FB4744" w:rsidRDefault="00F5357E" w:rsidP="00E83DC9">
      <w:pPr>
        <w:numPr>
          <w:ilvl w:val="0"/>
          <w:numId w:val="64"/>
        </w:numPr>
        <w:tabs>
          <w:tab w:val="clear" w:pos="786"/>
          <w:tab w:val="num" w:pos="-5580"/>
          <w:tab w:val="left" w:pos="709"/>
        </w:tabs>
        <w:spacing w:line="360" w:lineRule="auto"/>
        <w:ind w:left="720" w:hanging="294"/>
        <w:jc w:val="both"/>
        <w:rPr>
          <w:rFonts w:ascii="Arial" w:hAnsi="Arial" w:cs="Arial"/>
          <w:sz w:val="20"/>
          <w:szCs w:val="20"/>
        </w:rPr>
      </w:pPr>
      <w:r w:rsidRPr="00FB4744">
        <w:rPr>
          <w:rFonts w:ascii="Arial" w:hAnsi="Arial" w:cs="Arial"/>
          <w:sz w:val="20"/>
          <w:szCs w:val="20"/>
        </w:rPr>
        <w:t>preferowane użytkowanie rolnicze- głównie łąki</w:t>
      </w:r>
      <w:r w:rsidR="00636A66">
        <w:rPr>
          <w:rFonts w:ascii="Arial" w:hAnsi="Arial" w:cs="Arial"/>
          <w:sz w:val="20"/>
          <w:szCs w:val="20"/>
        </w:rPr>
        <w:t>;</w:t>
      </w:r>
    </w:p>
    <w:p w:rsidR="00636A66" w:rsidRDefault="00F5357E" w:rsidP="00E83DC9">
      <w:pPr>
        <w:numPr>
          <w:ilvl w:val="0"/>
          <w:numId w:val="64"/>
        </w:numPr>
        <w:tabs>
          <w:tab w:val="clear" w:pos="786"/>
          <w:tab w:val="num" w:pos="-5580"/>
          <w:tab w:val="left" w:pos="709"/>
        </w:tabs>
        <w:spacing w:line="360" w:lineRule="auto"/>
        <w:ind w:left="720" w:hanging="294"/>
        <w:jc w:val="both"/>
        <w:rPr>
          <w:rFonts w:ascii="Arial" w:hAnsi="Arial" w:cs="Arial"/>
          <w:sz w:val="20"/>
          <w:szCs w:val="20"/>
        </w:rPr>
      </w:pPr>
      <w:r w:rsidRPr="00FB4744">
        <w:rPr>
          <w:rFonts w:ascii="Arial" w:hAnsi="Arial" w:cs="Arial"/>
          <w:sz w:val="20"/>
          <w:szCs w:val="20"/>
        </w:rPr>
        <w:t>dopuszcza się sytuowanie obiektów i ciągów infrastruktury technicznej, drogowej oraz wykorzystywanie na cele rekreacji i sportu w zakresie nie kolidującym z funkcją biotyczną, w sposób nie powodujący nadmiernego ingerowania środowisko</w:t>
      </w:r>
      <w:r w:rsidR="00636A66">
        <w:rPr>
          <w:rFonts w:ascii="Arial" w:hAnsi="Arial" w:cs="Arial"/>
          <w:sz w:val="20"/>
          <w:szCs w:val="20"/>
        </w:rPr>
        <w:t>.</w:t>
      </w:r>
    </w:p>
    <w:p w:rsidR="00213035" w:rsidRPr="00FB4744" w:rsidRDefault="00213035" w:rsidP="0055638B">
      <w:pPr>
        <w:tabs>
          <w:tab w:val="left" w:pos="567"/>
        </w:tabs>
        <w:spacing w:line="360" w:lineRule="auto"/>
        <w:ind w:left="66"/>
        <w:jc w:val="both"/>
        <w:rPr>
          <w:rFonts w:ascii="Arial" w:hAnsi="Arial" w:cs="Arial"/>
          <w:b/>
          <w:sz w:val="20"/>
          <w:szCs w:val="20"/>
        </w:rPr>
      </w:pPr>
      <w:r w:rsidRPr="00FB4744">
        <w:rPr>
          <w:rFonts w:ascii="Arial" w:hAnsi="Arial" w:cs="Arial"/>
          <w:b/>
          <w:sz w:val="20"/>
          <w:szCs w:val="20"/>
        </w:rPr>
        <w:t>5.</w:t>
      </w:r>
      <w:r w:rsidRPr="00FB4744">
        <w:rPr>
          <w:rFonts w:ascii="Arial" w:hAnsi="Arial" w:cs="Arial"/>
          <w:b/>
          <w:sz w:val="20"/>
          <w:szCs w:val="20"/>
        </w:rPr>
        <w:tab/>
        <w:t>KIERUNKI ROZWOJU INFRASTRUKTURY TECHNICZNEJ I KOMUNIKACJI</w:t>
      </w:r>
      <w:r w:rsidR="0055638B" w:rsidRPr="00FB4744">
        <w:rPr>
          <w:rFonts w:ascii="Arial" w:hAnsi="Arial" w:cs="Arial"/>
          <w:b/>
          <w:sz w:val="20"/>
          <w:szCs w:val="20"/>
        </w:rPr>
        <w:t>.</w:t>
      </w:r>
      <w:r w:rsidRPr="00FB4744">
        <w:rPr>
          <w:rFonts w:ascii="Arial" w:hAnsi="Arial" w:cs="Arial"/>
          <w:b/>
          <w:sz w:val="20"/>
          <w:szCs w:val="20"/>
        </w:rPr>
        <w:t xml:space="preserve"> </w:t>
      </w:r>
    </w:p>
    <w:p w:rsidR="00F03F06" w:rsidRPr="00FB4744" w:rsidRDefault="000C7429" w:rsidP="000C7429">
      <w:pPr>
        <w:spacing w:line="360" w:lineRule="auto"/>
        <w:jc w:val="both"/>
        <w:rPr>
          <w:rFonts w:ascii="Arial" w:hAnsi="Arial" w:cs="Arial"/>
          <w:b/>
          <w:sz w:val="20"/>
          <w:szCs w:val="20"/>
        </w:rPr>
      </w:pPr>
      <w:r w:rsidRPr="00FB4744">
        <w:rPr>
          <w:rFonts w:ascii="Arial" w:hAnsi="Arial" w:cs="Arial"/>
          <w:b/>
          <w:sz w:val="20"/>
          <w:szCs w:val="20"/>
        </w:rPr>
        <w:t xml:space="preserve"> </w:t>
      </w:r>
      <w:r w:rsidR="00213035" w:rsidRPr="00FB4744">
        <w:rPr>
          <w:rFonts w:ascii="Arial" w:hAnsi="Arial" w:cs="Arial"/>
          <w:b/>
          <w:sz w:val="20"/>
          <w:szCs w:val="20"/>
        </w:rPr>
        <w:t>5.1</w:t>
      </w:r>
      <w:r w:rsidR="00213035" w:rsidRPr="00FB4744">
        <w:rPr>
          <w:rFonts w:ascii="Arial" w:hAnsi="Arial" w:cs="Arial"/>
          <w:sz w:val="20"/>
          <w:szCs w:val="20"/>
        </w:rPr>
        <w:t xml:space="preserve">   </w:t>
      </w:r>
      <w:r w:rsidR="00353D07" w:rsidRPr="00FB4744">
        <w:rPr>
          <w:rFonts w:ascii="Arial" w:hAnsi="Arial" w:cs="Arial"/>
          <w:b/>
          <w:sz w:val="20"/>
          <w:szCs w:val="20"/>
        </w:rPr>
        <w:t>KIERUNKI ROZWOJU INFRASTRUKTURY TECHNICZNEJ.</w:t>
      </w:r>
    </w:p>
    <w:p w:rsidR="00016CA5" w:rsidRPr="00FB4744" w:rsidRDefault="00016CA5" w:rsidP="00242502">
      <w:pPr>
        <w:spacing w:line="360" w:lineRule="auto"/>
        <w:ind w:firstLine="540"/>
        <w:jc w:val="both"/>
        <w:rPr>
          <w:rFonts w:ascii="Arial" w:hAnsi="Arial" w:cs="Arial"/>
          <w:sz w:val="20"/>
          <w:szCs w:val="20"/>
        </w:rPr>
      </w:pPr>
      <w:r w:rsidRPr="00FB4744">
        <w:rPr>
          <w:rFonts w:ascii="Arial" w:hAnsi="Arial" w:cs="Arial"/>
          <w:sz w:val="20"/>
          <w:szCs w:val="20"/>
        </w:rPr>
        <w:t>Koncepcję rozwoju infrastruktury technicznej gminy Piekoszów oparto na materiałach wykonanych w I etapie Studium ( Diagnoza stanu istniejącego – uwarunkowania).</w:t>
      </w:r>
    </w:p>
    <w:p w:rsidR="00D30D27" w:rsidRPr="00FB4744" w:rsidRDefault="00D30D27" w:rsidP="00242502">
      <w:pPr>
        <w:spacing w:line="360" w:lineRule="auto"/>
        <w:ind w:left="851" w:hanging="311"/>
        <w:jc w:val="both"/>
        <w:rPr>
          <w:rFonts w:ascii="Arial" w:hAnsi="Arial" w:cs="Arial"/>
          <w:sz w:val="20"/>
          <w:szCs w:val="20"/>
        </w:rPr>
      </w:pPr>
      <w:r w:rsidRPr="00FB4744">
        <w:rPr>
          <w:rFonts w:ascii="Arial" w:hAnsi="Arial" w:cs="Arial"/>
          <w:sz w:val="20"/>
          <w:szCs w:val="20"/>
        </w:rPr>
        <w:t>Podstawowymi elementami w zakresie infrastruktury technicznej Gminy Piekoszów są:</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zaopatrzenia w wodę.</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proofErr w:type="spellStart"/>
      <w:r w:rsidRPr="00FB4744">
        <w:rPr>
          <w:rFonts w:ascii="Arial" w:hAnsi="Arial" w:cs="Arial"/>
          <w:sz w:val="20"/>
          <w:szCs w:val="20"/>
        </w:rPr>
        <w:t>Grawitacyjno</w:t>
      </w:r>
      <w:proofErr w:type="spellEnd"/>
      <w:r w:rsidRPr="00FB4744">
        <w:rPr>
          <w:rFonts w:ascii="Arial" w:hAnsi="Arial" w:cs="Arial"/>
          <w:sz w:val="20"/>
          <w:szCs w:val="20"/>
        </w:rPr>
        <w:t xml:space="preserve"> - pompowy układ kanalizacji ścieków komunalnych.</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odprowadzenia wód opadowych.</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elektroenergetyczny.</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teletechniczny.</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lastRenderedPageBreak/>
        <w:t xml:space="preserve">Gospodarka odpadami. </w:t>
      </w:r>
    </w:p>
    <w:p w:rsidR="000809FC" w:rsidRDefault="000809FC" w:rsidP="004C72C7">
      <w:pPr>
        <w:tabs>
          <w:tab w:val="right" w:pos="9356"/>
        </w:tabs>
        <w:spacing w:before="240" w:after="0" w:line="360" w:lineRule="auto"/>
        <w:ind w:left="567" w:right="-141"/>
        <w:jc w:val="both"/>
        <w:rPr>
          <w:rFonts w:ascii="Arial" w:eastAsia="Times New Roman" w:hAnsi="Arial" w:cs="Arial"/>
          <w:b/>
          <w:sz w:val="20"/>
          <w:szCs w:val="20"/>
          <w:lang w:eastAsia="pl-PL"/>
        </w:rPr>
      </w:pPr>
    </w:p>
    <w:p w:rsidR="00353D07" w:rsidRPr="00FB4744" w:rsidRDefault="00353D07" w:rsidP="000809FC">
      <w:pPr>
        <w:tabs>
          <w:tab w:val="right" w:pos="9356"/>
        </w:tabs>
        <w:spacing w:after="0" w:line="360" w:lineRule="auto"/>
        <w:ind w:left="567" w:right="-141"/>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5.1.1. System zaopatrzenie w wodę.</w:t>
      </w:r>
    </w:p>
    <w:p w:rsidR="00275667" w:rsidRPr="00FB4744" w:rsidRDefault="00275667" w:rsidP="006A3E90">
      <w:pPr>
        <w:tabs>
          <w:tab w:val="right" w:pos="9356"/>
        </w:tabs>
        <w:spacing w:after="0" w:line="360" w:lineRule="auto"/>
        <w:ind w:left="567" w:right="-141"/>
        <w:jc w:val="both"/>
        <w:rPr>
          <w:rFonts w:ascii="Arial" w:hAnsi="Arial" w:cs="Arial"/>
          <w:sz w:val="10"/>
          <w:szCs w:val="10"/>
        </w:rPr>
      </w:pPr>
    </w:p>
    <w:p w:rsidR="0024782A" w:rsidRPr="00636A66" w:rsidRDefault="0024782A" w:rsidP="006A3E90">
      <w:pPr>
        <w:pStyle w:val="Nagwek5"/>
        <w:spacing w:before="0" w:line="360" w:lineRule="auto"/>
        <w:rPr>
          <w:rFonts w:ascii="Arial" w:hAnsi="Arial" w:cs="Arial"/>
          <w:b w:val="0"/>
          <w:i w:val="0"/>
          <w:sz w:val="20"/>
          <w:szCs w:val="20"/>
        </w:rPr>
      </w:pPr>
      <w:r w:rsidRPr="00636A66">
        <w:rPr>
          <w:rFonts w:ascii="Arial" w:hAnsi="Arial" w:cs="Arial"/>
          <w:b w:val="0"/>
          <w:i w:val="0"/>
          <w:sz w:val="20"/>
          <w:szCs w:val="20"/>
        </w:rPr>
        <w:t>Przyjęte kierunki  rozbudowy systemu zaopatrzenia w wodę mają na celu:</w:t>
      </w:r>
    </w:p>
    <w:p w:rsidR="0024782A" w:rsidRPr="00636A66" w:rsidRDefault="0024782A" w:rsidP="00E83DC9">
      <w:pPr>
        <w:pStyle w:val="Nagwek6"/>
        <w:numPr>
          <w:ilvl w:val="0"/>
          <w:numId w:val="65"/>
        </w:numPr>
        <w:spacing w:before="0" w:line="360" w:lineRule="auto"/>
        <w:ind w:hanging="294"/>
        <w:rPr>
          <w:rFonts w:ascii="Arial" w:hAnsi="Arial" w:cs="Arial"/>
          <w:b w:val="0"/>
          <w:sz w:val="20"/>
          <w:szCs w:val="20"/>
        </w:rPr>
      </w:pPr>
      <w:r w:rsidRPr="00636A66">
        <w:rPr>
          <w:rFonts w:ascii="Arial" w:hAnsi="Arial" w:cs="Arial"/>
          <w:b w:val="0"/>
          <w:sz w:val="20"/>
          <w:szCs w:val="20"/>
        </w:rPr>
        <w:t>zapewnienie zdolności produkcyjnej komunalnych ujęć wody w najbliższych latach co najmniej na dotychczasowym poziomie</w:t>
      </w:r>
      <w:r w:rsidR="00636A66" w:rsidRPr="00636A66">
        <w:rPr>
          <w:rFonts w:ascii="Arial" w:hAnsi="Arial" w:cs="Arial"/>
          <w:b w:val="0"/>
          <w:sz w:val="20"/>
          <w:szCs w:val="20"/>
        </w:rPr>
        <w:t>;</w:t>
      </w:r>
    </w:p>
    <w:p w:rsidR="0024782A" w:rsidRPr="00636A66" w:rsidRDefault="0024782A" w:rsidP="00E83DC9">
      <w:pPr>
        <w:pStyle w:val="Nagwek6"/>
        <w:numPr>
          <w:ilvl w:val="0"/>
          <w:numId w:val="65"/>
        </w:numPr>
        <w:spacing w:before="0" w:line="360" w:lineRule="auto"/>
        <w:ind w:hanging="294"/>
        <w:rPr>
          <w:rFonts w:ascii="Arial" w:hAnsi="Arial" w:cs="Arial"/>
          <w:b w:val="0"/>
          <w:sz w:val="20"/>
          <w:szCs w:val="20"/>
        </w:rPr>
      </w:pPr>
      <w:r w:rsidRPr="00636A66">
        <w:rPr>
          <w:rFonts w:ascii="Arial" w:hAnsi="Arial" w:cs="Arial"/>
          <w:b w:val="0"/>
          <w:sz w:val="20"/>
          <w:szCs w:val="20"/>
        </w:rPr>
        <w:t>zwiększenie zdolności produkcyjnej ujęć wody w okresie perspektywicznym</w:t>
      </w:r>
      <w:r w:rsidR="00636A66" w:rsidRPr="00636A66">
        <w:rPr>
          <w:rFonts w:ascii="Arial" w:hAnsi="Arial" w:cs="Arial"/>
          <w:b w:val="0"/>
          <w:sz w:val="20"/>
          <w:szCs w:val="20"/>
        </w:rPr>
        <w:t>;</w:t>
      </w:r>
    </w:p>
    <w:p w:rsidR="0024782A" w:rsidRPr="00636A66" w:rsidRDefault="0024782A" w:rsidP="00E83DC9">
      <w:pPr>
        <w:pStyle w:val="Nagwek6"/>
        <w:numPr>
          <w:ilvl w:val="0"/>
          <w:numId w:val="65"/>
        </w:numPr>
        <w:spacing w:before="0" w:line="360" w:lineRule="auto"/>
        <w:ind w:hanging="294"/>
        <w:rPr>
          <w:rFonts w:ascii="Arial" w:hAnsi="Arial" w:cs="Arial"/>
          <w:b w:val="0"/>
          <w:sz w:val="20"/>
          <w:szCs w:val="20"/>
        </w:rPr>
      </w:pPr>
      <w:r w:rsidRPr="00636A66">
        <w:rPr>
          <w:rFonts w:ascii="Arial" w:hAnsi="Arial" w:cs="Arial"/>
          <w:b w:val="0"/>
          <w:sz w:val="20"/>
          <w:szCs w:val="20"/>
        </w:rPr>
        <w:t>doprowadzenie wody z systemu wodociągowego do zainwestowanych terenów, pozbawionych sieci wodociągowej</w:t>
      </w:r>
      <w:r w:rsidR="00636A66" w:rsidRPr="00636A66">
        <w:rPr>
          <w:rFonts w:ascii="Arial" w:hAnsi="Arial" w:cs="Arial"/>
          <w:b w:val="0"/>
          <w:sz w:val="20"/>
          <w:szCs w:val="20"/>
        </w:rPr>
        <w:t>;</w:t>
      </w:r>
    </w:p>
    <w:p w:rsidR="0024782A" w:rsidRPr="00636A66" w:rsidRDefault="0024782A" w:rsidP="00E83DC9">
      <w:pPr>
        <w:pStyle w:val="Nagwek6"/>
        <w:numPr>
          <w:ilvl w:val="0"/>
          <w:numId w:val="65"/>
        </w:numPr>
        <w:spacing w:before="0" w:line="360" w:lineRule="auto"/>
        <w:ind w:hanging="294"/>
        <w:rPr>
          <w:rFonts w:ascii="Arial" w:hAnsi="Arial" w:cs="Arial"/>
          <w:b w:val="0"/>
          <w:sz w:val="20"/>
          <w:szCs w:val="20"/>
        </w:rPr>
      </w:pPr>
      <w:r w:rsidRPr="00636A66">
        <w:rPr>
          <w:rFonts w:ascii="Arial" w:hAnsi="Arial" w:cs="Arial"/>
          <w:b w:val="0"/>
          <w:sz w:val="20"/>
          <w:szCs w:val="20"/>
        </w:rPr>
        <w:t>uzbrojenie w sieć wodociągową te</w:t>
      </w:r>
      <w:r w:rsidR="00681657" w:rsidRPr="00636A66">
        <w:rPr>
          <w:rFonts w:ascii="Arial" w:hAnsi="Arial" w:cs="Arial"/>
          <w:b w:val="0"/>
          <w:sz w:val="20"/>
          <w:szCs w:val="20"/>
        </w:rPr>
        <w:t>renów wyznaczonych pod zabudowę</w:t>
      </w:r>
      <w:r w:rsidR="00636A66" w:rsidRPr="00636A66">
        <w:rPr>
          <w:rFonts w:ascii="Arial" w:hAnsi="Arial" w:cs="Arial"/>
          <w:b w:val="0"/>
          <w:sz w:val="20"/>
          <w:szCs w:val="20"/>
        </w:rPr>
        <w:t>;</w:t>
      </w:r>
    </w:p>
    <w:p w:rsidR="00681657" w:rsidRPr="00242502" w:rsidRDefault="00681657" w:rsidP="00E83DC9">
      <w:pPr>
        <w:numPr>
          <w:ilvl w:val="0"/>
          <w:numId w:val="65"/>
        </w:numPr>
        <w:ind w:hanging="294"/>
        <w:rPr>
          <w:rFonts w:ascii="Arial" w:hAnsi="Arial" w:cs="Arial"/>
          <w:sz w:val="20"/>
          <w:szCs w:val="20"/>
        </w:rPr>
      </w:pPr>
      <w:r w:rsidRPr="00242502">
        <w:rPr>
          <w:rFonts w:ascii="Arial" w:hAnsi="Arial" w:cs="Arial"/>
          <w:sz w:val="20"/>
          <w:szCs w:val="20"/>
        </w:rPr>
        <w:t>modernizację ujęć wody pod kątem budowy stacji uzdatniania wody.</w:t>
      </w:r>
    </w:p>
    <w:p w:rsidR="00636A66" w:rsidRPr="00636A66" w:rsidRDefault="00275667" w:rsidP="006A3E90">
      <w:pPr>
        <w:tabs>
          <w:tab w:val="right" w:pos="9356"/>
        </w:tabs>
        <w:spacing w:after="0" w:line="360" w:lineRule="auto"/>
        <w:ind w:right="-141"/>
        <w:jc w:val="both"/>
        <w:rPr>
          <w:rFonts w:ascii="Arial" w:eastAsia="Times New Roman" w:hAnsi="Arial" w:cs="Arial"/>
          <w:sz w:val="20"/>
          <w:szCs w:val="20"/>
          <w:lang w:eastAsia="pl-PL"/>
        </w:rPr>
      </w:pPr>
      <w:r w:rsidRPr="00636A66">
        <w:rPr>
          <w:rFonts w:ascii="Arial" w:hAnsi="Arial" w:cs="Arial"/>
          <w:sz w:val="20"/>
          <w:szCs w:val="20"/>
        </w:rPr>
        <w:t>Podstawowymi elementami</w:t>
      </w:r>
      <w:r w:rsidRPr="00636A66">
        <w:rPr>
          <w:rFonts w:ascii="Arial" w:eastAsia="Times New Roman" w:hAnsi="Arial" w:cs="Arial"/>
          <w:sz w:val="20"/>
          <w:szCs w:val="20"/>
          <w:lang w:eastAsia="pl-PL"/>
        </w:rPr>
        <w:t xml:space="preserve"> system zaopatrzenie w wodę są:</w:t>
      </w:r>
    </w:p>
    <w:p w:rsidR="00275667" w:rsidRPr="00242502" w:rsidRDefault="00275667" w:rsidP="00E83DC9">
      <w:pPr>
        <w:numPr>
          <w:ilvl w:val="0"/>
          <w:numId w:val="66"/>
        </w:numPr>
        <w:tabs>
          <w:tab w:val="right" w:pos="9356"/>
        </w:tabs>
        <w:spacing w:after="0" w:line="360" w:lineRule="auto"/>
        <w:ind w:right="-141" w:hanging="294"/>
        <w:jc w:val="both"/>
        <w:rPr>
          <w:rFonts w:ascii="Arial" w:eastAsia="Times New Roman" w:hAnsi="Arial" w:cs="Arial"/>
          <w:b/>
          <w:sz w:val="20"/>
          <w:szCs w:val="20"/>
          <w:lang w:eastAsia="pl-PL"/>
        </w:rPr>
      </w:pPr>
      <w:r w:rsidRPr="00242502">
        <w:rPr>
          <w:rFonts w:ascii="Arial" w:eastAsia="Times New Roman" w:hAnsi="Arial" w:cs="Arial"/>
          <w:b/>
          <w:sz w:val="20"/>
          <w:szCs w:val="20"/>
          <w:lang w:eastAsia="pl-PL"/>
        </w:rPr>
        <w:t>Ujęcia wody.</w:t>
      </w:r>
    </w:p>
    <w:p w:rsidR="00275667" w:rsidRPr="00636A66" w:rsidRDefault="00275667" w:rsidP="005A4523">
      <w:pPr>
        <w:numPr>
          <w:ilvl w:val="1"/>
          <w:numId w:val="66"/>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w:t>
      </w:r>
      <w:r w:rsidRPr="00636A66">
        <w:rPr>
          <w:rFonts w:ascii="Arial" w:hAnsi="Arial" w:cs="Arial"/>
          <w:sz w:val="20"/>
          <w:szCs w:val="20"/>
        </w:rPr>
        <w:t xml:space="preserve"> </w:t>
      </w:r>
    </w:p>
    <w:p w:rsidR="00275667" w:rsidRPr="00636A66" w:rsidRDefault="00275667" w:rsidP="006A3E90">
      <w:pPr>
        <w:spacing w:after="0" w:line="360" w:lineRule="auto"/>
        <w:ind w:left="567"/>
        <w:contextualSpacing/>
        <w:jc w:val="both"/>
        <w:rPr>
          <w:rFonts w:ascii="Arial" w:hAnsi="Arial" w:cs="Arial"/>
          <w:iCs/>
          <w:sz w:val="20"/>
          <w:szCs w:val="20"/>
        </w:rPr>
      </w:pPr>
      <w:proofErr w:type="spellStart"/>
      <w:r w:rsidRPr="00636A66">
        <w:rPr>
          <w:rFonts w:ascii="Arial" w:hAnsi="Arial" w:cs="Arial"/>
          <w:iCs/>
          <w:sz w:val="20"/>
          <w:szCs w:val="20"/>
        </w:rPr>
        <w:t>Ujecie</w:t>
      </w:r>
      <w:proofErr w:type="spellEnd"/>
      <w:r w:rsidRPr="00636A66">
        <w:rPr>
          <w:rFonts w:ascii="Arial" w:hAnsi="Arial" w:cs="Arial"/>
          <w:iCs/>
          <w:sz w:val="20"/>
          <w:szCs w:val="20"/>
        </w:rPr>
        <w:t xml:space="preserve"> „Piekoszów I” zlokalizowane jest w Piekoszowie, po wschodniej stronie drogi wojewódzkiej  Piekoszów - Micigózd. Uj</w:t>
      </w:r>
      <w:r w:rsidR="000C7429" w:rsidRPr="00636A66">
        <w:rPr>
          <w:rFonts w:ascii="Arial" w:hAnsi="Arial" w:cs="Arial"/>
          <w:iCs/>
          <w:sz w:val="20"/>
          <w:szCs w:val="20"/>
        </w:rPr>
        <w:t>ę</w:t>
      </w:r>
      <w:r w:rsidRPr="00636A66">
        <w:rPr>
          <w:rFonts w:ascii="Arial" w:hAnsi="Arial" w:cs="Arial"/>
          <w:iCs/>
          <w:sz w:val="20"/>
          <w:szCs w:val="20"/>
        </w:rPr>
        <w:t>cie stanowią dwie studnie wiercone: S1 i S2.</w:t>
      </w:r>
    </w:p>
    <w:p w:rsidR="00275667" w:rsidRPr="00242502" w:rsidRDefault="00275667" w:rsidP="006A3E90">
      <w:pPr>
        <w:spacing w:after="0" w:line="360" w:lineRule="auto"/>
        <w:ind w:left="567"/>
        <w:contextualSpacing/>
        <w:jc w:val="both"/>
        <w:rPr>
          <w:rFonts w:ascii="Arial" w:hAnsi="Arial" w:cs="Arial"/>
          <w:iCs/>
          <w:sz w:val="20"/>
          <w:szCs w:val="20"/>
        </w:rPr>
      </w:pPr>
      <w:r w:rsidRPr="00636A66">
        <w:rPr>
          <w:rFonts w:ascii="Arial" w:hAnsi="Arial" w:cs="Arial"/>
          <w:iCs/>
          <w:sz w:val="20"/>
          <w:szCs w:val="20"/>
        </w:rPr>
        <w:t xml:space="preserve">Studnia S1 (wykonana 1965 roku) o głębokości </w:t>
      </w:r>
      <w:smartTag w:uri="urn:schemas-microsoft-com:office:smarttags" w:element="metricconverter">
        <w:smartTagPr>
          <w:attr w:name="ProductID" w:val="81,00 m"/>
        </w:smartTagPr>
        <w:r w:rsidRPr="00636A66">
          <w:rPr>
            <w:rFonts w:ascii="Arial" w:hAnsi="Arial" w:cs="Arial"/>
            <w:iCs/>
            <w:sz w:val="20"/>
            <w:szCs w:val="20"/>
          </w:rPr>
          <w:t>81,00 m</w:t>
        </w:r>
      </w:smartTag>
      <w:r w:rsidRPr="00636A66">
        <w:rPr>
          <w:rFonts w:ascii="Arial" w:hAnsi="Arial" w:cs="Arial"/>
          <w:iCs/>
          <w:sz w:val="20"/>
          <w:szCs w:val="20"/>
        </w:rPr>
        <w:t xml:space="preserve">, wydajności eksploatacyjnej   </w:t>
      </w:r>
      <w:proofErr w:type="spellStart"/>
      <w:r w:rsidRPr="00636A66">
        <w:rPr>
          <w:rFonts w:ascii="Arial" w:hAnsi="Arial" w:cs="Arial"/>
          <w:sz w:val="20"/>
          <w:szCs w:val="20"/>
        </w:rPr>
        <w:t>Qe</w:t>
      </w:r>
      <w:proofErr w:type="spellEnd"/>
      <w:r w:rsidRPr="00636A66">
        <w:rPr>
          <w:rFonts w:ascii="Arial" w:hAnsi="Arial" w:cs="Arial"/>
          <w:sz w:val="20"/>
          <w:szCs w:val="20"/>
        </w:rPr>
        <w:t xml:space="preserve"> = 65,05 m</w:t>
      </w:r>
      <w:r w:rsidRPr="00636A66">
        <w:rPr>
          <w:rFonts w:ascii="Arial" w:hAnsi="Arial" w:cs="Arial"/>
          <w:sz w:val="20"/>
          <w:szCs w:val="20"/>
          <w:vertAlign w:val="superscript"/>
        </w:rPr>
        <w:t>3</w:t>
      </w:r>
      <w:r w:rsidRPr="00636A66">
        <w:rPr>
          <w:rFonts w:ascii="Arial" w:hAnsi="Arial" w:cs="Arial"/>
          <w:sz w:val="20"/>
          <w:szCs w:val="20"/>
        </w:rPr>
        <w:t xml:space="preserve">/h (max. wydajność </w:t>
      </w:r>
      <w:proofErr w:type="spellStart"/>
      <w:r w:rsidRPr="00636A66">
        <w:rPr>
          <w:rFonts w:ascii="Arial" w:hAnsi="Arial" w:cs="Arial"/>
          <w:sz w:val="20"/>
          <w:szCs w:val="20"/>
        </w:rPr>
        <w:t>Qmax.h</w:t>
      </w:r>
      <w:proofErr w:type="spellEnd"/>
      <w:r w:rsidRPr="00636A66">
        <w:rPr>
          <w:rFonts w:ascii="Arial" w:hAnsi="Arial" w:cs="Arial"/>
          <w:sz w:val="20"/>
          <w:szCs w:val="20"/>
        </w:rPr>
        <w:t xml:space="preserve"> = 96,55 m</w:t>
      </w:r>
      <w:r w:rsidRPr="00636A66">
        <w:rPr>
          <w:rFonts w:ascii="Arial" w:hAnsi="Arial" w:cs="Arial"/>
          <w:sz w:val="20"/>
          <w:szCs w:val="20"/>
          <w:vertAlign w:val="superscript"/>
        </w:rPr>
        <w:t>3</w:t>
      </w:r>
      <w:r w:rsidRPr="00636A66">
        <w:rPr>
          <w:rFonts w:ascii="Arial" w:hAnsi="Arial" w:cs="Arial"/>
          <w:sz w:val="20"/>
          <w:szCs w:val="20"/>
        </w:rPr>
        <w:t xml:space="preserve">/h) przy leju depresji </w:t>
      </w:r>
      <w:smartTag w:uri="urn:schemas-microsoft-com:office:smarttags" w:element="metricconverter">
        <w:smartTagPr>
          <w:attr w:name="ProductID" w:val="18,10 m"/>
        </w:smartTagPr>
        <w:r w:rsidRPr="00636A66">
          <w:rPr>
            <w:rFonts w:ascii="Arial" w:hAnsi="Arial" w:cs="Arial"/>
            <w:sz w:val="20"/>
            <w:szCs w:val="20"/>
          </w:rPr>
          <w:t>18,10 m</w:t>
        </w:r>
      </w:smartTag>
      <w:r w:rsidRPr="00636A66">
        <w:rPr>
          <w:rFonts w:ascii="Arial" w:hAnsi="Arial" w:cs="Arial"/>
          <w:sz w:val="20"/>
          <w:szCs w:val="20"/>
        </w:rPr>
        <w:t xml:space="preserve"> </w:t>
      </w:r>
      <w:r w:rsidRPr="00636A66">
        <w:rPr>
          <w:rFonts w:ascii="Arial" w:hAnsi="Arial" w:cs="Arial"/>
          <w:iCs/>
          <w:sz w:val="20"/>
          <w:szCs w:val="20"/>
        </w:rPr>
        <w:t xml:space="preserve"> jest studnią zasadniczą. Studnia S2 (wykonana 1983 roku) o głębokości </w:t>
      </w:r>
      <w:smartTag w:uri="urn:schemas-microsoft-com:office:smarttags" w:element="metricconverter">
        <w:smartTagPr>
          <w:attr w:name="ProductID" w:val="100,00 m"/>
        </w:smartTagPr>
        <w:r w:rsidRPr="00636A66">
          <w:rPr>
            <w:rFonts w:ascii="Arial" w:hAnsi="Arial" w:cs="Arial"/>
            <w:iCs/>
            <w:sz w:val="20"/>
            <w:szCs w:val="20"/>
          </w:rPr>
          <w:t>100,00 m</w:t>
        </w:r>
      </w:smartTag>
      <w:r w:rsidRPr="00636A66">
        <w:rPr>
          <w:rFonts w:ascii="Arial" w:hAnsi="Arial" w:cs="Arial"/>
          <w:iCs/>
          <w:sz w:val="20"/>
          <w:szCs w:val="20"/>
        </w:rPr>
        <w:t xml:space="preserve">, wydajności eksploatacyjnej   </w:t>
      </w:r>
      <w:r w:rsidRPr="00636A66">
        <w:rPr>
          <w:rFonts w:ascii="Arial" w:hAnsi="Arial" w:cs="Arial"/>
          <w:sz w:val="20"/>
          <w:szCs w:val="20"/>
        </w:rPr>
        <w:t>Q = 30,15 m</w:t>
      </w:r>
      <w:r w:rsidRPr="00636A66">
        <w:rPr>
          <w:rFonts w:ascii="Arial" w:hAnsi="Arial" w:cs="Arial"/>
          <w:sz w:val="20"/>
          <w:szCs w:val="20"/>
          <w:vertAlign w:val="superscript"/>
        </w:rPr>
        <w:t>3</w:t>
      </w:r>
      <w:r w:rsidRPr="00636A66">
        <w:rPr>
          <w:rFonts w:ascii="Arial" w:hAnsi="Arial" w:cs="Arial"/>
          <w:sz w:val="20"/>
          <w:szCs w:val="20"/>
        </w:rPr>
        <w:t xml:space="preserve">/h </w:t>
      </w:r>
      <w:r w:rsidRPr="00636A66">
        <w:rPr>
          <w:rFonts w:ascii="Arial" w:hAnsi="Arial" w:cs="Arial"/>
          <w:iCs/>
          <w:sz w:val="20"/>
          <w:szCs w:val="20"/>
        </w:rPr>
        <w:t xml:space="preserve"> </w:t>
      </w:r>
      <w:r w:rsidRPr="00636A66">
        <w:rPr>
          <w:rFonts w:ascii="Arial" w:hAnsi="Arial" w:cs="Arial"/>
          <w:sz w:val="20"/>
          <w:szCs w:val="20"/>
        </w:rPr>
        <w:t xml:space="preserve">przy leju depresji </w:t>
      </w:r>
      <w:smartTag w:uri="urn:schemas-microsoft-com:office:smarttags" w:element="metricconverter">
        <w:smartTagPr>
          <w:attr w:name="ProductID" w:val="29,00 m"/>
        </w:smartTagPr>
        <w:r w:rsidRPr="00636A66">
          <w:rPr>
            <w:rFonts w:ascii="Arial" w:hAnsi="Arial" w:cs="Arial"/>
            <w:sz w:val="20"/>
            <w:szCs w:val="20"/>
          </w:rPr>
          <w:t>29,00 m</w:t>
        </w:r>
      </w:smartTag>
      <w:r w:rsidRPr="00636A66">
        <w:rPr>
          <w:rFonts w:ascii="Arial" w:hAnsi="Arial" w:cs="Arial"/>
          <w:iCs/>
          <w:sz w:val="20"/>
          <w:szCs w:val="20"/>
        </w:rPr>
        <w:t xml:space="preserve"> jest studnią rezerwową. </w:t>
      </w:r>
    </w:p>
    <w:p w:rsidR="00275667" w:rsidRPr="00636A66" w:rsidRDefault="00275667" w:rsidP="005A4523">
      <w:pPr>
        <w:numPr>
          <w:ilvl w:val="0"/>
          <w:numId w:val="67"/>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II</w:t>
      </w:r>
    </w:p>
    <w:p w:rsidR="00275667" w:rsidRPr="00FB4744" w:rsidRDefault="00275667" w:rsidP="006A3E90">
      <w:pPr>
        <w:spacing w:after="0" w:line="360" w:lineRule="auto"/>
        <w:ind w:left="567"/>
        <w:contextualSpacing/>
        <w:jc w:val="both"/>
        <w:rPr>
          <w:rFonts w:ascii="Arial" w:hAnsi="Arial" w:cs="Arial"/>
          <w:iCs/>
          <w:sz w:val="10"/>
          <w:szCs w:val="10"/>
        </w:rPr>
      </w:pPr>
      <w:r w:rsidRPr="00636A66">
        <w:rPr>
          <w:rFonts w:ascii="Arial" w:hAnsi="Arial" w:cs="Arial"/>
          <w:iCs/>
          <w:sz w:val="20"/>
          <w:szCs w:val="20"/>
        </w:rPr>
        <w:t xml:space="preserve">Studnia S2 jest studnią zasadniczą, która wraz ze studnią S1a (awaryjna) stanowią wspólne ujęcie wód podziemnych „Piekoszów II”. Studnia S2 (wykonana 1974 roku) o głębokości </w:t>
      </w:r>
      <w:smartTag w:uri="urn:schemas-microsoft-com:office:smarttags" w:element="metricconverter">
        <w:smartTagPr>
          <w:attr w:name="ProductID" w:val="80,00 m"/>
        </w:smartTagPr>
        <w:r w:rsidRPr="00636A66">
          <w:rPr>
            <w:rFonts w:ascii="Arial" w:hAnsi="Arial" w:cs="Arial"/>
            <w:iCs/>
            <w:sz w:val="20"/>
            <w:szCs w:val="20"/>
          </w:rPr>
          <w:t>80,00 m</w:t>
        </w:r>
      </w:smartTag>
      <w:r w:rsidRPr="00636A66">
        <w:rPr>
          <w:rFonts w:ascii="Arial" w:hAnsi="Arial" w:cs="Arial"/>
          <w:iCs/>
          <w:sz w:val="20"/>
          <w:szCs w:val="20"/>
        </w:rPr>
        <w:t>,</w:t>
      </w:r>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124,0 m</w:t>
      </w:r>
      <w:r w:rsidRPr="00FB4744">
        <w:rPr>
          <w:rFonts w:ascii="Arial" w:hAnsi="Arial" w:cs="Arial"/>
          <w:sz w:val="20"/>
          <w:szCs w:val="20"/>
          <w:vertAlign w:val="superscript"/>
        </w:rPr>
        <w:t>3</w:t>
      </w:r>
      <w:r w:rsidRPr="00FB4744">
        <w:rPr>
          <w:rFonts w:ascii="Arial" w:hAnsi="Arial" w:cs="Arial"/>
          <w:sz w:val="20"/>
          <w:szCs w:val="20"/>
        </w:rPr>
        <w:t xml:space="preserve">/h (max. wydajność </w:t>
      </w:r>
      <w:proofErr w:type="spellStart"/>
      <w:r w:rsidRPr="00FB4744">
        <w:rPr>
          <w:rFonts w:ascii="Arial" w:hAnsi="Arial" w:cs="Arial"/>
          <w:sz w:val="20"/>
          <w:szCs w:val="20"/>
        </w:rPr>
        <w:t>Qmax.h</w:t>
      </w:r>
      <w:proofErr w:type="spellEnd"/>
      <w:r w:rsidRPr="00FB4744">
        <w:rPr>
          <w:rFonts w:ascii="Arial" w:hAnsi="Arial" w:cs="Arial"/>
          <w:sz w:val="20"/>
          <w:szCs w:val="20"/>
        </w:rPr>
        <w:t xml:space="preserve"> = 181,53 m</w:t>
      </w:r>
      <w:r w:rsidRPr="00FB4744">
        <w:rPr>
          <w:rFonts w:ascii="Arial" w:hAnsi="Arial" w:cs="Arial"/>
          <w:sz w:val="20"/>
          <w:szCs w:val="20"/>
          <w:vertAlign w:val="superscript"/>
        </w:rPr>
        <w:t>3</w:t>
      </w:r>
      <w:r w:rsidRPr="00FB4744">
        <w:rPr>
          <w:rFonts w:ascii="Arial" w:hAnsi="Arial" w:cs="Arial"/>
          <w:sz w:val="20"/>
          <w:szCs w:val="20"/>
        </w:rPr>
        <w:t xml:space="preserve">/h) przy leju depresji </w:t>
      </w:r>
      <w:smartTag w:uri="urn:schemas-microsoft-com:office:smarttags" w:element="metricconverter">
        <w:smartTagPr>
          <w:attr w:name="ProductID" w:val="10,15 m"/>
        </w:smartTagPr>
        <w:r w:rsidRPr="00FB4744">
          <w:rPr>
            <w:rFonts w:ascii="Arial" w:hAnsi="Arial" w:cs="Arial"/>
            <w:sz w:val="20"/>
            <w:szCs w:val="20"/>
          </w:rPr>
          <w:t>10,15 m</w:t>
        </w:r>
      </w:smartTag>
      <w:r w:rsidRPr="00FB4744">
        <w:rPr>
          <w:rFonts w:ascii="Arial" w:hAnsi="Arial" w:cs="Arial"/>
          <w:sz w:val="20"/>
          <w:szCs w:val="20"/>
        </w:rPr>
        <w:t xml:space="preserve">. zlokalizowana jest w Piekoszowie w granicach działki o nr </w:t>
      </w:r>
      <w:proofErr w:type="spellStart"/>
      <w:r w:rsidRPr="00FB4744">
        <w:rPr>
          <w:rFonts w:ascii="Arial" w:hAnsi="Arial" w:cs="Arial"/>
          <w:sz w:val="20"/>
          <w:szCs w:val="20"/>
        </w:rPr>
        <w:t>ewid</w:t>
      </w:r>
      <w:proofErr w:type="spellEnd"/>
      <w:r w:rsidRPr="00FB4744">
        <w:rPr>
          <w:rFonts w:ascii="Arial" w:hAnsi="Arial" w:cs="Arial"/>
          <w:sz w:val="20"/>
          <w:szCs w:val="20"/>
        </w:rPr>
        <w:t xml:space="preserve">. 1578/79.  </w:t>
      </w:r>
      <w:r w:rsidRPr="00FB4744">
        <w:rPr>
          <w:rFonts w:ascii="Arial" w:hAnsi="Arial" w:cs="Arial"/>
          <w:iCs/>
          <w:sz w:val="20"/>
          <w:szCs w:val="20"/>
        </w:rPr>
        <w:t xml:space="preserve"> </w:t>
      </w:r>
    </w:p>
    <w:p w:rsidR="00275667" w:rsidRPr="00FB4744" w:rsidRDefault="00275667" w:rsidP="005A4523">
      <w:pPr>
        <w:numPr>
          <w:ilvl w:val="0"/>
          <w:numId w:val="67"/>
        </w:numPr>
        <w:spacing w:after="0" w:line="360" w:lineRule="auto"/>
        <w:ind w:left="900" w:hanging="180"/>
        <w:contextualSpacing/>
        <w:jc w:val="both"/>
        <w:rPr>
          <w:rFonts w:ascii="Arial" w:hAnsi="Arial" w:cs="Arial"/>
          <w:iCs/>
          <w:sz w:val="20"/>
          <w:szCs w:val="20"/>
        </w:rPr>
      </w:pPr>
      <w:r w:rsidRPr="00FB4744">
        <w:rPr>
          <w:rFonts w:ascii="Arial" w:hAnsi="Arial" w:cs="Arial"/>
          <w:b/>
          <w:iCs/>
          <w:sz w:val="20"/>
          <w:szCs w:val="20"/>
        </w:rPr>
        <w:t>Szczukowice.</w:t>
      </w:r>
    </w:p>
    <w:p w:rsidR="00275667" w:rsidRPr="00FB4744" w:rsidRDefault="00275667" w:rsidP="006A3E90">
      <w:pPr>
        <w:spacing w:after="0" w:line="360" w:lineRule="auto"/>
        <w:ind w:left="567"/>
        <w:contextualSpacing/>
        <w:jc w:val="both"/>
        <w:rPr>
          <w:rFonts w:ascii="Arial" w:hAnsi="Arial" w:cs="Arial"/>
          <w:iCs/>
          <w:sz w:val="20"/>
          <w:szCs w:val="20"/>
        </w:rPr>
      </w:pPr>
      <w:r w:rsidRPr="00FB4744">
        <w:rPr>
          <w:rFonts w:ascii="Arial" w:hAnsi="Arial" w:cs="Arial"/>
          <w:iCs/>
          <w:sz w:val="20"/>
          <w:szCs w:val="20"/>
        </w:rPr>
        <w:t xml:space="preserve">Studnia wiercona S1 (wykonana 1980 roku) o głębokości </w:t>
      </w:r>
      <w:smartTag w:uri="urn:schemas-microsoft-com:office:smarttags" w:element="metricconverter">
        <w:smartTagPr>
          <w:attr w:name="ProductID" w:val="131,00 m"/>
        </w:smartTagPr>
        <w:r w:rsidRPr="00FB4744">
          <w:rPr>
            <w:rFonts w:ascii="Arial" w:hAnsi="Arial" w:cs="Arial"/>
            <w:iCs/>
            <w:sz w:val="20"/>
            <w:szCs w:val="20"/>
          </w:rPr>
          <w:t>131,00 m</w:t>
        </w:r>
      </w:smartTag>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w:t>
      </w:r>
      <w:smartTag w:uri="urn:schemas-microsoft-com:office:smarttags" w:element="metricconverter">
        <w:smartTagPr>
          <w:attr w:name="ProductID" w:val="25,50 m"/>
        </w:smartTagPr>
        <w:r w:rsidRPr="00FB4744">
          <w:rPr>
            <w:rFonts w:ascii="Arial" w:hAnsi="Arial" w:cs="Arial"/>
            <w:sz w:val="20"/>
            <w:szCs w:val="20"/>
          </w:rPr>
          <w:t>25,50 m</w:t>
        </w:r>
      </w:smartTag>
      <w:r w:rsidRPr="00FB4744">
        <w:rPr>
          <w:rFonts w:ascii="Arial" w:hAnsi="Arial" w:cs="Arial"/>
          <w:sz w:val="20"/>
          <w:szCs w:val="20"/>
        </w:rPr>
        <w:t xml:space="preserve">., zlokalizowana w Szczukowicach w granicach działki o nr </w:t>
      </w:r>
      <w:proofErr w:type="spellStart"/>
      <w:r w:rsidRPr="00FB4744">
        <w:rPr>
          <w:rFonts w:ascii="Arial" w:hAnsi="Arial" w:cs="Arial"/>
          <w:sz w:val="20"/>
          <w:szCs w:val="20"/>
        </w:rPr>
        <w:t>ewid</w:t>
      </w:r>
      <w:proofErr w:type="spellEnd"/>
      <w:r w:rsidRPr="00FB4744">
        <w:rPr>
          <w:rFonts w:ascii="Arial" w:hAnsi="Arial" w:cs="Arial"/>
          <w:sz w:val="20"/>
          <w:szCs w:val="20"/>
        </w:rPr>
        <w:t xml:space="preserve">. 3002/6.  </w:t>
      </w:r>
      <w:r w:rsidRPr="00FB4744">
        <w:rPr>
          <w:rFonts w:ascii="Arial" w:hAnsi="Arial" w:cs="Arial"/>
          <w:iCs/>
          <w:sz w:val="20"/>
          <w:szCs w:val="20"/>
        </w:rPr>
        <w:t xml:space="preserve"> Bezpośrednią strefę ochrony stanowi obszar w granicach ogrodzenia. </w:t>
      </w:r>
    </w:p>
    <w:p w:rsidR="00275667" w:rsidRPr="00FB4744" w:rsidRDefault="00275667" w:rsidP="005A4523">
      <w:pPr>
        <w:numPr>
          <w:ilvl w:val="0"/>
          <w:numId w:val="67"/>
        </w:numPr>
        <w:spacing w:after="0" w:line="360" w:lineRule="auto"/>
        <w:ind w:left="900" w:hanging="180"/>
        <w:contextualSpacing/>
        <w:jc w:val="both"/>
        <w:rPr>
          <w:rFonts w:ascii="Arial" w:hAnsi="Arial" w:cs="Arial"/>
          <w:b/>
          <w:iCs/>
          <w:sz w:val="20"/>
          <w:szCs w:val="20"/>
        </w:rPr>
      </w:pPr>
      <w:r w:rsidRPr="00FB4744">
        <w:rPr>
          <w:rFonts w:ascii="Arial" w:hAnsi="Arial" w:cs="Arial"/>
          <w:b/>
          <w:iCs/>
          <w:sz w:val="20"/>
          <w:szCs w:val="20"/>
        </w:rPr>
        <w:t>Górki Szczukowskie.</w:t>
      </w:r>
    </w:p>
    <w:p w:rsidR="00636A66" w:rsidRDefault="00275667" w:rsidP="006A3E90">
      <w:pPr>
        <w:spacing w:after="0" w:line="360" w:lineRule="auto"/>
        <w:ind w:left="567"/>
        <w:jc w:val="both"/>
        <w:rPr>
          <w:rFonts w:ascii="Arial" w:hAnsi="Arial" w:cs="Arial"/>
          <w:iCs/>
          <w:sz w:val="20"/>
          <w:szCs w:val="20"/>
        </w:rPr>
      </w:pPr>
      <w:r w:rsidRPr="00FB4744">
        <w:rPr>
          <w:rFonts w:ascii="Arial" w:hAnsi="Arial" w:cs="Arial"/>
          <w:iCs/>
          <w:sz w:val="20"/>
          <w:szCs w:val="20"/>
        </w:rPr>
        <w:t xml:space="preserve">Studnia wiercona S1 (odwiercona 1993 roku) o głębokości </w:t>
      </w:r>
      <w:smartTag w:uri="urn:schemas-microsoft-com:office:smarttags" w:element="metricconverter">
        <w:smartTagPr>
          <w:attr w:name="ProductID" w:val="70,00 m"/>
        </w:smartTagPr>
        <w:r w:rsidRPr="00FB4744">
          <w:rPr>
            <w:rFonts w:ascii="Arial" w:hAnsi="Arial" w:cs="Arial"/>
            <w:iCs/>
            <w:sz w:val="20"/>
            <w:szCs w:val="20"/>
          </w:rPr>
          <w:t>70,00 m</w:t>
        </w:r>
      </w:smartTag>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w:t>
      </w:r>
      <w:smartTag w:uri="urn:schemas-microsoft-com:office:smarttags" w:element="metricconverter">
        <w:smartTagPr>
          <w:attr w:name="ProductID" w:val="2,70 m"/>
        </w:smartTagPr>
        <w:r w:rsidRPr="00FB4744">
          <w:rPr>
            <w:rFonts w:ascii="Arial" w:hAnsi="Arial" w:cs="Arial"/>
            <w:sz w:val="20"/>
            <w:szCs w:val="20"/>
          </w:rPr>
          <w:t>2,70 m</w:t>
        </w:r>
      </w:smartTag>
      <w:r w:rsidRPr="00FB4744">
        <w:rPr>
          <w:rFonts w:ascii="Arial" w:hAnsi="Arial" w:cs="Arial"/>
          <w:sz w:val="20"/>
          <w:szCs w:val="20"/>
        </w:rPr>
        <w:t xml:space="preserve">., zlokalizowana w Górkach Szczukowskich </w:t>
      </w:r>
      <w:r w:rsidR="00636A66">
        <w:rPr>
          <w:rFonts w:ascii="Arial" w:hAnsi="Arial" w:cs="Arial"/>
          <w:sz w:val="20"/>
          <w:szCs w:val="20"/>
        </w:rPr>
        <w:br/>
      </w:r>
      <w:r w:rsidRPr="00FB4744">
        <w:rPr>
          <w:rFonts w:ascii="Arial" w:hAnsi="Arial" w:cs="Arial"/>
          <w:sz w:val="20"/>
          <w:szCs w:val="20"/>
        </w:rPr>
        <w:t xml:space="preserve">w odległości </w:t>
      </w:r>
      <w:smartTag w:uri="urn:schemas-microsoft-com:office:smarttags" w:element="metricconverter">
        <w:smartTagPr>
          <w:attr w:name="ProductID" w:val="100 m"/>
        </w:smartTagPr>
        <w:r w:rsidRPr="00FB4744">
          <w:rPr>
            <w:rFonts w:ascii="Arial" w:hAnsi="Arial" w:cs="Arial"/>
            <w:sz w:val="20"/>
            <w:szCs w:val="20"/>
          </w:rPr>
          <w:t>100 m</w:t>
        </w:r>
      </w:smartTag>
      <w:r w:rsidRPr="00FB4744">
        <w:rPr>
          <w:rFonts w:ascii="Arial" w:hAnsi="Arial" w:cs="Arial"/>
          <w:sz w:val="20"/>
          <w:szCs w:val="20"/>
        </w:rPr>
        <w:t xml:space="preserve"> od drogi krajowej Nr 7.</w:t>
      </w:r>
      <w:r w:rsidRPr="00FB4744">
        <w:rPr>
          <w:rFonts w:ascii="Arial" w:hAnsi="Arial" w:cs="Arial"/>
          <w:iCs/>
          <w:sz w:val="20"/>
          <w:szCs w:val="20"/>
        </w:rPr>
        <w:t xml:space="preserve"> </w:t>
      </w:r>
    </w:p>
    <w:p w:rsidR="00D92AE3" w:rsidRPr="00D92AE3" w:rsidRDefault="00275667" w:rsidP="00D92AE3">
      <w:pPr>
        <w:widowControl w:val="0"/>
        <w:numPr>
          <w:ilvl w:val="0"/>
          <w:numId w:val="67"/>
        </w:numPr>
        <w:spacing w:after="0" w:line="360" w:lineRule="auto"/>
        <w:ind w:left="851" w:hanging="142"/>
        <w:jc w:val="both"/>
        <w:rPr>
          <w:rFonts w:ascii="Arial" w:hAnsi="Arial" w:cs="Arial"/>
          <w:iCs/>
          <w:sz w:val="20"/>
          <w:szCs w:val="20"/>
        </w:rPr>
      </w:pPr>
      <w:r w:rsidRPr="00D92AE3">
        <w:rPr>
          <w:rFonts w:ascii="Arial" w:hAnsi="Arial" w:cs="Arial"/>
          <w:b/>
          <w:iCs/>
          <w:sz w:val="20"/>
          <w:szCs w:val="20"/>
        </w:rPr>
        <w:t>Miedzianka</w:t>
      </w:r>
    </w:p>
    <w:p w:rsidR="001A4411" w:rsidRPr="00D92AE3" w:rsidRDefault="001A4411" w:rsidP="00D92AE3">
      <w:pPr>
        <w:widowControl w:val="0"/>
        <w:spacing w:after="0" w:line="360" w:lineRule="auto"/>
        <w:ind w:left="567"/>
        <w:jc w:val="both"/>
        <w:rPr>
          <w:rFonts w:ascii="Arial" w:hAnsi="Arial" w:cs="Arial"/>
          <w:iCs/>
          <w:sz w:val="20"/>
          <w:szCs w:val="20"/>
        </w:rPr>
      </w:pPr>
      <w:r w:rsidRPr="00D92AE3">
        <w:rPr>
          <w:rFonts w:ascii="Arial" w:hAnsi="Arial" w:cs="Arial"/>
          <w:iCs/>
          <w:sz w:val="20"/>
          <w:szCs w:val="20"/>
        </w:rPr>
        <w:t>Właścicielem ujęcie wody Miedzianka je</w:t>
      </w:r>
      <w:r w:rsidR="00E444A8" w:rsidRPr="00D92AE3">
        <w:rPr>
          <w:rFonts w:ascii="Arial" w:hAnsi="Arial" w:cs="Arial"/>
          <w:iCs/>
          <w:sz w:val="20"/>
          <w:szCs w:val="20"/>
        </w:rPr>
        <w:t xml:space="preserve">st kopalnia </w:t>
      </w:r>
      <w:proofErr w:type="spellStart"/>
      <w:r w:rsidR="00E444A8" w:rsidRPr="00D92AE3">
        <w:rPr>
          <w:rFonts w:ascii="Arial" w:hAnsi="Arial" w:cs="Arial"/>
          <w:iCs/>
          <w:sz w:val="20"/>
          <w:szCs w:val="20"/>
        </w:rPr>
        <w:t>Nordkalk</w:t>
      </w:r>
      <w:proofErr w:type="spellEnd"/>
      <w:r w:rsidR="00E444A8" w:rsidRPr="00D92AE3">
        <w:rPr>
          <w:rFonts w:ascii="Arial" w:hAnsi="Arial" w:cs="Arial"/>
          <w:iCs/>
          <w:sz w:val="20"/>
          <w:szCs w:val="20"/>
        </w:rPr>
        <w:t xml:space="preserve"> Miedzianka</w:t>
      </w:r>
      <w:r w:rsidRPr="00D92AE3">
        <w:rPr>
          <w:rFonts w:ascii="Arial" w:hAnsi="Arial" w:cs="Arial"/>
          <w:iCs/>
          <w:sz w:val="20"/>
          <w:szCs w:val="20"/>
        </w:rPr>
        <w:t xml:space="preserve">, na której terenie się ono znajduje. </w:t>
      </w:r>
    </w:p>
    <w:p w:rsidR="001A4411" w:rsidRPr="00FB4744" w:rsidRDefault="001A4411" w:rsidP="001A4411">
      <w:pPr>
        <w:spacing w:after="0" w:line="360" w:lineRule="auto"/>
        <w:ind w:left="567"/>
        <w:jc w:val="both"/>
        <w:rPr>
          <w:rFonts w:ascii="Arial" w:hAnsi="Arial" w:cs="Arial"/>
          <w:iCs/>
          <w:sz w:val="20"/>
          <w:szCs w:val="20"/>
        </w:rPr>
      </w:pPr>
      <w:r w:rsidRPr="00FB4744">
        <w:rPr>
          <w:rFonts w:ascii="Arial" w:hAnsi="Arial" w:cs="Arial"/>
          <w:iCs/>
          <w:sz w:val="20"/>
          <w:szCs w:val="20"/>
        </w:rPr>
        <w:lastRenderedPageBreak/>
        <w:t xml:space="preserve">Podstawowymi elementami ujęcia wody są dwie studnie wiercone:  S1 o głębokości </w:t>
      </w:r>
      <w:smartTag w:uri="urn:schemas-microsoft-com:office:smarttags" w:element="metricconverter">
        <w:smartTagPr>
          <w:attr w:name="ProductID" w:val="130,0 m"/>
        </w:smartTagPr>
        <w:r w:rsidRPr="00FB4744">
          <w:rPr>
            <w:rFonts w:ascii="Arial" w:hAnsi="Arial" w:cs="Arial"/>
            <w:iCs/>
            <w:sz w:val="20"/>
            <w:szCs w:val="20"/>
          </w:rPr>
          <w:t>130,0 m</w:t>
        </w:r>
      </w:smartTag>
      <w:r w:rsidRPr="00FB4744">
        <w:rPr>
          <w:rFonts w:ascii="Arial" w:hAnsi="Arial" w:cs="Arial"/>
          <w:iCs/>
          <w:sz w:val="20"/>
          <w:szCs w:val="20"/>
        </w:rPr>
        <w:t xml:space="preserve">, S2 o głębokości </w:t>
      </w:r>
      <w:smartTag w:uri="urn:schemas-microsoft-com:office:smarttags" w:element="metricconverter">
        <w:smartTagPr>
          <w:attr w:name="ProductID" w:val="109,0 m"/>
        </w:smartTagPr>
        <w:r w:rsidRPr="00FB4744">
          <w:rPr>
            <w:rFonts w:ascii="Arial" w:hAnsi="Arial" w:cs="Arial"/>
            <w:iCs/>
            <w:sz w:val="20"/>
            <w:szCs w:val="20"/>
          </w:rPr>
          <w:t>109,0 m</w:t>
        </w:r>
      </w:smartTag>
      <w:r w:rsidRPr="00FB4744">
        <w:rPr>
          <w:rFonts w:ascii="Arial" w:hAnsi="Arial" w:cs="Arial"/>
          <w:iCs/>
          <w:sz w:val="20"/>
          <w:szCs w:val="20"/>
        </w:rPr>
        <w:t xml:space="preserve">. Wydajność eksploatacyjna obu studni wynosi </w:t>
      </w:r>
      <w:proofErr w:type="spellStart"/>
      <w:r w:rsidRPr="00FB4744">
        <w:rPr>
          <w:rFonts w:ascii="Arial" w:hAnsi="Arial" w:cs="Arial"/>
          <w:sz w:val="20"/>
          <w:szCs w:val="20"/>
        </w:rPr>
        <w:t>Qmax</w:t>
      </w:r>
      <w:proofErr w:type="spellEnd"/>
      <w:r w:rsidRPr="00FB4744">
        <w:rPr>
          <w:rFonts w:ascii="Arial" w:hAnsi="Arial" w:cs="Arial"/>
          <w:sz w:val="20"/>
          <w:szCs w:val="20"/>
        </w:rPr>
        <w:t xml:space="preserve"> = 360 m</w:t>
      </w:r>
      <w:r w:rsidRPr="00FB4744">
        <w:rPr>
          <w:rFonts w:ascii="Arial" w:hAnsi="Arial" w:cs="Arial"/>
          <w:sz w:val="20"/>
          <w:szCs w:val="20"/>
          <w:vertAlign w:val="superscript"/>
        </w:rPr>
        <w:t>3</w:t>
      </w:r>
      <w:r w:rsidRPr="00FB4744">
        <w:rPr>
          <w:rFonts w:ascii="Arial" w:hAnsi="Arial" w:cs="Arial"/>
          <w:sz w:val="20"/>
          <w:szCs w:val="20"/>
        </w:rPr>
        <w:t xml:space="preserve">/h. </w:t>
      </w:r>
    </w:p>
    <w:p w:rsidR="001A4411" w:rsidRPr="00FB4744" w:rsidRDefault="001A4411" w:rsidP="001A4411">
      <w:pPr>
        <w:spacing w:after="0" w:line="360" w:lineRule="auto"/>
        <w:ind w:left="567"/>
        <w:jc w:val="both"/>
        <w:rPr>
          <w:rFonts w:ascii="Arial" w:hAnsi="Arial" w:cs="Arial"/>
          <w:iCs/>
          <w:sz w:val="20"/>
          <w:szCs w:val="20"/>
        </w:rPr>
      </w:pPr>
      <w:r w:rsidRPr="00FB4744">
        <w:rPr>
          <w:rFonts w:ascii="Arial" w:hAnsi="Arial" w:cs="Arial"/>
          <w:iCs/>
          <w:sz w:val="20"/>
          <w:szCs w:val="20"/>
        </w:rPr>
        <w:t>Decyzją Nr ŚR.II.6811-73/05 z dnia 02.01.2006 r.</w:t>
      </w:r>
      <w:r w:rsidR="00E444A8" w:rsidRPr="00FB4744">
        <w:rPr>
          <w:rFonts w:ascii="Arial" w:hAnsi="Arial" w:cs="Arial"/>
          <w:iCs/>
          <w:sz w:val="20"/>
          <w:szCs w:val="20"/>
        </w:rPr>
        <w:t>,</w:t>
      </w:r>
      <w:r w:rsidRPr="00FB4744">
        <w:rPr>
          <w:rFonts w:ascii="Arial" w:hAnsi="Arial" w:cs="Arial"/>
          <w:iCs/>
          <w:sz w:val="20"/>
          <w:szCs w:val="20"/>
        </w:rPr>
        <w:t xml:space="preserve"> Urząd Wojewódzki w Kielcach wydał pozwolenie wodnoprawne na  pobór z ujęcia następujących ilości wody:</w:t>
      </w:r>
    </w:p>
    <w:p w:rsidR="001A4411" w:rsidRPr="00FB4744" w:rsidRDefault="001A4411" w:rsidP="001A4411">
      <w:pPr>
        <w:spacing w:after="0" w:line="360" w:lineRule="auto"/>
        <w:ind w:left="567"/>
        <w:jc w:val="both"/>
        <w:rPr>
          <w:rFonts w:ascii="Arial" w:hAnsi="Arial" w:cs="Arial"/>
          <w:iCs/>
          <w:sz w:val="20"/>
          <w:szCs w:val="20"/>
        </w:rPr>
      </w:pPr>
      <w:proofErr w:type="spellStart"/>
      <w:r w:rsidRPr="00FB4744">
        <w:rPr>
          <w:rFonts w:ascii="Arial" w:hAnsi="Arial" w:cs="Arial"/>
          <w:sz w:val="20"/>
          <w:szCs w:val="20"/>
        </w:rPr>
        <w:t>Qśr.dob</w:t>
      </w:r>
      <w:proofErr w:type="spellEnd"/>
      <w:r w:rsidRPr="00FB4744">
        <w:rPr>
          <w:rFonts w:ascii="Arial" w:hAnsi="Arial" w:cs="Arial"/>
          <w:sz w:val="20"/>
          <w:szCs w:val="20"/>
        </w:rPr>
        <w:t>. = 1400  m</w:t>
      </w:r>
      <w:r w:rsidRPr="00FB4744">
        <w:rPr>
          <w:rFonts w:ascii="Arial" w:hAnsi="Arial" w:cs="Arial"/>
          <w:sz w:val="20"/>
          <w:szCs w:val="20"/>
          <w:vertAlign w:val="superscript"/>
        </w:rPr>
        <w:t>3</w:t>
      </w:r>
      <w:r w:rsidRPr="00FB4744">
        <w:rPr>
          <w:rFonts w:ascii="Arial" w:hAnsi="Arial" w:cs="Arial"/>
          <w:sz w:val="20"/>
          <w:szCs w:val="20"/>
        </w:rPr>
        <w:t>/d</w:t>
      </w:r>
    </w:p>
    <w:p w:rsidR="001A4411" w:rsidRPr="00FB4744" w:rsidRDefault="001A4411" w:rsidP="001A4411">
      <w:pPr>
        <w:spacing w:after="0" w:line="360" w:lineRule="auto"/>
        <w:ind w:left="567"/>
        <w:jc w:val="both"/>
        <w:rPr>
          <w:rFonts w:ascii="Arial" w:hAnsi="Arial" w:cs="Arial"/>
          <w:iCs/>
          <w:sz w:val="20"/>
          <w:szCs w:val="20"/>
        </w:rPr>
      </w:pPr>
      <w:proofErr w:type="spellStart"/>
      <w:r w:rsidRPr="00FB4744">
        <w:rPr>
          <w:rFonts w:ascii="Arial" w:hAnsi="Arial" w:cs="Arial"/>
          <w:sz w:val="20"/>
          <w:szCs w:val="20"/>
        </w:rPr>
        <w:t>Qmax.h</w:t>
      </w:r>
      <w:proofErr w:type="spellEnd"/>
      <w:r w:rsidRPr="00FB4744">
        <w:rPr>
          <w:rFonts w:ascii="Arial" w:hAnsi="Arial" w:cs="Arial"/>
          <w:sz w:val="20"/>
          <w:szCs w:val="20"/>
        </w:rPr>
        <w:t xml:space="preserve"> = 105 m</w:t>
      </w:r>
      <w:r w:rsidRPr="00FB4744">
        <w:rPr>
          <w:rFonts w:ascii="Arial" w:hAnsi="Arial" w:cs="Arial"/>
          <w:sz w:val="20"/>
          <w:szCs w:val="20"/>
          <w:vertAlign w:val="superscript"/>
        </w:rPr>
        <w:t>3</w:t>
      </w:r>
      <w:r w:rsidRPr="00FB4744">
        <w:rPr>
          <w:rFonts w:ascii="Arial" w:hAnsi="Arial" w:cs="Arial"/>
          <w:sz w:val="20"/>
          <w:szCs w:val="20"/>
        </w:rPr>
        <w:t>/h</w:t>
      </w:r>
      <w:r w:rsidRPr="00FB4744">
        <w:rPr>
          <w:rFonts w:ascii="Arial" w:hAnsi="Arial" w:cs="Arial"/>
          <w:iCs/>
          <w:sz w:val="20"/>
          <w:szCs w:val="20"/>
        </w:rPr>
        <w:t xml:space="preserve"> </w:t>
      </w:r>
    </w:p>
    <w:p w:rsidR="00636A66" w:rsidRDefault="001A4411" w:rsidP="00D92AE3">
      <w:pPr>
        <w:spacing w:line="360" w:lineRule="auto"/>
        <w:ind w:left="567"/>
        <w:jc w:val="both"/>
        <w:rPr>
          <w:rFonts w:ascii="Arial" w:hAnsi="Arial" w:cs="Arial"/>
          <w:iCs/>
          <w:sz w:val="20"/>
          <w:szCs w:val="20"/>
        </w:rPr>
      </w:pPr>
      <w:proofErr w:type="spellStart"/>
      <w:r w:rsidRPr="00FB4744">
        <w:rPr>
          <w:rFonts w:ascii="Arial" w:hAnsi="Arial" w:cs="Arial"/>
          <w:iCs/>
          <w:sz w:val="20"/>
          <w:szCs w:val="20"/>
        </w:rPr>
        <w:t>Q</w:t>
      </w:r>
      <w:r w:rsidRPr="00FB4744">
        <w:rPr>
          <w:rFonts w:ascii="Arial" w:hAnsi="Arial" w:cs="Arial"/>
          <w:iCs/>
          <w:sz w:val="20"/>
          <w:szCs w:val="20"/>
          <w:vertAlign w:val="subscript"/>
        </w:rPr>
        <w:t>c</w:t>
      </w:r>
      <w:proofErr w:type="spellEnd"/>
      <w:r w:rsidRPr="00FB4744">
        <w:rPr>
          <w:rFonts w:ascii="Arial" w:hAnsi="Arial" w:cs="Arial"/>
          <w:iCs/>
          <w:sz w:val="20"/>
          <w:szCs w:val="20"/>
        </w:rPr>
        <w:t xml:space="preserve"> = 360 m</w:t>
      </w:r>
      <w:r w:rsidRPr="00FB4744">
        <w:rPr>
          <w:rFonts w:ascii="Arial" w:hAnsi="Arial" w:cs="Arial"/>
          <w:iCs/>
          <w:sz w:val="20"/>
          <w:szCs w:val="20"/>
          <w:vertAlign w:val="superscript"/>
        </w:rPr>
        <w:t>3</w:t>
      </w:r>
      <w:r w:rsidRPr="00FB4744">
        <w:rPr>
          <w:rFonts w:ascii="Arial" w:hAnsi="Arial" w:cs="Arial"/>
          <w:iCs/>
          <w:sz w:val="20"/>
          <w:szCs w:val="20"/>
        </w:rPr>
        <w:t>/h.</w:t>
      </w:r>
    </w:p>
    <w:p w:rsidR="001C29BF" w:rsidRPr="00D92AE3" w:rsidRDefault="001C29BF" w:rsidP="00D92AE3">
      <w:pPr>
        <w:spacing w:line="360" w:lineRule="auto"/>
        <w:ind w:left="567"/>
        <w:jc w:val="both"/>
        <w:rPr>
          <w:rFonts w:ascii="Arial" w:hAnsi="Arial" w:cs="Arial"/>
          <w:iCs/>
          <w:sz w:val="20"/>
          <w:szCs w:val="20"/>
        </w:rPr>
      </w:pPr>
      <w:r>
        <w:rPr>
          <w:rFonts w:ascii="Arial" w:hAnsi="Arial" w:cs="Arial"/>
          <w:iCs/>
          <w:sz w:val="20"/>
          <w:szCs w:val="20"/>
        </w:rPr>
        <w:t xml:space="preserve">     </w:t>
      </w:r>
      <w:r w:rsidR="00D92AE3" w:rsidRPr="00D92AE3">
        <w:rPr>
          <w:rFonts w:ascii="Arial" w:hAnsi="Arial" w:cs="Arial"/>
          <w:iCs/>
          <w:sz w:val="20"/>
          <w:szCs w:val="20"/>
        </w:rPr>
        <w:t>Ponadto</w:t>
      </w:r>
      <w:r w:rsidRPr="00D92AE3">
        <w:rPr>
          <w:rFonts w:ascii="Arial" w:hAnsi="Arial" w:cs="Arial"/>
          <w:iCs/>
          <w:sz w:val="20"/>
          <w:szCs w:val="20"/>
        </w:rPr>
        <w:t xml:space="preserve"> </w:t>
      </w:r>
      <w:r w:rsidR="00D92AE3" w:rsidRPr="00D92AE3">
        <w:rPr>
          <w:rFonts w:ascii="Arial" w:hAnsi="Arial" w:cs="Arial"/>
          <w:iCs/>
          <w:sz w:val="20"/>
          <w:szCs w:val="20"/>
        </w:rPr>
        <w:t>p</w:t>
      </w:r>
      <w:r w:rsidRPr="00D92AE3">
        <w:rPr>
          <w:rFonts w:ascii="Arial" w:hAnsi="Arial" w:cs="Arial"/>
          <w:iCs/>
          <w:sz w:val="20"/>
          <w:szCs w:val="20"/>
        </w:rPr>
        <w:t xml:space="preserve">rojektowane </w:t>
      </w:r>
      <w:r w:rsidR="00D92AE3" w:rsidRPr="00D92AE3">
        <w:rPr>
          <w:rFonts w:ascii="Arial" w:hAnsi="Arial" w:cs="Arial"/>
          <w:iCs/>
          <w:sz w:val="20"/>
          <w:szCs w:val="20"/>
        </w:rPr>
        <w:t xml:space="preserve">jest </w:t>
      </w:r>
      <w:r w:rsidRPr="00D92AE3">
        <w:rPr>
          <w:rFonts w:ascii="Arial" w:hAnsi="Arial" w:cs="Arial"/>
          <w:iCs/>
          <w:sz w:val="20"/>
          <w:szCs w:val="20"/>
        </w:rPr>
        <w:t>ujęcie wody ze studni wierconej w Lesicy zlokalizowanej na działkach 934, 937</w:t>
      </w:r>
      <w:r w:rsidR="00D92AE3" w:rsidRPr="00D92AE3">
        <w:rPr>
          <w:rFonts w:ascii="Arial" w:hAnsi="Arial" w:cs="Arial"/>
          <w:iCs/>
          <w:sz w:val="20"/>
          <w:szCs w:val="20"/>
        </w:rPr>
        <w:t>.</w:t>
      </w:r>
      <w:r w:rsidRPr="00D92AE3">
        <w:rPr>
          <w:rFonts w:ascii="Arial" w:hAnsi="Arial" w:cs="Arial"/>
          <w:iCs/>
          <w:sz w:val="20"/>
          <w:szCs w:val="20"/>
        </w:rPr>
        <w:t xml:space="preserve"> Ma </w:t>
      </w:r>
      <w:r w:rsidR="00D92AE3" w:rsidRPr="00D92AE3">
        <w:rPr>
          <w:rFonts w:ascii="Arial" w:hAnsi="Arial" w:cs="Arial"/>
          <w:iCs/>
          <w:sz w:val="20"/>
          <w:szCs w:val="20"/>
        </w:rPr>
        <w:t xml:space="preserve">ono </w:t>
      </w:r>
      <w:r w:rsidRPr="00D92AE3">
        <w:rPr>
          <w:rFonts w:ascii="Arial" w:hAnsi="Arial" w:cs="Arial"/>
          <w:iCs/>
          <w:sz w:val="20"/>
          <w:szCs w:val="20"/>
        </w:rPr>
        <w:t>zasilić zbiornik wyrównawczy w Zajączkowie</w:t>
      </w:r>
      <w:r w:rsidR="00D92AE3" w:rsidRPr="00D92AE3">
        <w:rPr>
          <w:rFonts w:ascii="Arial" w:hAnsi="Arial" w:cs="Arial"/>
          <w:iCs/>
          <w:sz w:val="20"/>
          <w:szCs w:val="20"/>
        </w:rPr>
        <w:t>.</w:t>
      </w:r>
    </w:p>
    <w:p w:rsidR="00275667" w:rsidRPr="00FB4744" w:rsidRDefault="00275667" w:rsidP="00E83DC9">
      <w:pPr>
        <w:numPr>
          <w:ilvl w:val="0"/>
          <w:numId w:val="66"/>
        </w:numPr>
        <w:spacing w:after="0" w:line="360" w:lineRule="auto"/>
        <w:ind w:hanging="294"/>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Zbiorniki wyrównawcze</w:t>
      </w:r>
      <w:r w:rsidR="00254588" w:rsidRPr="00FB4744">
        <w:rPr>
          <w:rFonts w:ascii="Arial" w:eastAsia="Times New Roman" w:hAnsi="Arial" w:cs="Arial"/>
          <w:b/>
          <w:sz w:val="20"/>
          <w:szCs w:val="20"/>
          <w:lang w:eastAsia="pl-PL"/>
        </w:rPr>
        <w:t>.</w:t>
      </w:r>
    </w:p>
    <w:p w:rsidR="00254588" w:rsidRPr="00FB4744" w:rsidRDefault="00254588" w:rsidP="006A3E90">
      <w:pPr>
        <w:spacing w:after="0" w:line="360" w:lineRule="auto"/>
        <w:ind w:left="284"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Obszar gminy charakteryzuje się znacznym zróżnicowaniem wysokościowym. Specyficzne warunki terenowe występujące na obszarze gminy spowodowały konieczność utworzenia strefowego systemu wodociągowego poprzez wykorzystanie zbiorników wyrównawczych z przepompowniami oraz hydroforni.</w:t>
      </w:r>
    </w:p>
    <w:p w:rsidR="00254588" w:rsidRPr="00FB4744" w:rsidRDefault="00254588" w:rsidP="006A3E90">
      <w:pPr>
        <w:tabs>
          <w:tab w:val="right" w:pos="9356"/>
        </w:tabs>
        <w:spacing w:after="0" w:line="360" w:lineRule="auto"/>
        <w:ind w:left="567" w:right="-141"/>
        <w:jc w:val="both"/>
        <w:rPr>
          <w:rFonts w:ascii="Arial" w:eastAsia="Times New Roman" w:hAnsi="Arial" w:cs="Arial"/>
          <w:b/>
          <w:sz w:val="10"/>
          <w:szCs w:val="10"/>
          <w:lang w:eastAsia="pl-PL"/>
        </w:rPr>
      </w:pPr>
    </w:p>
    <w:p w:rsidR="00254588" w:rsidRPr="00FB4744" w:rsidRDefault="00254588" w:rsidP="005A4523">
      <w:pPr>
        <w:numPr>
          <w:ilvl w:val="0"/>
          <w:numId w:val="67"/>
        </w:numPr>
        <w:spacing w:line="360" w:lineRule="auto"/>
        <w:ind w:hanging="1031"/>
        <w:contextualSpacing/>
        <w:jc w:val="both"/>
        <w:rPr>
          <w:rFonts w:ascii="Arial" w:hAnsi="Arial" w:cs="Arial"/>
          <w:sz w:val="20"/>
          <w:szCs w:val="20"/>
        </w:rPr>
      </w:pPr>
      <w:r w:rsidRPr="00FB4744">
        <w:rPr>
          <w:rFonts w:ascii="Arial" w:hAnsi="Arial" w:cs="Arial"/>
          <w:sz w:val="20"/>
          <w:szCs w:val="20"/>
        </w:rPr>
        <w:t xml:space="preserve">Zbiornik wieżowy  </w:t>
      </w:r>
      <w:r w:rsidRPr="00FB4744">
        <w:rPr>
          <w:rFonts w:ascii="Arial" w:hAnsi="Arial" w:cs="Arial"/>
          <w:iCs/>
          <w:sz w:val="20"/>
          <w:szCs w:val="20"/>
        </w:rPr>
        <w:t xml:space="preserve">V = </w:t>
      </w:r>
      <w:smartTag w:uri="urn:schemas-microsoft-com:office:smarttags" w:element="metricconverter">
        <w:smartTagPr>
          <w:attr w:name="ProductID" w:val="500,0 m3"/>
        </w:smartTagPr>
        <w:r w:rsidRPr="00FB4744">
          <w:rPr>
            <w:rFonts w:ascii="Arial" w:hAnsi="Arial" w:cs="Arial"/>
            <w:iCs/>
            <w:sz w:val="20"/>
            <w:szCs w:val="20"/>
          </w:rPr>
          <w:t>500,0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242502">
      <w:pPr>
        <w:spacing w:line="360" w:lineRule="auto"/>
        <w:ind w:left="720"/>
        <w:contextualSpacing/>
        <w:jc w:val="both"/>
        <w:rPr>
          <w:rFonts w:ascii="Arial" w:hAnsi="Arial" w:cs="Arial"/>
          <w:iCs/>
          <w:sz w:val="20"/>
          <w:szCs w:val="20"/>
        </w:rPr>
      </w:pPr>
      <w:r w:rsidRPr="00FB4744">
        <w:rPr>
          <w:rFonts w:ascii="Arial" w:hAnsi="Arial" w:cs="Arial"/>
          <w:iCs/>
          <w:sz w:val="20"/>
          <w:szCs w:val="20"/>
        </w:rPr>
        <w:t xml:space="preserve">Zbiornik współpracuje z ujęciem wody w Piekoszów I </w:t>
      </w:r>
      <w:proofErr w:type="spellStart"/>
      <w:r w:rsidRPr="00FB4744">
        <w:rPr>
          <w:rFonts w:ascii="Arial" w:hAnsi="Arial" w:cs="Arial"/>
          <w:iCs/>
          <w:sz w:val="20"/>
          <w:szCs w:val="20"/>
        </w:rPr>
        <w:t>i</w:t>
      </w:r>
      <w:proofErr w:type="spellEnd"/>
      <w:r w:rsidRPr="00FB4744">
        <w:rPr>
          <w:rFonts w:ascii="Arial" w:hAnsi="Arial" w:cs="Arial"/>
          <w:iCs/>
          <w:sz w:val="20"/>
          <w:szCs w:val="20"/>
        </w:rPr>
        <w:t xml:space="preserve"> wodociągiem Piekoszów. Zbiornik zlokalizowany jest po zachodniej stronie drogi wojewódzkiej  Piekoszów - Micigózd (na wysokości ujęcia wody Piekoszów I).</w:t>
      </w:r>
    </w:p>
    <w:p w:rsidR="00254588" w:rsidRPr="00FB4744" w:rsidRDefault="00254588" w:rsidP="006A3E90">
      <w:pPr>
        <w:spacing w:line="360" w:lineRule="auto"/>
        <w:ind w:left="851" w:hanging="284"/>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C018E0">
      <w:pPr>
        <w:spacing w:line="360" w:lineRule="auto"/>
        <w:ind w:left="709"/>
        <w:contextualSpacing/>
        <w:jc w:val="both"/>
        <w:rPr>
          <w:rFonts w:ascii="Arial" w:hAnsi="Arial" w:cs="Arial"/>
          <w:iCs/>
          <w:sz w:val="6"/>
          <w:szCs w:val="6"/>
        </w:rPr>
      </w:pPr>
      <w:r w:rsidRPr="00FB4744">
        <w:rPr>
          <w:rFonts w:ascii="Arial" w:hAnsi="Arial" w:cs="Arial"/>
          <w:iCs/>
          <w:sz w:val="20"/>
          <w:szCs w:val="20"/>
        </w:rPr>
        <w:t>Zbiornik współpracuje z ujęciem wody w Szczukowskich</w:t>
      </w:r>
      <w:r w:rsidR="00C018E0" w:rsidRPr="00C018E0">
        <w:t xml:space="preserve"> </w:t>
      </w:r>
      <w:r w:rsidR="00C018E0" w:rsidRPr="00C018E0">
        <w:rPr>
          <w:rFonts w:ascii="Arial" w:hAnsi="Arial" w:cs="Arial"/>
          <w:iCs/>
          <w:sz w:val="20"/>
          <w:szCs w:val="20"/>
        </w:rPr>
        <w:t xml:space="preserve">Górkach </w:t>
      </w:r>
      <w:r w:rsidRPr="00FB4744">
        <w:rPr>
          <w:rFonts w:ascii="Arial" w:hAnsi="Arial" w:cs="Arial"/>
          <w:iCs/>
          <w:sz w:val="20"/>
          <w:szCs w:val="20"/>
        </w:rPr>
        <w:t xml:space="preserve">i wodociągiem </w:t>
      </w:r>
      <w:r w:rsidRPr="00FB4744">
        <w:rPr>
          <w:rFonts w:ascii="Arial" w:hAnsi="Arial" w:cs="Arial"/>
          <w:sz w:val="20"/>
          <w:szCs w:val="20"/>
        </w:rPr>
        <w:t>Szczukowskie</w:t>
      </w:r>
      <w:r w:rsidR="00431CA4" w:rsidRPr="00431CA4">
        <w:t xml:space="preserve"> </w:t>
      </w:r>
      <w:r w:rsidR="00431CA4" w:rsidRPr="00431CA4">
        <w:rPr>
          <w:rFonts w:ascii="Arial" w:hAnsi="Arial" w:cs="Arial"/>
          <w:iCs/>
          <w:sz w:val="20"/>
          <w:szCs w:val="20"/>
        </w:rPr>
        <w:t>Górki</w:t>
      </w:r>
      <w:r w:rsidR="00431CA4">
        <w:rPr>
          <w:rFonts w:ascii="Arial" w:hAnsi="Arial" w:cs="Arial"/>
          <w:iCs/>
          <w:sz w:val="20"/>
          <w:szCs w:val="20"/>
        </w:rPr>
        <w:t>.</w:t>
      </w:r>
      <w:r w:rsidRPr="00FB4744">
        <w:rPr>
          <w:rFonts w:ascii="Arial" w:hAnsi="Arial" w:cs="Arial"/>
          <w:iCs/>
          <w:sz w:val="20"/>
          <w:szCs w:val="20"/>
        </w:rPr>
        <w:t xml:space="preserve"> Zbiornik zlokalizowany w </w:t>
      </w:r>
      <w:r w:rsidR="00C018E0">
        <w:rPr>
          <w:rFonts w:ascii="Arial" w:hAnsi="Arial" w:cs="Arial"/>
          <w:iCs/>
          <w:sz w:val="20"/>
          <w:szCs w:val="20"/>
        </w:rPr>
        <w:t>Szczukowskich Górkach</w:t>
      </w: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25,0 m3"/>
        </w:smartTagPr>
        <w:r w:rsidRPr="00FB4744">
          <w:rPr>
            <w:rFonts w:ascii="Arial" w:hAnsi="Arial" w:cs="Arial"/>
            <w:iCs/>
            <w:sz w:val="20"/>
            <w:szCs w:val="20"/>
          </w:rPr>
          <w:t>25,0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Łaziska.</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50,0 m3"/>
        </w:smartTagPr>
        <w:r w:rsidRPr="00FB4744">
          <w:rPr>
            <w:rFonts w:ascii="Arial" w:hAnsi="Arial" w:cs="Arial"/>
            <w:iCs/>
            <w:sz w:val="20"/>
            <w:szCs w:val="20"/>
          </w:rPr>
          <w:t>150,0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Rykoszyn.</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6,0 m3"/>
        </w:smartTagPr>
        <w:r w:rsidRPr="00FB4744">
          <w:rPr>
            <w:rFonts w:ascii="Arial" w:hAnsi="Arial" w:cs="Arial"/>
            <w:iCs/>
            <w:sz w:val="20"/>
            <w:szCs w:val="20"/>
          </w:rPr>
          <w:t>6,0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Gałęzice.</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 Miedziance.</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541130"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w:t>
      </w:r>
      <w:r w:rsidR="00254588" w:rsidRPr="00FB4744">
        <w:rPr>
          <w:rFonts w:ascii="Arial" w:hAnsi="Arial" w:cs="Arial"/>
          <w:iCs/>
          <w:sz w:val="20"/>
          <w:szCs w:val="20"/>
        </w:rPr>
        <w:t>Zbiornik zlokalizowany jest we wsi Zajączków.</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5A4523">
      <w:pPr>
        <w:numPr>
          <w:ilvl w:val="0"/>
          <w:numId w:val="67"/>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50,0 m3"/>
        </w:smartTagPr>
        <w:r w:rsidRPr="00FB4744">
          <w:rPr>
            <w:rFonts w:ascii="Arial" w:hAnsi="Arial" w:cs="Arial"/>
            <w:iCs/>
            <w:sz w:val="20"/>
            <w:szCs w:val="20"/>
          </w:rPr>
          <w:t>50,0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541130"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w:t>
      </w:r>
      <w:r w:rsidR="00254588" w:rsidRPr="00FB4744">
        <w:rPr>
          <w:rFonts w:ascii="Arial" w:hAnsi="Arial" w:cs="Arial"/>
          <w:iCs/>
          <w:sz w:val="20"/>
          <w:szCs w:val="20"/>
        </w:rPr>
        <w:t>Zbiornik zlokalizowany jest we wsi Miedzianka na obszarze gminy Chęciny.</w:t>
      </w:r>
    </w:p>
    <w:p w:rsidR="00254588" w:rsidRPr="00FB4744" w:rsidRDefault="00254588" w:rsidP="00541130">
      <w:pPr>
        <w:spacing w:line="360" w:lineRule="auto"/>
        <w:contextualSpacing/>
        <w:jc w:val="both"/>
        <w:rPr>
          <w:rFonts w:ascii="Arial" w:hAnsi="Arial" w:cs="Arial"/>
          <w:iCs/>
          <w:sz w:val="20"/>
          <w:szCs w:val="20"/>
        </w:rPr>
      </w:pPr>
      <w:r w:rsidRPr="00FB4744">
        <w:rPr>
          <w:rFonts w:ascii="Arial" w:hAnsi="Arial" w:cs="Arial"/>
          <w:iCs/>
          <w:sz w:val="20"/>
          <w:szCs w:val="20"/>
        </w:rPr>
        <w:t xml:space="preserve">Pomimo, że zbiornik zlokalizowany jest poza obszarem opracowania jest integralnie związany </w:t>
      </w:r>
      <w:r w:rsidR="00636A66">
        <w:rPr>
          <w:rFonts w:ascii="Arial" w:hAnsi="Arial" w:cs="Arial"/>
          <w:iCs/>
          <w:sz w:val="20"/>
          <w:szCs w:val="20"/>
        </w:rPr>
        <w:br/>
      </w:r>
      <w:r w:rsidRPr="00FB4744">
        <w:rPr>
          <w:rFonts w:ascii="Arial" w:hAnsi="Arial" w:cs="Arial"/>
          <w:iCs/>
          <w:sz w:val="20"/>
          <w:szCs w:val="20"/>
        </w:rPr>
        <w:t>z systemem wodociągowym gminy Piekoszów.</w:t>
      </w:r>
    </w:p>
    <w:p w:rsidR="00254588" w:rsidRPr="00FB4744" w:rsidRDefault="00254588" w:rsidP="006A3E90">
      <w:pPr>
        <w:tabs>
          <w:tab w:val="right" w:pos="9214"/>
        </w:tabs>
        <w:spacing w:after="0" w:line="360" w:lineRule="auto"/>
        <w:ind w:left="567" w:right="1"/>
        <w:jc w:val="both"/>
        <w:rPr>
          <w:rFonts w:ascii="Arial" w:eastAsia="Times New Roman" w:hAnsi="Arial" w:cs="Arial"/>
          <w:b/>
          <w:sz w:val="10"/>
          <w:szCs w:val="10"/>
          <w:lang w:eastAsia="pl-PL"/>
        </w:rPr>
      </w:pPr>
    </w:p>
    <w:p w:rsidR="00275667" w:rsidRPr="00FB4744" w:rsidRDefault="00275667" w:rsidP="00E83DC9">
      <w:pPr>
        <w:numPr>
          <w:ilvl w:val="0"/>
          <w:numId w:val="66"/>
        </w:numPr>
        <w:tabs>
          <w:tab w:val="right" w:pos="9356"/>
        </w:tabs>
        <w:spacing w:after="0" w:line="360" w:lineRule="auto"/>
        <w:ind w:right="-141" w:hanging="294"/>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lastRenderedPageBreak/>
        <w:t>System wodociągów grupowych.</w:t>
      </w:r>
    </w:p>
    <w:p w:rsidR="00016CA5" w:rsidRPr="00FB4744" w:rsidRDefault="00016CA5" w:rsidP="006A3E90">
      <w:pPr>
        <w:tabs>
          <w:tab w:val="right" w:pos="9356"/>
        </w:tabs>
        <w:spacing w:after="0" w:line="360" w:lineRule="auto"/>
        <w:ind w:left="567" w:right="-141"/>
        <w:jc w:val="both"/>
        <w:rPr>
          <w:rFonts w:ascii="Arial" w:eastAsia="Times New Roman" w:hAnsi="Arial" w:cs="Arial"/>
          <w:sz w:val="6"/>
          <w:szCs w:val="6"/>
          <w:lang w:eastAsia="pl-PL"/>
        </w:rPr>
      </w:pPr>
    </w:p>
    <w:p w:rsidR="00410DD6" w:rsidRPr="00FB4744" w:rsidRDefault="00410DD6" w:rsidP="00242502">
      <w:pPr>
        <w:spacing w:after="0" w:line="360" w:lineRule="auto"/>
        <w:ind w:firstLine="540"/>
        <w:jc w:val="both"/>
        <w:rPr>
          <w:rFonts w:ascii="Arial" w:hAnsi="Arial" w:cs="Arial"/>
          <w:sz w:val="20"/>
          <w:szCs w:val="20"/>
        </w:rPr>
      </w:pPr>
      <w:r w:rsidRPr="00FB4744">
        <w:rPr>
          <w:rFonts w:ascii="Arial" w:hAnsi="Arial" w:cs="Arial"/>
          <w:sz w:val="20"/>
          <w:szCs w:val="20"/>
        </w:rPr>
        <w:t>System wodociąg</w:t>
      </w:r>
      <w:r w:rsidR="004F58C4" w:rsidRPr="00FB4744">
        <w:rPr>
          <w:rFonts w:ascii="Arial" w:hAnsi="Arial" w:cs="Arial"/>
          <w:sz w:val="20"/>
          <w:szCs w:val="20"/>
        </w:rPr>
        <w:t>ów grupowych</w:t>
      </w:r>
      <w:r w:rsidRPr="00FB4744">
        <w:rPr>
          <w:rFonts w:ascii="Arial" w:hAnsi="Arial" w:cs="Arial"/>
          <w:sz w:val="20"/>
          <w:szCs w:val="20"/>
        </w:rPr>
        <w:t xml:space="preserve"> gminy Piekoszów tworzy sieć wodociągów wiejskich zasilanych </w:t>
      </w:r>
      <w:r w:rsidR="00E56AB8">
        <w:rPr>
          <w:rFonts w:ascii="Arial" w:hAnsi="Arial" w:cs="Arial"/>
          <w:sz w:val="20"/>
          <w:szCs w:val="20"/>
        </w:rPr>
        <w:br/>
      </w:r>
      <w:r w:rsidRPr="00FB4744">
        <w:rPr>
          <w:rFonts w:ascii="Arial" w:hAnsi="Arial" w:cs="Arial"/>
          <w:sz w:val="20"/>
          <w:szCs w:val="20"/>
        </w:rPr>
        <w:t>z ujęć wody za pośrednictwem zbiorników wyrównawczych, pompowni i hydroforni, które znajdują się na terenie gminy.</w:t>
      </w:r>
    </w:p>
    <w:p w:rsidR="004F58C4" w:rsidRPr="00FB4744" w:rsidRDefault="004F58C4" w:rsidP="006A3E90">
      <w:pPr>
        <w:spacing w:after="0" w:line="360" w:lineRule="auto"/>
        <w:ind w:left="993"/>
        <w:jc w:val="both"/>
        <w:rPr>
          <w:rFonts w:ascii="Arial" w:hAnsi="Arial" w:cs="Arial"/>
          <w:sz w:val="10"/>
          <w:szCs w:val="10"/>
        </w:rPr>
      </w:pPr>
    </w:p>
    <w:p w:rsidR="004F58C4" w:rsidRPr="00FB4744" w:rsidRDefault="004F58C4" w:rsidP="00242502">
      <w:pPr>
        <w:spacing w:after="0" w:line="360" w:lineRule="auto"/>
        <w:ind w:left="540"/>
        <w:jc w:val="both"/>
        <w:rPr>
          <w:rFonts w:ascii="Arial" w:hAnsi="Arial" w:cs="Arial"/>
          <w:sz w:val="20"/>
          <w:szCs w:val="20"/>
        </w:rPr>
      </w:pPr>
      <w:r w:rsidRPr="00FB4744">
        <w:rPr>
          <w:rFonts w:ascii="Arial" w:hAnsi="Arial" w:cs="Arial"/>
          <w:sz w:val="20"/>
          <w:szCs w:val="20"/>
        </w:rPr>
        <w:t>Wodociągi grupowe na obszarze gminy Piekoszów:</w:t>
      </w:r>
    </w:p>
    <w:p w:rsidR="004F58C4" w:rsidRPr="00FB4744" w:rsidRDefault="004F58C4" w:rsidP="00541130">
      <w:pPr>
        <w:spacing w:after="0" w:line="360" w:lineRule="auto"/>
        <w:ind w:left="709"/>
        <w:jc w:val="both"/>
        <w:rPr>
          <w:rFonts w:ascii="Arial" w:hAnsi="Arial" w:cs="Arial"/>
          <w:sz w:val="6"/>
          <w:szCs w:val="6"/>
          <w:lang w:eastAsia="pl-PL"/>
        </w:rPr>
      </w:pPr>
    </w:p>
    <w:p w:rsidR="004F58C4" w:rsidRPr="00FB4744" w:rsidRDefault="004F58C4" w:rsidP="005A4523">
      <w:pPr>
        <w:numPr>
          <w:ilvl w:val="0"/>
          <w:numId w:val="68"/>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Piekoszów</w:t>
      </w:r>
      <w:r w:rsidRPr="00FB4744">
        <w:rPr>
          <w:rFonts w:ascii="Arial" w:hAnsi="Arial" w:cs="Arial"/>
          <w:sz w:val="20"/>
          <w:szCs w:val="20"/>
        </w:rPr>
        <w:t xml:space="preserve"> (zasilany z ujęcia w Piekoszowie) zaopatruje w wodę sołectwa: Piekoszów, Wincentów i Micigózd Gorki; łączna długość wodociągów </w:t>
      </w:r>
      <w:smartTag w:uri="urn:schemas-microsoft-com:office:smarttags" w:element="metricconverter">
        <w:smartTagPr>
          <w:attr w:name="ProductID" w:val="21,81 km"/>
        </w:smartTagPr>
        <w:r w:rsidRPr="00FB4744">
          <w:rPr>
            <w:rFonts w:ascii="Arial" w:hAnsi="Arial" w:cs="Arial"/>
            <w:sz w:val="20"/>
            <w:szCs w:val="20"/>
          </w:rPr>
          <w:t>21,81 km</w:t>
        </w:r>
      </w:smartTag>
      <w:r w:rsidRPr="00FB4744">
        <w:rPr>
          <w:rFonts w:ascii="Arial" w:hAnsi="Arial" w:cs="Arial"/>
          <w:sz w:val="20"/>
          <w:szCs w:val="20"/>
        </w:rPr>
        <w:t xml:space="preserve">;  </w:t>
      </w:r>
    </w:p>
    <w:p w:rsidR="004F58C4" w:rsidRPr="00FB4744" w:rsidRDefault="004F58C4" w:rsidP="005A4523">
      <w:pPr>
        <w:numPr>
          <w:ilvl w:val="0"/>
          <w:numId w:val="68"/>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Górki Szczukowskie</w:t>
      </w:r>
      <w:r w:rsidRPr="00FB4744">
        <w:rPr>
          <w:rFonts w:ascii="Arial" w:hAnsi="Arial" w:cs="Arial"/>
          <w:sz w:val="20"/>
          <w:szCs w:val="20"/>
        </w:rPr>
        <w:t xml:space="preserve"> (zasilany z ujęcia Górki Szczukowskie) zaopatruje w wodę sołectwa: Górki Szczukowskie, Szczukowice, Podzamcze Piekoszowskie, Piekoszów-</w:t>
      </w:r>
      <w:proofErr w:type="spellStart"/>
      <w:r w:rsidRPr="00FB4744">
        <w:rPr>
          <w:rFonts w:ascii="Arial" w:hAnsi="Arial" w:cs="Arial"/>
          <w:sz w:val="20"/>
          <w:szCs w:val="20"/>
        </w:rPr>
        <w:t>Inwestprojekt</w:t>
      </w:r>
      <w:proofErr w:type="spellEnd"/>
      <w:r w:rsidRPr="00FB4744">
        <w:rPr>
          <w:rFonts w:ascii="Arial" w:hAnsi="Arial" w:cs="Arial"/>
          <w:sz w:val="20"/>
          <w:szCs w:val="20"/>
        </w:rPr>
        <w:t xml:space="preserve">, Stara Wola, Brynica, Micigózd-Julianów;  łączna długość wodociągów  </w:t>
      </w:r>
      <w:smartTag w:uri="urn:schemas-microsoft-com:office:smarttags" w:element="metricconverter">
        <w:smartTagPr>
          <w:attr w:name="ProductID" w:val="47,788 km"/>
        </w:smartTagPr>
        <w:r w:rsidRPr="00FB4744">
          <w:rPr>
            <w:rFonts w:ascii="Arial" w:hAnsi="Arial" w:cs="Arial"/>
            <w:sz w:val="20"/>
            <w:szCs w:val="20"/>
          </w:rPr>
          <w:t>47,788 km</w:t>
        </w:r>
      </w:smartTag>
      <w:r w:rsidRPr="00FB4744">
        <w:rPr>
          <w:rFonts w:ascii="Arial" w:hAnsi="Arial" w:cs="Arial"/>
          <w:sz w:val="20"/>
          <w:szCs w:val="20"/>
        </w:rPr>
        <w:t>;</w:t>
      </w:r>
    </w:p>
    <w:p w:rsidR="004F58C4" w:rsidRPr="00FB4744" w:rsidRDefault="004F58C4" w:rsidP="005A4523">
      <w:pPr>
        <w:numPr>
          <w:ilvl w:val="0"/>
          <w:numId w:val="68"/>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Szczukowice</w:t>
      </w:r>
      <w:r w:rsidRPr="00FB4744">
        <w:rPr>
          <w:rFonts w:ascii="Arial" w:hAnsi="Arial" w:cs="Arial"/>
          <w:sz w:val="20"/>
          <w:szCs w:val="20"/>
        </w:rPr>
        <w:t xml:space="preserve"> (z ujęcia w </w:t>
      </w:r>
      <w:r w:rsidRPr="00FB4744">
        <w:rPr>
          <w:rFonts w:ascii="Arial" w:hAnsi="Arial" w:cs="Arial"/>
          <w:iCs/>
          <w:sz w:val="20"/>
          <w:szCs w:val="20"/>
        </w:rPr>
        <w:t xml:space="preserve">Szczukowicach) </w:t>
      </w:r>
      <w:r w:rsidRPr="00FB4744">
        <w:rPr>
          <w:rFonts w:ascii="Arial" w:hAnsi="Arial" w:cs="Arial"/>
          <w:sz w:val="20"/>
          <w:szCs w:val="20"/>
        </w:rPr>
        <w:t xml:space="preserve">zaopatruje w wodę sołectwa: Jaworznia </w:t>
      </w:r>
      <w:proofErr w:type="spellStart"/>
      <w:r w:rsidRPr="00FB4744">
        <w:rPr>
          <w:rFonts w:ascii="Arial" w:hAnsi="Arial" w:cs="Arial"/>
          <w:sz w:val="20"/>
          <w:szCs w:val="20"/>
        </w:rPr>
        <w:t>Gniewce</w:t>
      </w:r>
      <w:proofErr w:type="spellEnd"/>
      <w:r w:rsidRPr="00FB4744">
        <w:rPr>
          <w:rFonts w:ascii="Arial" w:hAnsi="Arial" w:cs="Arial"/>
          <w:sz w:val="20"/>
          <w:szCs w:val="20"/>
        </w:rPr>
        <w:t xml:space="preserve">, Janów, Jaworznia Fabryczna, Łaziska, Jaworznia-Zagórze;  łączna długość wodociągów  </w:t>
      </w:r>
      <w:smartTag w:uri="urn:schemas-microsoft-com:office:smarttags" w:element="metricconverter">
        <w:smartTagPr>
          <w:attr w:name="ProductID" w:val="14,689 km"/>
        </w:smartTagPr>
        <w:r w:rsidRPr="00FB4744">
          <w:rPr>
            <w:rFonts w:ascii="Arial" w:hAnsi="Arial" w:cs="Arial"/>
            <w:sz w:val="20"/>
            <w:szCs w:val="20"/>
          </w:rPr>
          <w:t>14,689 km</w:t>
        </w:r>
      </w:smartTag>
      <w:r w:rsidRPr="00FB4744">
        <w:rPr>
          <w:rFonts w:ascii="Arial" w:hAnsi="Arial" w:cs="Arial"/>
          <w:sz w:val="20"/>
          <w:szCs w:val="20"/>
        </w:rPr>
        <w:t xml:space="preserve">;  </w:t>
      </w:r>
    </w:p>
    <w:p w:rsidR="004F58C4" w:rsidRPr="00FB4744" w:rsidRDefault="004F58C4" w:rsidP="005A4523">
      <w:pPr>
        <w:numPr>
          <w:ilvl w:val="0"/>
          <w:numId w:val="68"/>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 xml:space="preserve">wodociąg </w:t>
      </w:r>
      <w:proofErr w:type="spellStart"/>
      <w:r w:rsidR="001A4411" w:rsidRPr="00FB4744">
        <w:rPr>
          <w:rFonts w:ascii="Arial" w:hAnsi="Arial" w:cs="Arial"/>
          <w:b/>
          <w:sz w:val="20"/>
          <w:szCs w:val="20"/>
        </w:rPr>
        <w:t>Nordkalk</w:t>
      </w:r>
      <w:proofErr w:type="spellEnd"/>
      <w:r w:rsidR="001A4411" w:rsidRPr="00FB4744">
        <w:rPr>
          <w:rFonts w:ascii="Arial" w:hAnsi="Arial" w:cs="Arial"/>
          <w:b/>
          <w:sz w:val="20"/>
          <w:szCs w:val="20"/>
        </w:rPr>
        <w:t xml:space="preserve"> </w:t>
      </w:r>
      <w:r w:rsidRPr="00FB4744">
        <w:rPr>
          <w:rFonts w:ascii="Arial" w:hAnsi="Arial" w:cs="Arial"/>
          <w:b/>
          <w:sz w:val="20"/>
          <w:szCs w:val="20"/>
        </w:rPr>
        <w:t>Miedzianka</w:t>
      </w:r>
      <w:r w:rsidRPr="00FB4744">
        <w:rPr>
          <w:rFonts w:ascii="Arial" w:hAnsi="Arial" w:cs="Arial"/>
          <w:sz w:val="20"/>
          <w:szCs w:val="20"/>
        </w:rPr>
        <w:t xml:space="preserve"> ( zasilany z ujęcia </w:t>
      </w:r>
      <w:r w:rsidRPr="00FB4744">
        <w:rPr>
          <w:rFonts w:ascii="Arial" w:hAnsi="Arial" w:cs="Arial"/>
          <w:iCs/>
          <w:sz w:val="20"/>
          <w:szCs w:val="20"/>
        </w:rPr>
        <w:t xml:space="preserve">Miedzianka) zaopatruje w wodę miejscowości: Bławatków, Bławatków Osiedle, Lesica, Osiedle Skałka, Gałęzice, Gałęzie, </w:t>
      </w:r>
      <w:proofErr w:type="spellStart"/>
      <w:r w:rsidRPr="00FB4744">
        <w:rPr>
          <w:rFonts w:ascii="Arial" w:hAnsi="Arial" w:cs="Arial"/>
          <w:iCs/>
          <w:sz w:val="20"/>
          <w:szCs w:val="20"/>
        </w:rPr>
        <w:t>Charężów</w:t>
      </w:r>
      <w:proofErr w:type="spellEnd"/>
      <w:r w:rsidRPr="00FB4744">
        <w:rPr>
          <w:rFonts w:ascii="Arial" w:hAnsi="Arial" w:cs="Arial"/>
          <w:iCs/>
          <w:sz w:val="20"/>
          <w:szCs w:val="20"/>
        </w:rPr>
        <w:t xml:space="preserve">, Miedzianka, Zajączków, Wesoła, Wierna Rzeka, Młynki, Skałka, Rykoszyn, Łosienek, Lubno, Łosień, Jerzynów, Lasek; </w:t>
      </w:r>
      <w:r w:rsidRPr="00FB4744">
        <w:rPr>
          <w:rFonts w:ascii="Arial" w:hAnsi="Arial" w:cs="Arial"/>
          <w:sz w:val="20"/>
          <w:szCs w:val="20"/>
        </w:rPr>
        <w:t xml:space="preserve">łączna długość wodociągów  </w:t>
      </w:r>
      <w:smartTag w:uri="urn:schemas-microsoft-com:office:smarttags" w:element="metricconverter">
        <w:smartTagPr>
          <w:attr w:name="ProductID" w:val="41,693 km"/>
        </w:smartTagPr>
        <w:r w:rsidRPr="00FB4744">
          <w:rPr>
            <w:rFonts w:ascii="Arial" w:hAnsi="Arial" w:cs="Arial"/>
            <w:sz w:val="20"/>
            <w:szCs w:val="20"/>
          </w:rPr>
          <w:t>41,693 km</w:t>
        </w:r>
      </w:smartTag>
      <w:r w:rsidRPr="00FB4744">
        <w:rPr>
          <w:rFonts w:ascii="Arial" w:hAnsi="Arial" w:cs="Arial"/>
          <w:sz w:val="20"/>
          <w:szCs w:val="20"/>
        </w:rPr>
        <w:t xml:space="preserve">;  </w:t>
      </w:r>
      <w:r w:rsidRPr="00FB4744">
        <w:rPr>
          <w:rFonts w:ascii="Arial" w:hAnsi="Arial" w:cs="Arial"/>
          <w:iCs/>
          <w:sz w:val="20"/>
          <w:szCs w:val="20"/>
        </w:rPr>
        <w:t xml:space="preserve"> </w:t>
      </w:r>
    </w:p>
    <w:p w:rsidR="0024782A" w:rsidRPr="00FB4744" w:rsidRDefault="0024782A" w:rsidP="006A3E90">
      <w:pPr>
        <w:pStyle w:val="Nagwek5"/>
        <w:spacing w:before="0" w:after="0" w:line="360" w:lineRule="auto"/>
        <w:rPr>
          <w:rFonts w:ascii="Arial" w:hAnsi="Arial" w:cs="Arial"/>
          <w:b w:val="0"/>
          <w:i w:val="0"/>
          <w:sz w:val="10"/>
          <w:szCs w:val="10"/>
        </w:rPr>
      </w:pPr>
    </w:p>
    <w:p w:rsidR="0024782A" w:rsidRPr="00FB4744" w:rsidRDefault="007C02EB" w:rsidP="000C7429">
      <w:pPr>
        <w:pStyle w:val="Nagwek5"/>
        <w:tabs>
          <w:tab w:val="left" w:pos="0"/>
        </w:tabs>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Zapotrzebowanie na wodę na terenach dotychczas nie zainwestowanych, a wyznaczonych pod zabudowę na obszarze gminy Piekoszów pokryte zostanie z istniejących ujęć</w:t>
      </w:r>
      <w:r w:rsidR="00F44376" w:rsidRPr="00FB4744">
        <w:rPr>
          <w:rFonts w:ascii="Arial" w:hAnsi="Arial" w:cs="Arial"/>
          <w:b w:val="0"/>
          <w:i w:val="0"/>
          <w:sz w:val="20"/>
          <w:szCs w:val="20"/>
        </w:rPr>
        <w:t xml:space="preserve"> (zdolności produkcyjne komunalnych ujęć wody</w:t>
      </w:r>
      <w:r w:rsidR="006E3B0E" w:rsidRPr="00FB4744">
        <w:rPr>
          <w:rFonts w:ascii="Arial" w:hAnsi="Arial" w:cs="Arial"/>
          <w:b w:val="0"/>
          <w:i w:val="0"/>
          <w:sz w:val="20"/>
          <w:szCs w:val="20"/>
        </w:rPr>
        <w:t xml:space="preserve"> pokryją zapotrzebowanie dla planowanej zabudowy</w:t>
      </w:r>
      <w:r w:rsidR="00F44376" w:rsidRPr="00FB4744">
        <w:rPr>
          <w:rFonts w:ascii="Arial" w:hAnsi="Arial" w:cs="Arial"/>
          <w:b w:val="0"/>
          <w:i w:val="0"/>
          <w:sz w:val="20"/>
          <w:szCs w:val="20"/>
        </w:rPr>
        <w:t xml:space="preserve">) </w:t>
      </w:r>
      <w:r w:rsidRPr="00FB4744">
        <w:rPr>
          <w:rFonts w:ascii="Arial" w:hAnsi="Arial" w:cs="Arial"/>
          <w:b w:val="0"/>
          <w:i w:val="0"/>
          <w:sz w:val="20"/>
          <w:szCs w:val="20"/>
        </w:rPr>
        <w:t>za pośrednictwem r</w:t>
      </w:r>
      <w:r w:rsidR="0024782A" w:rsidRPr="00FB4744">
        <w:rPr>
          <w:rFonts w:ascii="Arial" w:hAnsi="Arial" w:cs="Arial"/>
          <w:b w:val="0"/>
          <w:i w:val="0"/>
          <w:sz w:val="20"/>
          <w:szCs w:val="20"/>
        </w:rPr>
        <w:t>ozbudowa</w:t>
      </w:r>
      <w:r w:rsidRPr="00FB4744">
        <w:rPr>
          <w:rFonts w:ascii="Arial" w:hAnsi="Arial" w:cs="Arial"/>
          <w:b w:val="0"/>
          <w:i w:val="0"/>
          <w:sz w:val="20"/>
          <w:szCs w:val="20"/>
        </w:rPr>
        <w:t>nych</w:t>
      </w:r>
      <w:r w:rsidR="0024782A" w:rsidRPr="00FB4744">
        <w:rPr>
          <w:rFonts w:ascii="Arial" w:hAnsi="Arial" w:cs="Arial"/>
          <w:b w:val="0"/>
          <w:i w:val="0"/>
          <w:sz w:val="20"/>
          <w:szCs w:val="20"/>
        </w:rPr>
        <w:t xml:space="preserve"> wodociągów grupowych</w:t>
      </w:r>
      <w:r w:rsidRPr="00FB4744">
        <w:rPr>
          <w:rFonts w:ascii="Arial" w:hAnsi="Arial" w:cs="Arial"/>
          <w:b w:val="0"/>
          <w:i w:val="0"/>
          <w:sz w:val="20"/>
          <w:szCs w:val="20"/>
        </w:rPr>
        <w:t>.</w:t>
      </w:r>
      <w:r w:rsidR="0024782A" w:rsidRPr="00FB4744">
        <w:rPr>
          <w:rFonts w:ascii="Arial" w:hAnsi="Arial" w:cs="Arial"/>
          <w:b w:val="0"/>
          <w:i w:val="0"/>
          <w:sz w:val="20"/>
          <w:szCs w:val="20"/>
        </w:rPr>
        <w:t xml:space="preserve"> </w:t>
      </w:r>
    </w:p>
    <w:p w:rsidR="004F58C4" w:rsidRPr="00FB4744" w:rsidRDefault="004F58C4" w:rsidP="000C7429">
      <w:pPr>
        <w:tabs>
          <w:tab w:val="left" w:pos="0"/>
        </w:tabs>
        <w:spacing w:before="240" w:after="0" w:line="360" w:lineRule="auto"/>
        <w:ind w:firstLine="567"/>
        <w:jc w:val="both"/>
        <w:rPr>
          <w:rFonts w:ascii="Arial" w:hAnsi="Arial" w:cs="Arial"/>
          <w:sz w:val="20"/>
          <w:szCs w:val="20"/>
        </w:rPr>
      </w:pPr>
      <w:r w:rsidRPr="00FB4744">
        <w:rPr>
          <w:rFonts w:ascii="Arial" w:hAnsi="Arial" w:cs="Arial"/>
          <w:sz w:val="20"/>
          <w:szCs w:val="20"/>
        </w:rPr>
        <w:t>Tak rozbudowany system w 100% pokry</w:t>
      </w:r>
      <w:r w:rsidR="0024782A" w:rsidRPr="00FB4744">
        <w:rPr>
          <w:rFonts w:ascii="Arial" w:hAnsi="Arial" w:cs="Arial"/>
          <w:sz w:val="20"/>
          <w:szCs w:val="20"/>
        </w:rPr>
        <w:t>je</w:t>
      </w:r>
      <w:r w:rsidRPr="00FB4744">
        <w:rPr>
          <w:rFonts w:ascii="Arial" w:hAnsi="Arial" w:cs="Arial"/>
          <w:sz w:val="20"/>
          <w:szCs w:val="20"/>
        </w:rPr>
        <w:t xml:space="preserve"> zapotrzebowanie wody na cele bytowe mieszkańców oraz i cele przeciwpożarowe.</w:t>
      </w:r>
    </w:p>
    <w:p w:rsidR="004F58C4" w:rsidRPr="00FB4744" w:rsidRDefault="004F58C4" w:rsidP="00242502">
      <w:pPr>
        <w:keepNext/>
        <w:keepLines/>
        <w:spacing w:before="240" w:after="0" w:line="360" w:lineRule="auto"/>
        <w:outlineLvl w:val="3"/>
        <w:rPr>
          <w:rFonts w:ascii="Arial" w:eastAsia="Times New Roman" w:hAnsi="Arial" w:cs="Arial"/>
          <w:b/>
          <w:bCs/>
          <w:iCs/>
          <w:sz w:val="20"/>
          <w:szCs w:val="20"/>
        </w:rPr>
      </w:pPr>
      <w:r w:rsidRPr="00FB4744">
        <w:rPr>
          <w:rFonts w:ascii="Arial" w:eastAsia="Times New Roman" w:hAnsi="Arial" w:cs="Arial"/>
          <w:b/>
          <w:bCs/>
          <w:iCs/>
          <w:sz w:val="20"/>
          <w:szCs w:val="20"/>
        </w:rPr>
        <w:t>Jednostka zarządzająca gminnym systemem wodociągowym.</w:t>
      </w:r>
    </w:p>
    <w:p w:rsidR="004F58C4" w:rsidRPr="00FB4744" w:rsidRDefault="004F58C4" w:rsidP="00242502">
      <w:pPr>
        <w:spacing w:line="360" w:lineRule="auto"/>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Zarządzaniem i eksploatacją gminnego systemu wodociągowego zajmuje się Zakład Usług Komunalnych w Piekoszowie Sp. z o.o.  </w:t>
      </w:r>
    </w:p>
    <w:p w:rsidR="00353D07" w:rsidRPr="00FB4744" w:rsidRDefault="00353D07" w:rsidP="000C7429">
      <w:pPr>
        <w:tabs>
          <w:tab w:val="right" w:pos="9356"/>
          <w:tab w:val="right" w:pos="9923"/>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 xml:space="preserve">5.1.2. </w:t>
      </w:r>
      <w:r w:rsidR="00FF035E" w:rsidRPr="00FB4744">
        <w:rPr>
          <w:rFonts w:ascii="Arial" w:hAnsi="Arial" w:cs="Arial"/>
          <w:b/>
          <w:sz w:val="20"/>
          <w:szCs w:val="20"/>
        </w:rPr>
        <w:t>System odprowadzania</w:t>
      </w:r>
      <w:r w:rsidR="000D28B7" w:rsidRPr="00FB4744">
        <w:rPr>
          <w:rFonts w:ascii="Arial" w:hAnsi="Arial" w:cs="Arial"/>
          <w:b/>
          <w:sz w:val="20"/>
          <w:szCs w:val="20"/>
        </w:rPr>
        <w:t xml:space="preserve"> ścieków komunalnych</w:t>
      </w:r>
      <w:r w:rsidRPr="00FB4744">
        <w:rPr>
          <w:rFonts w:ascii="Arial" w:eastAsia="Times New Roman" w:hAnsi="Arial" w:cs="Arial"/>
          <w:b/>
          <w:sz w:val="20"/>
          <w:szCs w:val="20"/>
          <w:lang w:eastAsia="pl-PL"/>
        </w:rPr>
        <w:t>.</w:t>
      </w:r>
    </w:p>
    <w:p w:rsidR="004F34F7" w:rsidRPr="00FB4744" w:rsidRDefault="004F34F7" w:rsidP="00541130">
      <w:pPr>
        <w:tabs>
          <w:tab w:val="right" w:pos="9356"/>
          <w:tab w:val="right" w:pos="9923"/>
        </w:tabs>
        <w:spacing w:after="0" w:line="360" w:lineRule="auto"/>
        <w:ind w:left="426" w:right="-141"/>
        <w:jc w:val="both"/>
        <w:rPr>
          <w:rFonts w:ascii="Arial" w:eastAsia="Times New Roman" w:hAnsi="Arial" w:cs="Arial"/>
          <w:sz w:val="10"/>
          <w:szCs w:val="10"/>
          <w:lang w:eastAsia="pl-PL"/>
        </w:rPr>
      </w:pPr>
    </w:p>
    <w:p w:rsidR="000D28B7" w:rsidRPr="00FB4744" w:rsidRDefault="000D28B7" w:rsidP="00242502">
      <w:pPr>
        <w:spacing w:after="0" w:line="360" w:lineRule="auto"/>
        <w:ind w:left="360" w:firstLine="180"/>
        <w:contextualSpacing/>
        <w:jc w:val="both"/>
        <w:rPr>
          <w:rFonts w:ascii="Arial" w:hAnsi="Arial" w:cs="Arial"/>
          <w:sz w:val="20"/>
          <w:szCs w:val="20"/>
        </w:rPr>
      </w:pPr>
      <w:proofErr w:type="spellStart"/>
      <w:r w:rsidRPr="00FB4744">
        <w:rPr>
          <w:rFonts w:ascii="Arial" w:hAnsi="Arial" w:cs="Arial"/>
          <w:sz w:val="20"/>
          <w:szCs w:val="20"/>
        </w:rPr>
        <w:t>Grawitacyjno</w:t>
      </w:r>
      <w:proofErr w:type="spellEnd"/>
      <w:r w:rsidRPr="00FB4744">
        <w:rPr>
          <w:rFonts w:ascii="Arial" w:hAnsi="Arial" w:cs="Arial"/>
          <w:sz w:val="20"/>
          <w:szCs w:val="20"/>
        </w:rPr>
        <w:t xml:space="preserve"> - pompowy układ kanalizacji ścieków komunalnych tworzą:</w:t>
      </w:r>
    </w:p>
    <w:p w:rsidR="004F34F7" w:rsidRPr="00FB4744" w:rsidRDefault="004F34F7" w:rsidP="00F67467">
      <w:pPr>
        <w:pStyle w:val="Nagwek6"/>
        <w:numPr>
          <w:ilvl w:val="0"/>
          <w:numId w:val="69"/>
        </w:numPr>
        <w:spacing w:before="0" w:after="0" w:line="360" w:lineRule="auto"/>
        <w:ind w:hanging="294"/>
        <w:rPr>
          <w:rFonts w:ascii="Arial" w:hAnsi="Arial" w:cs="Arial"/>
          <w:b w:val="0"/>
          <w:sz w:val="20"/>
          <w:szCs w:val="20"/>
        </w:rPr>
      </w:pPr>
      <w:r w:rsidRPr="00FB4744">
        <w:rPr>
          <w:rFonts w:ascii="Arial" w:hAnsi="Arial" w:cs="Arial"/>
          <w:b w:val="0"/>
          <w:sz w:val="20"/>
          <w:szCs w:val="20"/>
        </w:rPr>
        <w:t xml:space="preserve">mechaniczno-biologiczna oczyszczalnia ścieków </w:t>
      </w:r>
      <w:r w:rsidR="004E1D3B" w:rsidRPr="00FB4744">
        <w:rPr>
          <w:rFonts w:ascii="Arial" w:hAnsi="Arial" w:cs="Arial"/>
          <w:b w:val="0"/>
          <w:sz w:val="20"/>
          <w:szCs w:val="20"/>
        </w:rPr>
        <w:t xml:space="preserve">komunalnych </w:t>
      </w:r>
      <w:r w:rsidRPr="00FB4744">
        <w:rPr>
          <w:rFonts w:ascii="Arial" w:hAnsi="Arial" w:cs="Arial"/>
          <w:b w:val="0"/>
          <w:sz w:val="20"/>
          <w:szCs w:val="20"/>
        </w:rPr>
        <w:t xml:space="preserve">w </w:t>
      </w:r>
      <w:r w:rsidR="004E1D3B" w:rsidRPr="00FB4744">
        <w:rPr>
          <w:rFonts w:ascii="Arial" w:hAnsi="Arial" w:cs="Arial"/>
          <w:b w:val="0"/>
          <w:sz w:val="20"/>
          <w:szCs w:val="20"/>
        </w:rPr>
        <w:t>Piekoszowie</w:t>
      </w:r>
      <w:r w:rsidR="006B26CD" w:rsidRPr="00FB4744">
        <w:rPr>
          <w:rFonts w:ascii="Arial" w:hAnsi="Arial" w:cs="Arial"/>
          <w:b w:val="0"/>
          <w:sz w:val="20"/>
          <w:szCs w:val="20"/>
        </w:rPr>
        <w:t xml:space="preserve"> (</w:t>
      </w:r>
      <w:r w:rsidR="006B26CD" w:rsidRPr="00FB4744">
        <w:rPr>
          <w:rFonts w:ascii="Arial" w:hAnsi="Arial" w:cs="Arial"/>
          <w:sz w:val="20"/>
          <w:szCs w:val="20"/>
        </w:rPr>
        <w:t>Ks1</w:t>
      </w:r>
      <w:r w:rsidR="006B26CD" w:rsidRPr="00FB4744">
        <w:rPr>
          <w:rFonts w:ascii="Arial" w:hAnsi="Arial" w:cs="Arial"/>
          <w:b w:val="0"/>
          <w:sz w:val="20"/>
          <w:szCs w:val="20"/>
        </w:rPr>
        <w:t>)</w:t>
      </w:r>
      <w:r w:rsidR="004E1D3B" w:rsidRPr="00FB4744">
        <w:rPr>
          <w:rFonts w:ascii="Arial" w:hAnsi="Arial" w:cs="Arial"/>
          <w:b w:val="0"/>
          <w:sz w:val="20"/>
          <w:szCs w:val="20"/>
        </w:rPr>
        <w:t>,</w:t>
      </w:r>
    </w:p>
    <w:p w:rsidR="004F34F7" w:rsidRPr="00FB4744" w:rsidRDefault="004E1D3B" w:rsidP="00F67467">
      <w:pPr>
        <w:pStyle w:val="Nagwek6"/>
        <w:numPr>
          <w:ilvl w:val="0"/>
          <w:numId w:val="69"/>
        </w:numPr>
        <w:spacing w:before="0" w:after="0" w:line="360" w:lineRule="auto"/>
        <w:ind w:hanging="294"/>
        <w:rPr>
          <w:rFonts w:ascii="Arial" w:hAnsi="Arial" w:cs="Arial"/>
          <w:b w:val="0"/>
          <w:sz w:val="20"/>
          <w:szCs w:val="20"/>
        </w:rPr>
      </w:pPr>
      <w:r w:rsidRPr="00FB4744">
        <w:rPr>
          <w:rFonts w:ascii="Arial" w:hAnsi="Arial" w:cs="Arial"/>
          <w:b w:val="0"/>
          <w:sz w:val="20"/>
          <w:szCs w:val="20"/>
        </w:rPr>
        <w:t xml:space="preserve">grawitacyjne </w:t>
      </w:r>
      <w:r w:rsidR="004F34F7" w:rsidRPr="00FB4744">
        <w:rPr>
          <w:rFonts w:ascii="Arial" w:hAnsi="Arial" w:cs="Arial"/>
          <w:b w:val="0"/>
          <w:sz w:val="20"/>
          <w:szCs w:val="20"/>
        </w:rPr>
        <w:t>główn</w:t>
      </w:r>
      <w:r w:rsidRPr="00FB4744">
        <w:rPr>
          <w:rFonts w:ascii="Arial" w:hAnsi="Arial" w:cs="Arial"/>
          <w:b w:val="0"/>
          <w:sz w:val="20"/>
          <w:szCs w:val="20"/>
        </w:rPr>
        <w:t>e</w:t>
      </w:r>
      <w:r w:rsidR="004F34F7" w:rsidRPr="00FB4744">
        <w:rPr>
          <w:rFonts w:ascii="Arial" w:hAnsi="Arial" w:cs="Arial"/>
          <w:b w:val="0"/>
          <w:sz w:val="20"/>
          <w:szCs w:val="20"/>
        </w:rPr>
        <w:t xml:space="preserve"> kolektor</w:t>
      </w:r>
      <w:r w:rsidRPr="00FB4744">
        <w:rPr>
          <w:rFonts w:ascii="Arial" w:hAnsi="Arial" w:cs="Arial"/>
          <w:b w:val="0"/>
          <w:sz w:val="20"/>
          <w:szCs w:val="20"/>
        </w:rPr>
        <w:t>y</w:t>
      </w:r>
      <w:r w:rsidR="004F34F7" w:rsidRPr="00FB4744">
        <w:rPr>
          <w:rFonts w:ascii="Arial" w:hAnsi="Arial" w:cs="Arial"/>
          <w:b w:val="0"/>
          <w:sz w:val="20"/>
          <w:szCs w:val="20"/>
        </w:rPr>
        <w:t xml:space="preserve"> </w:t>
      </w:r>
      <w:r w:rsidRPr="00FB4744">
        <w:rPr>
          <w:rFonts w:ascii="Arial" w:hAnsi="Arial" w:cs="Arial"/>
          <w:b w:val="0"/>
          <w:sz w:val="20"/>
          <w:szCs w:val="20"/>
        </w:rPr>
        <w:t>ścieków komunalnych</w:t>
      </w:r>
      <w:r w:rsidR="004F34F7" w:rsidRPr="00FB4744">
        <w:rPr>
          <w:rFonts w:ascii="Arial" w:hAnsi="Arial" w:cs="Arial"/>
          <w:b w:val="0"/>
          <w:sz w:val="20"/>
          <w:szCs w:val="20"/>
        </w:rPr>
        <w:t>,</w:t>
      </w:r>
    </w:p>
    <w:p w:rsidR="00F15C2F" w:rsidRPr="00FB4744" w:rsidRDefault="004E1D3B" w:rsidP="00F67467">
      <w:pPr>
        <w:pStyle w:val="Nagwek6"/>
        <w:numPr>
          <w:ilvl w:val="0"/>
          <w:numId w:val="69"/>
        </w:numPr>
        <w:spacing w:before="0" w:after="0" w:line="360" w:lineRule="auto"/>
        <w:ind w:hanging="294"/>
        <w:rPr>
          <w:rFonts w:ascii="Arial" w:hAnsi="Arial" w:cs="Arial"/>
          <w:b w:val="0"/>
          <w:sz w:val="20"/>
          <w:szCs w:val="20"/>
        </w:rPr>
      </w:pPr>
      <w:r w:rsidRPr="00FB4744">
        <w:rPr>
          <w:rFonts w:ascii="Arial" w:hAnsi="Arial" w:cs="Arial"/>
          <w:b w:val="0"/>
          <w:sz w:val="20"/>
          <w:szCs w:val="20"/>
        </w:rPr>
        <w:t xml:space="preserve">uliczne </w:t>
      </w:r>
      <w:r w:rsidR="004F34F7" w:rsidRPr="00FB4744">
        <w:rPr>
          <w:rFonts w:ascii="Arial" w:hAnsi="Arial" w:cs="Arial"/>
          <w:b w:val="0"/>
          <w:sz w:val="20"/>
          <w:szCs w:val="20"/>
        </w:rPr>
        <w:t>grawitacyjn</w:t>
      </w:r>
      <w:r w:rsidRPr="00FB4744">
        <w:rPr>
          <w:rFonts w:ascii="Arial" w:hAnsi="Arial" w:cs="Arial"/>
          <w:b w:val="0"/>
          <w:sz w:val="20"/>
          <w:szCs w:val="20"/>
        </w:rPr>
        <w:t>e kanały ścieków komunalnych oraz rurociągi tłoczne ścieków komunalnych</w:t>
      </w:r>
      <w:r w:rsidR="00F15C2F" w:rsidRPr="00FB4744">
        <w:rPr>
          <w:rFonts w:ascii="Arial" w:hAnsi="Arial" w:cs="Arial"/>
          <w:b w:val="0"/>
          <w:sz w:val="20"/>
          <w:szCs w:val="20"/>
        </w:rPr>
        <w:t>,</w:t>
      </w:r>
    </w:p>
    <w:p w:rsidR="004F34F7" w:rsidRPr="00FB4744" w:rsidRDefault="00F15C2F" w:rsidP="00F67467">
      <w:pPr>
        <w:pStyle w:val="Nagwek6"/>
        <w:numPr>
          <w:ilvl w:val="0"/>
          <w:numId w:val="69"/>
        </w:numPr>
        <w:spacing w:before="0" w:after="0" w:line="360" w:lineRule="auto"/>
        <w:ind w:hanging="294"/>
        <w:jc w:val="both"/>
        <w:rPr>
          <w:rFonts w:ascii="Arial" w:hAnsi="Arial" w:cs="Arial"/>
          <w:b w:val="0"/>
          <w:sz w:val="20"/>
          <w:szCs w:val="20"/>
        </w:rPr>
      </w:pPr>
      <w:r w:rsidRPr="00FB4744">
        <w:rPr>
          <w:rFonts w:ascii="Arial" w:hAnsi="Arial" w:cs="Arial"/>
          <w:b w:val="0"/>
          <w:sz w:val="20"/>
          <w:szCs w:val="20"/>
        </w:rPr>
        <w:t xml:space="preserve">oczyszczalnia ścieków przy </w:t>
      </w:r>
      <w:r w:rsidRPr="00FB4744">
        <w:rPr>
          <w:rFonts w:ascii="Arial" w:hAnsi="Arial" w:cs="Arial"/>
          <w:b w:val="0"/>
          <w:iCs/>
          <w:sz w:val="20"/>
          <w:szCs w:val="20"/>
        </w:rPr>
        <w:t xml:space="preserve">kopalni  </w:t>
      </w:r>
      <w:proofErr w:type="spellStart"/>
      <w:r w:rsidRPr="00FB4744">
        <w:rPr>
          <w:rFonts w:ascii="Arial" w:hAnsi="Arial" w:cs="Arial"/>
          <w:b w:val="0"/>
          <w:iCs/>
          <w:sz w:val="20"/>
          <w:szCs w:val="20"/>
        </w:rPr>
        <w:t>Nordkalk</w:t>
      </w:r>
      <w:proofErr w:type="spellEnd"/>
      <w:r w:rsidRPr="00FB4744">
        <w:rPr>
          <w:rFonts w:ascii="Arial" w:hAnsi="Arial" w:cs="Arial"/>
          <w:b w:val="0"/>
          <w:iCs/>
          <w:sz w:val="20"/>
          <w:szCs w:val="20"/>
        </w:rPr>
        <w:t xml:space="preserve"> Miedzianka S.A.. Oczyszczalnia wykorzystywana jest dla potrzeb Zakładu oraz istniejącego zakładowego osiedla budownictwa mieszkaniowego</w:t>
      </w:r>
      <w:r w:rsidR="006B26CD" w:rsidRPr="00FB4744">
        <w:rPr>
          <w:rFonts w:ascii="Arial" w:hAnsi="Arial" w:cs="Arial"/>
          <w:b w:val="0"/>
          <w:iCs/>
          <w:sz w:val="20"/>
          <w:szCs w:val="20"/>
        </w:rPr>
        <w:t xml:space="preserve"> </w:t>
      </w:r>
      <w:r w:rsidR="006B26CD" w:rsidRPr="00FB4744">
        <w:rPr>
          <w:rFonts w:ascii="Arial" w:hAnsi="Arial" w:cs="Arial"/>
          <w:b w:val="0"/>
          <w:sz w:val="20"/>
          <w:szCs w:val="20"/>
        </w:rPr>
        <w:t>(</w:t>
      </w:r>
      <w:r w:rsidR="006B26CD" w:rsidRPr="00FB4744">
        <w:rPr>
          <w:rFonts w:ascii="Arial" w:hAnsi="Arial" w:cs="Arial"/>
          <w:sz w:val="20"/>
          <w:szCs w:val="20"/>
        </w:rPr>
        <w:t>Ks2</w:t>
      </w:r>
      <w:r w:rsidR="006B26CD" w:rsidRPr="00FB4744">
        <w:rPr>
          <w:rFonts w:ascii="Arial" w:hAnsi="Arial" w:cs="Arial"/>
          <w:b w:val="0"/>
          <w:sz w:val="20"/>
          <w:szCs w:val="20"/>
        </w:rPr>
        <w:t>)</w:t>
      </w:r>
      <w:r w:rsidRPr="00FB4744">
        <w:rPr>
          <w:rFonts w:ascii="Arial" w:hAnsi="Arial" w:cs="Arial"/>
          <w:b w:val="0"/>
          <w:iCs/>
          <w:sz w:val="20"/>
          <w:szCs w:val="20"/>
        </w:rPr>
        <w:t>.</w:t>
      </w:r>
    </w:p>
    <w:p w:rsidR="00F15C2F" w:rsidRPr="00FB4744" w:rsidRDefault="00F15C2F" w:rsidP="00541130">
      <w:pPr>
        <w:pStyle w:val="Nagwek5"/>
        <w:spacing w:before="0" w:after="0" w:line="360" w:lineRule="auto"/>
        <w:ind w:left="426" w:hanging="426"/>
        <w:rPr>
          <w:rFonts w:ascii="Arial" w:hAnsi="Arial" w:cs="Arial"/>
          <w:b w:val="0"/>
          <w:i w:val="0"/>
          <w:sz w:val="10"/>
          <w:szCs w:val="10"/>
        </w:rPr>
      </w:pPr>
    </w:p>
    <w:p w:rsidR="006129B6" w:rsidRPr="00FB4744" w:rsidRDefault="006129B6"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 xml:space="preserve">Kierunki rozbudowy </w:t>
      </w:r>
      <w:r w:rsidR="00F15C2F" w:rsidRPr="00FB4744">
        <w:rPr>
          <w:rFonts w:ascii="Arial" w:hAnsi="Arial" w:cs="Arial"/>
          <w:b w:val="0"/>
          <w:i w:val="0"/>
          <w:sz w:val="20"/>
          <w:szCs w:val="20"/>
        </w:rPr>
        <w:t>gminnego</w:t>
      </w:r>
      <w:r w:rsidRPr="00FB4744">
        <w:rPr>
          <w:rFonts w:ascii="Arial" w:hAnsi="Arial" w:cs="Arial"/>
          <w:b w:val="0"/>
          <w:i w:val="0"/>
          <w:sz w:val="20"/>
          <w:szCs w:val="20"/>
        </w:rPr>
        <w:t xml:space="preserve"> systemu kanalizacji </w:t>
      </w:r>
      <w:r w:rsidR="00F15C2F" w:rsidRPr="00FB4744">
        <w:rPr>
          <w:rFonts w:ascii="Arial" w:hAnsi="Arial" w:cs="Arial"/>
          <w:b w:val="0"/>
          <w:i w:val="0"/>
          <w:sz w:val="20"/>
          <w:szCs w:val="20"/>
        </w:rPr>
        <w:t>ścieków komunalnych</w:t>
      </w:r>
      <w:r w:rsidRPr="00FB4744">
        <w:rPr>
          <w:rFonts w:ascii="Arial" w:hAnsi="Arial" w:cs="Arial"/>
          <w:b w:val="0"/>
          <w:i w:val="0"/>
          <w:sz w:val="20"/>
          <w:szCs w:val="20"/>
        </w:rPr>
        <w:t xml:space="preserve">, planowane w oparciu </w:t>
      </w:r>
      <w:r w:rsidR="00E56AB8">
        <w:rPr>
          <w:rFonts w:ascii="Arial" w:hAnsi="Arial" w:cs="Arial"/>
          <w:b w:val="0"/>
          <w:i w:val="0"/>
          <w:sz w:val="20"/>
          <w:szCs w:val="20"/>
        </w:rPr>
        <w:br/>
      </w:r>
      <w:r w:rsidRPr="00FB4744">
        <w:rPr>
          <w:rFonts w:ascii="Arial" w:hAnsi="Arial" w:cs="Arial"/>
          <w:b w:val="0"/>
          <w:i w:val="0"/>
          <w:sz w:val="20"/>
          <w:szCs w:val="20"/>
        </w:rPr>
        <w:t xml:space="preserve">o istniejącą oczyszczalnię ścieków w </w:t>
      </w:r>
      <w:r w:rsidR="00F15C2F" w:rsidRPr="00FB4744">
        <w:rPr>
          <w:rFonts w:ascii="Arial" w:hAnsi="Arial" w:cs="Arial"/>
          <w:b w:val="0"/>
          <w:i w:val="0"/>
          <w:sz w:val="20"/>
          <w:szCs w:val="20"/>
        </w:rPr>
        <w:t>Piekoszowie</w:t>
      </w:r>
      <w:r w:rsidRPr="00FB4744">
        <w:rPr>
          <w:rFonts w:ascii="Arial" w:hAnsi="Arial" w:cs="Arial"/>
          <w:b w:val="0"/>
          <w:i w:val="0"/>
          <w:sz w:val="20"/>
          <w:szCs w:val="20"/>
        </w:rPr>
        <w:t xml:space="preserve"> i istniejąc</w:t>
      </w:r>
      <w:r w:rsidR="00F15C2F" w:rsidRPr="00FB4744">
        <w:rPr>
          <w:rFonts w:ascii="Arial" w:hAnsi="Arial" w:cs="Arial"/>
          <w:b w:val="0"/>
          <w:i w:val="0"/>
          <w:sz w:val="20"/>
          <w:szCs w:val="20"/>
        </w:rPr>
        <w:t>e</w:t>
      </w:r>
      <w:r w:rsidRPr="00FB4744">
        <w:rPr>
          <w:rFonts w:ascii="Arial" w:hAnsi="Arial" w:cs="Arial"/>
          <w:b w:val="0"/>
          <w:i w:val="0"/>
          <w:sz w:val="20"/>
          <w:szCs w:val="20"/>
        </w:rPr>
        <w:t xml:space="preserve"> główn</w:t>
      </w:r>
      <w:r w:rsidR="00F15C2F" w:rsidRPr="00FB4744">
        <w:rPr>
          <w:rFonts w:ascii="Arial" w:hAnsi="Arial" w:cs="Arial"/>
          <w:b w:val="0"/>
          <w:i w:val="0"/>
          <w:sz w:val="20"/>
          <w:szCs w:val="20"/>
        </w:rPr>
        <w:t>e</w:t>
      </w:r>
      <w:r w:rsidRPr="00FB4744">
        <w:rPr>
          <w:rFonts w:ascii="Arial" w:hAnsi="Arial" w:cs="Arial"/>
          <w:b w:val="0"/>
          <w:i w:val="0"/>
          <w:sz w:val="20"/>
          <w:szCs w:val="20"/>
        </w:rPr>
        <w:t xml:space="preserve"> kolektor</w:t>
      </w:r>
      <w:r w:rsidR="00F15C2F" w:rsidRPr="00FB4744">
        <w:rPr>
          <w:rFonts w:ascii="Arial" w:hAnsi="Arial" w:cs="Arial"/>
          <w:b w:val="0"/>
          <w:i w:val="0"/>
          <w:sz w:val="20"/>
          <w:szCs w:val="20"/>
        </w:rPr>
        <w:t>y</w:t>
      </w:r>
      <w:r w:rsidRPr="00FB4744">
        <w:rPr>
          <w:rFonts w:ascii="Arial" w:hAnsi="Arial" w:cs="Arial"/>
          <w:b w:val="0"/>
          <w:i w:val="0"/>
          <w:sz w:val="20"/>
          <w:szCs w:val="20"/>
        </w:rPr>
        <w:t xml:space="preserve"> </w:t>
      </w:r>
      <w:r w:rsidR="00F15C2F" w:rsidRPr="00FB4744">
        <w:rPr>
          <w:rFonts w:ascii="Arial" w:hAnsi="Arial" w:cs="Arial"/>
          <w:b w:val="0"/>
          <w:i w:val="0"/>
          <w:sz w:val="20"/>
          <w:szCs w:val="20"/>
        </w:rPr>
        <w:t>ścieków komunalnych</w:t>
      </w:r>
      <w:r w:rsidRPr="00FB4744">
        <w:rPr>
          <w:rFonts w:ascii="Arial" w:hAnsi="Arial" w:cs="Arial"/>
          <w:b w:val="0"/>
          <w:i w:val="0"/>
          <w:sz w:val="20"/>
          <w:szCs w:val="20"/>
        </w:rPr>
        <w:t>, mają na celu:</w:t>
      </w:r>
    </w:p>
    <w:p w:rsidR="006129B6" w:rsidRPr="00FB4744" w:rsidRDefault="006129B6" w:rsidP="00F67467">
      <w:pPr>
        <w:pStyle w:val="Nagwek6"/>
        <w:numPr>
          <w:ilvl w:val="0"/>
          <w:numId w:val="70"/>
        </w:numPr>
        <w:tabs>
          <w:tab w:val="clear" w:pos="720"/>
        </w:tabs>
        <w:spacing w:before="0" w:after="0" w:line="360" w:lineRule="auto"/>
        <w:ind w:hanging="294"/>
        <w:jc w:val="both"/>
        <w:rPr>
          <w:rFonts w:ascii="Arial" w:hAnsi="Arial" w:cs="Arial"/>
          <w:b w:val="0"/>
          <w:sz w:val="20"/>
          <w:szCs w:val="20"/>
        </w:rPr>
      </w:pPr>
      <w:r w:rsidRPr="00FB4744">
        <w:rPr>
          <w:rFonts w:ascii="Arial" w:hAnsi="Arial" w:cs="Arial"/>
          <w:b w:val="0"/>
          <w:sz w:val="20"/>
          <w:szCs w:val="20"/>
        </w:rPr>
        <w:t xml:space="preserve">skanalizowanie zainwestowanych terenów </w:t>
      </w:r>
      <w:r w:rsidR="00F15C2F" w:rsidRPr="00FB4744">
        <w:rPr>
          <w:rFonts w:ascii="Arial" w:hAnsi="Arial" w:cs="Arial"/>
          <w:b w:val="0"/>
          <w:sz w:val="20"/>
          <w:szCs w:val="20"/>
        </w:rPr>
        <w:t>gminy</w:t>
      </w:r>
      <w:r w:rsidRPr="00FB4744">
        <w:rPr>
          <w:rFonts w:ascii="Arial" w:hAnsi="Arial" w:cs="Arial"/>
          <w:b w:val="0"/>
          <w:sz w:val="20"/>
          <w:szCs w:val="20"/>
        </w:rPr>
        <w:t xml:space="preserve">, uzbrojonych w sieć wodociągową, </w:t>
      </w:r>
      <w:r w:rsidR="00E56AB8">
        <w:rPr>
          <w:rFonts w:ascii="Arial" w:hAnsi="Arial" w:cs="Arial"/>
          <w:b w:val="0"/>
          <w:sz w:val="20"/>
          <w:szCs w:val="20"/>
        </w:rPr>
        <w:br/>
      </w:r>
      <w:r w:rsidRPr="00FB4744">
        <w:rPr>
          <w:rFonts w:ascii="Arial" w:hAnsi="Arial" w:cs="Arial"/>
          <w:b w:val="0"/>
          <w:sz w:val="20"/>
          <w:szCs w:val="20"/>
        </w:rPr>
        <w:t xml:space="preserve">a pozbawionych kanalizacji sanitarnej,   </w:t>
      </w:r>
    </w:p>
    <w:p w:rsidR="006129B6" w:rsidRPr="00FB4744" w:rsidRDefault="006129B6" w:rsidP="00F67467">
      <w:pPr>
        <w:pStyle w:val="Nagwek6"/>
        <w:numPr>
          <w:ilvl w:val="0"/>
          <w:numId w:val="70"/>
        </w:numPr>
        <w:tabs>
          <w:tab w:val="clear" w:pos="720"/>
        </w:tabs>
        <w:spacing w:before="0" w:after="0" w:line="360" w:lineRule="auto"/>
        <w:ind w:hanging="294"/>
        <w:jc w:val="both"/>
        <w:rPr>
          <w:rFonts w:ascii="Arial" w:hAnsi="Arial" w:cs="Arial"/>
          <w:b w:val="0"/>
          <w:sz w:val="20"/>
          <w:szCs w:val="20"/>
        </w:rPr>
      </w:pPr>
      <w:r w:rsidRPr="00FB4744">
        <w:rPr>
          <w:rFonts w:ascii="Arial" w:hAnsi="Arial" w:cs="Arial"/>
          <w:b w:val="0"/>
          <w:sz w:val="20"/>
          <w:szCs w:val="20"/>
        </w:rPr>
        <w:t>skanalizowanie niezainwestowanych terenów, przeznaczonych pod zabudowę.</w:t>
      </w:r>
    </w:p>
    <w:p w:rsidR="00922D87" w:rsidRPr="00FB4744" w:rsidRDefault="00922D87" w:rsidP="00541130">
      <w:pPr>
        <w:spacing w:after="0" w:line="360" w:lineRule="auto"/>
        <w:ind w:left="426" w:hanging="426"/>
        <w:rPr>
          <w:sz w:val="10"/>
          <w:szCs w:val="10"/>
        </w:rPr>
      </w:pPr>
    </w:p>
    <w:p w:rsidR="00E32B7C" w:rsidRPr="00FB4744" w:rsidRDefault="00E32B7C" w:rsidP="00A964EB">
      <w:pPr>
        <w:pStyle w:val="Nagwek5"/>
        <w:spacing w:before="0" w:after="0" w:line="360" w:lineRule="auto"/>
        <w:rPr>
          <w:rFonts w:ascii="Arial" w:hAnsi="Arial" w:cs="Arial"/>
          <w:b w:val="0"/>
          <w:i w:val="0"/>
          <w:sz w:val="20"/>
          <w:szCs w:val="20"/>
        </w:rPr>
      </w:pPr>
      <w:r w:rsidRPr="00FB4744">
        <w:rPr>
          <w:rFonts w:ascii="Arial" w:hAnsi="Arial" w:cs="Arial"/>
          <w:b w:val="0"/>
          <w:i w:val="0"/>
          <w:sz w:val="20"/>
          <w:szCs w:val="20"/>
        </w:rPr>
        <w:t>Do najpilniejszych zadań w zakresie skanalizowania terenów zainwestowanych należy:</w:t>
      </w:r>
    </w:p>
    <w:p w:rsidR="00E32B7C" w:rsidRPr="00FB4744" w:rsidRDefault="00E32B7C" w:rsidP="00541130">
      <w:pPr>
        <w:spacing w:after="0" w:line="360" w:lineRule="auto"/>
        <w:ind w:left="426" w:hanging="426"/>
        <w:rPr>
          <w:sz w:val="6"/>
          <w:szCs w:val="6"/>
        </w:rPr>
      </w:pPr>
    </w:p>
    <w:p w:rsidR="00E32B7C" w:rsidRPr="00FB4744" w:rsidRDefault="00E32B7C" w:rsidP="00F67467">
      <w:pPr>
        <w:numPr>
          <w:ilvl w:val="0"/>
          <w:numId w:val="71"/>
        </w:numPr>
        <w:spacing w:after="0" w:line="360" w:lineRule="auto"/>
        <w:ind w:hanging="294"/>
        <w:jc w:val="both"/>
        <w:rPr>
          <w:rFonts w:ascii="Arial" w:hAnsi="Arial" w:cs="Arial"/>
          <w:sz w:val="20"/>
          <w:szCs w:val="20"/>
        </w:rPr>
      </w:pPr>
      <w:r w:rsidRPr="00FB4744">
        <w:rPr>
          <w:rFonts w:ascii="Arial" w:hAnsi="Arial" w:cs="Arial"/>
          <w:sz w:val="20"/>
          <w:szCs w:val="20"/>
        </w:rPr>
        <w:t>budowa kanalizacji ścieków komunalnych na zainwestowanych terenach w Piekoszowie,</w:t>
      </w:r>
    </w:p>
    <w:p w:rsidR="00F84D4E" w:rsidRPr="00FB4744" w:rsidRDefault="00F84D4E" w:rsidP="00F67467">
      <w:pPr>
        <w:numPr>
          <w:ilvl w:val="0"/>
          <w:numId w:val="71"/>
        </w:numPr>
        <w:spacing w:after="0" w:line="360" w:lineRule="auto"/>
        <w:ind w:hanging="294"/>
        <w:jc w:val="both"/>
        <w:rPr>
          <w:rFonts w:ascii="Arial" w:hAnsi="Arial" w:cs="Arial"/>
          <w:sz w:val="20"/>
          <w:szCs w:val="20"/>
        </w:rPr>
      </w:pPr>
      <w:r w:rsidRPr="00FB4744">
        <w:rPr>
          <w:rFonts w:ascii="Arial" w:hAnsi="Arial" w:cs="Arial"/>
          <w:sz w:val="20"/>
          <w:szCs w:val="20"/>
        </w:rPr>
        <w:t xml:space="preserve">rozbudowa istniejącej kanalizacji ścieków komunalnych na terenach planowanych do zainwestowania, dot. </w:t>
      </w:r>
      <w:r w:rsidR="00551CA8">
        <w:rPr>
          <w:rFonts w:ascii="Arial" w:hAnsi="Arial" w:cs="Arial"/>
          <w:sz w:val="20"/>
          <w:szCs w:val="20"/>
        </w:rPr>
        <w:t>s</w:t>
      </w:r>
      <w:r w:rsidRPr="00FB4744">
        <w:rPr>
          <w:rFonts w:ascii="Arial" w:hAnsi="Arial" w:cs="Arial"/>
          <w:sz w:val="20"/>
          <w:szCs w:val="20"/>
        </w:rPr>
        <w:t xml:space="preserve">ołectw: Janów Górny, Łaziska, </w:t>
      </w:r>
      <w:proofErr w:type="spellStart"/>
      <w:r w:rsidRPr="00FB4744">
        <w:rPr>
          <w:rFonts w:ascii="Arial" w:hAnsi="Arial" w:cs="Arial"/>
          <w:sz w:val="20"/>
          <w:szCs w:val="20"/>
        </w:rPr>
        <w:t>Gniewce</w:t>
      </w:r>
      <w:proofErr w:type="spellEnd"/>
      <w:r w:rsidRPr="00FB4744">
        <w:rPr>
          <w:rFonts w:ascii="Arial" w:hAnsi="Arial" w:cs="Arial"/>
          <w:sz w:val="20"/>
          <w:szCs w:val="20"/>
        </w:rPr>
        <w:t>, Jaworznia, Szczukowice, Brynica, Górki Szczukowskie i Micigózd.</w:t>
      </w:r>
    </w:p>
    <w:p w:rsidR="00F84D4E" w:rsidRPr="00FB4744" w:rsidRDefault="00F84D4E" w:rsidP="00541130">
      <w:pPr>
        <w:pStyle w:val="Nagwek5"/>
        <w:spacing w:before="0" w:after="0" w:line="360" w:lineRule="auto"/>
        <w:jc w:val="both"/>
        <w:rPr>
          <w:rFonts w:ascii="Arial" w:hAnsi="Arial" w:cs="Arial"/>
          <w:b w:val="0"/>
          <w:i w:val="0"/>
          <w:sz w:val="10"/>
          <w:szCs w:val="10"/>
        </w:rPr>
      </w:pPr>
    </w:p>
    <w:p w:rsidR="00E32B7C" w:rsidRPr="00FB4744" w:rsidRDefault="00E32B7C"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Tereny wymagające skanalizowania pod planowaną zabudowę to</w:t>
      </w:r>
      <w:r w:rsidR="00F84D4E" w:rsidRPr="00FB4744">
        <w:rPr>
          <w:rFonts w:ascii="Arial" w:hAnsi="Arial" w:cs="Arial"/>
          <w:b w:val="0"/>
          <w:i w:val="0"/>
          <w:sz w:val="20"/>
          <w:szCs w:val="20"/>
        </w:rPr>
        <w:t xml:space="preserve"> </w:t>
      </w:r>
      <w:r w:rsidR="00551CA8">
        <w:rPr>
          <w:rFonts w:ascii="Arial" w:hAnsi="Arial" w:cs="Arial"/>
          <w:b w:val="0"/>
          <w:i w:val="0"/>
          <w:sz w:val="20"/>
          <w:szCs w:val="20"/>
        </w:rPr>
        <w:t>s</w:t>
      </w:r>
      <w:r w:rsidR="00F84D4E" w:rsidRPr="00FB4744">
        <w:rPr>
          <w:rFonts w:ascii="Arial" w:hAnsi="Arial" w:cs="Arial"/>
          <w:b w:val="0"/>
          <w:i w:val="0"/>
          <w:sz w:val="20"/>
          <w:szCs w:val="20"/>
        </w:rPr>
        <w:t xml:space="preserve">ołectwa : Wincentów, Łosień, </w:t>
      </w:r>
      <w:r w:rsidR="00574FEB" w:rsidRPr="00FB4744">
        <w:rPr>
          <w:rFonts w:ascii="Arial" w:hAnsi="Arial" w:cs="Arial"/>
          <w:b w:val="0"/>
          <w:i w:val="0"/>
          <w:sz w:val="20"/>
          <w:szCs w:val="20"/>
        </w:rPr>
        <w:t>Rykoszyn, Zajączków.</w:t>
      </w:r>
    </w:p>
    <w:p w:rsidR="00574FEB" w:rsidRPr="00FB4744" w:rsidRDefault="00574FEB" w:rsidP="00541130">
      <w:pPr>
        <w:tabs>
          <w:tab w:val="right" w:pos="9356"/>
        </w:tabs>
        <w:spacing w:after="0" w:line="360" w:lineRule="auto"/>
        <w:ind w:right="-141"/>
        <w:jc w:val="both"/>
        <w:rPr>
          <w:rFonts w:ascii="Arial" w:eastAsia="Times New Roman" w:hAnsi="Arial" w:cs="Arial"/>
          <w:sz w:val="10"/>
          <w:szCs w:val="10"/>
          <w:lang w:eastAsia="pl-PL"/>
        </w:rPr>
      </w:pPr>
    </w:p>
    <w:p w:rsidR="00574FEB" w:rsidRPr="00FB4744" w:rsidRDefault="00574FEB" w:rsidP="000C7429">
      <w:pPr>
        <w:tabs>
          <w:tab w:val="right" w:pos="9356"/>
        </w:tabs>
        <w:spacing w:after="0" w:line="360" w:lineRule="auto"/>
        <w:ind w:right="-141" w:firstLine="567"/>
        <w:jc w:val="both"/>
        <w:rPr>
          <w:rFonts w:ascii="Arial" w:hAnsi="Arial" w:cs="Arial"/>
          <w:sz w:val="20"/>
          <w:szCs w:val="20"/>
        </w:rPr>
      </w:pPr>
      <w:r w:rsidRPr="00FB4744">
        <w:rPr>
          <w:rFonts w:ascii="Arial" w:eastAsia="Times New Roman" w:hAnsi="Arial" w:cs="Arial"/>
          <w:sz w:val="20"/>
          <w:szCs w:val="20"/>
          <w:lang w:eastAsia="pl-PL"/>
        </w:rPr>
        <w:t xml:space="preserve">Rozbudowana i zmodernizowana istniejąca </w:t>
      </w:r>
      <w:r w:rsidRPr="00FB4744">
        <w:rPr>
          <w:rFonts w:ascii="Arial" w:hAnsi="Arial" w:cs="Arial"/>
          <w:sz w:val="20"/>
          <w:szCs w:val="20"/>
        </w:rPr>
        <w:t>mechaniczno-biologiczna oczyszczalnia ścieków komunalnych w Piekoszowie posiada zdolność przyjęcia i oczyszczenia ścieków odpowiadającą obecnym i perspektywicznym potrzebom gminy Piekoszów.</w:t>
      </w:r>
    </w:p>
    <w:p w:rsidR="00574FEB" w:rsidRPr="00FB4744" w:rsidRDefault="00574FEB" w:rsidP="00541130">
      <w:pPr>
        <w:tabs>
          <w:tab w:val="right" w:pos="9356"/>
        </w:tabs>
        <w:spacing w:after="0" w:line="360" w:lineRule="auto"/>
        <w:ind w:right="-141"/>
        <w:jc w:val="both"/>
        <w:rPr>
          <w:rFonts w:ascii="Arial" w:hAnsi="Arial" w:cs="Arial"/>
          <w:sz w:val="10"/>
          <w:szCs w:val="10"/>
        </w:rPr>
      </w:pPr>
    </w:p>
    <w:p w:rsidR="0017695A" w:rsidRPr="00FB4744" w:rsidRDefault="0017695A" w:rsidP="000C7429">
      <w:pPr>
        <w:tabs>
          <w:tab w:val="right" w:pos="9356"/>
        </w:tabs>
        <w:spacing w:after="0" w:line="360" w:lineRule="auto"/>
        <w:ind w:right="-141" w:firstLine="567"/>
        <w:jc w:val="both"/>
        <w:rPr>
          <w:rFonts w:ascii="Arial" w:hAnsi="Arial" w:cs="Arial"/>
          <w:sz w:val="20"/>
          <w:szCs w:val="20"/>
        </w:rPr>
      </w:pPr>
      <w:r w:rsidRPr="00FB4744">
        <w:rPr>
          <w:rFonts w:ascii="Arial" w:hAnsi="Arial" w:cs="Arial"/>
          <w:sz w:val="20"/>
          <w:szCs w:val="20"/>
        </w:rPr>
        <w:t>W uzasadnionych przypadkach (brak systemu kanalizacji ścieków komunalnych) dopuszcza się indywidualne sposoby</w:t>
      </w:r>
      <w:r w:rsidR="00461F52" w:rsidRPr="00FB4744">
        <w:rPr>
          <w:rFonts w:ascii="Arial" w:hAnsi="Arial" w:cs="Arial"/>
          <w:sz w:val="20"/>
          <w:szCs w:val="20"/>
        </w:rPr>
        <w:t xml:space="preserve"> gromadzenia i oczyszczania ścieków. W związku z tym należy przewidzieć lokalizację punktów zlewnych ścieków komunalnych. Najbardziej odpowiednimi miejscami przeznaczonymi na te cele będzie teren oczyszczalni ścieków oraz tereny przepompowni ścieków komunalnych. Ilość punktów zlewnych uzależniona będzie od rzeczywistych potrzeb gminy.</w:t>
      </w:r>
    </w:p>
    <w:p w:rsidR="0017695A" w:rsidRPr="00FB4744" w:rsidRDefault="0017695A" w:rsidP="00D92AE3">
      <w:pPr>
        <w:keepNext/>
        <w:keepLines/>
        <w:spacing w:before="240" w:after="0" w:line="360" w:lineRule="auto"/>
        <w:outlineLvl w:val="3"/>
        <w:rPr>
          <w:rFonts w:ascii="Arial" w:eastAsia="Times New Roman" w:hAnsi="Arial" w:cs="Arial"/>
          <w:b/>
          <w:bCs/>
          <w:iCs/>
          <w:sz w:val="20"/>
          <w:szCs w:val="20"/>
        </w:rPr>
      </w:pPr>
      <w:r w:rsidRPr="00FB4744">
        <w:rPr>
          <w:rFonts w:ascii="Arial" w:eastAsia="Times New Roman" w:hAnsi="Arial" w:cs="Arial"/>
          <w:b/>
          <w:bCs/>
          <w:iCs/>
          <w:sz w:val="20"/>
          <w:szCs w:val="20"/>
        </w:rPr>
        <w:t>Jednostka zarządzająca gminnym systemem kanalizacji ścieków komunalnych.</w:t>
      </w:r>
    </w:p>
    <w:p w:rsidR="0017695A" w:rsidRPr="00FB4744" w:rsidRDefault="0017695A" w:rsidP="00541130">
      <w:pPr>
        <w:spacing w:after="0" w:line="360" w:lineRule="auto"/>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Zarządzaniem i eksploatacją gminnego systemu kanalizacji ścieków komunalnych zajmuje się Zakład Usług Komunalnych w Piekoszowie Sp. z o.o.  </w:t>
      </w:r>
    </w:p>
    <w:p w:rsidR="00353D07" w:rsidRPr="00FB4744" w:rsidRDefault="00353D07" w:rsidP="00D92AE3">
      <w:pPr>
        <w:tabs>
          <w:tab w:val="right" w:pos="9356"/>
        </w:tabs>
        <w:spacing w:before="240"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5.1.3. System odprowadzenie wód opadowych i napływowych.</w:t>
      </w:r>
    </w:p>
    <w:p w:rsidR="00353D07" w:rsidRPr="00FB4744" w:rsidRDefault="00353D07" w:rsidP="00541130">
      <w:pPr>
        <w:tabs>
          <w:tab w:val="right" w:pos="9356"/>
        </w:tabs>
        <w:spacing w:after="0" w:line="360" w:lineRule="auto"/>
        <w:ind w:right="-141"/>
        <w:jc w:val="both"/>
        <w:rPr>
          <w:rFonts w:ascii="Arial" w:hAnsi="Arial" w:cs="Arial"/>
          <w:sz w:val="20"/>
          <w:szCs w:val="20"/>
        </w:rPr>
      </w:pPr>
      <w:r w:rsidRPr="00FB4744">
        <w:rPr>
          <w:rFonts w:ascii="Arial" w:hAnsi="Arial" w:cs="Arial"/>
          <w:noProof/>
          <w:sz w:val="20"/>
          <w:szCs w:val="20"/>
        </w:rPr>
        <w:t xml:space="preserve"> </w:t>
      </w:r>
      <w:r w:rsidR="006B26CD" w:rsidRPr="00FB4744">
        <w:rPr>
          <w:rFonts w:ascii="Arial" w:eastAsia="Times New Roman" w:hAnsi="Arial" w:cs="Arial"/>
          <w:sz w:val="20"/>
          <w:szCs w:val="20"/>
          <w:lang w:eastAsia="pl-PL"/>
        </w:rPr>
        <w:t>System odprowadzenie wód opadowych i napływowych</w:t>
      </w:r>
      <w:r w:rsidR="006B26CD" w:rsidRPr="00FB4744">
        <w:rPr>
          <w:rFonts w:ascii="Arial" w:hAnsi="Arial" w:cs="Arial"/>
          <w:sz w:val="20"/>
          <w:szCs w:val="20"/>
        </w:rPr>
        <w:t xml:space="preserve"> tworzą:</w:t>
      </w:r>
    </w:p>
    <w:p w:rsidR="006B26CD" w:rsidRPr="00FB4744" w:rsidRDefault="006B26CD" w:rsidP="00F67467">
      <w:pPr>
        <w:pStyle w:val="Nagwek6"/>
        <w:numPr>
          <w:ilvl w:val="0"/>
          <w:numId w:val="72"/>
        </w:numPr>
        <w:tabs>
          <w:tab w:val="clear" w:pos="720"/>
          <w:tab w:val="num" w:pos="-5580"/>
        </w:tabs>
        <w:spacing w:before="0" w:after="0" w:line="360" w:lineRule="auto"/>
        <w:ind w:hanging="294"/>
        <w:rPr>
          <w:rFonts w:ascii="Arial" w:hAnsi="Arial" w:cs="Arial"/>
          <w:b w:val="0"/>
          <w:sz w:val="20"/>
          <w:szCs w:val="20"/>
        </w:rPr>
      </w:pPr>
      <w:r w:rsidRPr="00FB4744">
        <w:rPr>
          <w:rFonts w:ascii="Arial" w:hAnsi="Arial" w:cs="Arial"/>
          <w:b w:val="0"/>
          <w:sz w:val="20"/>
          <w:szCs w:val="20"/>
        </w:rPr>
        <w:t>oczyszczalnie wód deszczowych (</w:t>
      </w:r>
      <w:r w:rsidRPr="00FB4744">
        <w:rPr>
          <w:rFonts w:ascii="Arial" w:hAnsi="Arial" w:cs="Arial"/>
          <w:sz w:val="20"/>
          <w:szCs w:val="20"/>
        </w:rPr>
        <w:t>Kd1-6</w:t>
      </w:r>
      <w:r w:rsidRPr="00FB4744">
        <w:rPr>
          <w:rFonts w:ascii="Arial" w:hAnsi="Arial" w:cs="Arial"/>
          <w:b w:val="0"/>
          <w:sz w:val="20"/>
          <w:szCs w:val="20"/>
        </w:rPr>
        <w:t>),</w:t>
      </w:r>
    </w:p>
    <w:p w:rsidR="006B26CD" w:rsidRPr="00FB4744" w:rsidRDefault="006B26CD" w:rsidP="00F67467">
      <w:pPr>
        <w:pStyle w:val="Nagwek6"/>
        <w:numPr>
          <w:ilvl w:val="0"/>
          <w:numId w:val="72"/>
        </w:numPr>
        <w:tabs>
          <w:tab w:val="clear" w:pos="720"/>
          <w:tab w:val="num" w:pos="-5580"/>
        </w:tabs>
        <w:spacing w:before="0" w:after="0" w:line="360" w:lineRule="auto"/>
        <w:ind w:hanging="294"/>
        <w:rPr>
          <w:rFonts w:ascii="Arial" w:hAnsi="Arial" w:cs="Arial"/>
          <w:b w:val="0"/>
          <w:sz w:val="20"/>
          <w:szCs w:val="20"/>
        </w:rPr>
      </w:pPr>
      <w:r w:rsidRPr="00FB4744">
        <w:rPr>
          <w:rFonts w:ascii="Arial" w:hAnsi="Arial" w:cs="Arial"/>
          <w:b w:val="0"/>
          <w:sz w:val="20"/>
          <w:szCs w:val="20"/>
        </w:rPr>
        <w:t>grawitacyjne kanały deszczowe,</w:t>
      </w:r>
    </w:p>
    <w:p w:rsidR="006B26CD" w:rsidRPr="00FB4744" w:rsidRDefault="006B26CD" w:rsidP="00F67467">
      <w:pPr>
        <w:pStyle w:val="Nagwek6"/>
        <w:numPr>
          <w:ilvl w:val="0"/>
          <w:numId w:val="72"/>
        </w:numPr>
        <w:tabs>
          <w:tab w:val="clear" w:pos="720"/>
          <w:tab w:val="num" w:pos="-5580"/>
        </w:tabs>
        <w:spacing w:before="0" w:after="0" w:line="360" w:lineRule="auto"/>
        <w:ind w:hanging="294"/>
        <w:rPr>
          <w:rFonts w:ascii="Arial" w:hAnsi="Arial" w:cs="Arial"/>
          <w:b w:val="0"/>
          <w:sz w:val="20"/>
          <w:szCs w:val="20"/>
        </w:rPr>
      </w:pPr>
      <w:r w:rsidRPr="00FB4744">
        <w:rPr>
          <w:rFonts w:ascii="Arial" w:hAnsi="Arial" w:cs="Arial"/>
          <w:b w:val="0"/>
          <w:sz w:val="20"/>
          <w:szCs w:val="20"/>
        </w:rPr>
        <w:t>rowy otwarte.</w:t>
      </w:r>
    </w:p>
    <w:p w:rsidR="00C12531" w:rsidRPr="00FB4744" w:rsidRDefault="006B26CD" w:rsidP="00A964EB">
      <w:pPr>
        <w:spacing w:after="0" w:line="360" w:lineRule="auto"/>
        <w:ind w:left="426" w:hanging="284"/>
        <w:jc w:val="both"/>
        <w:rPr>
          <w:rFonts w:ascii="Arial" w:hAnsi="Arial" w:cs="Arial"/>
          <w:sz w:val="20"/>
          <w:szCs w:val="20"/>
        </w:rPr>
      </w:pPr>
      <w:r w:rsidRPr="00FB4744">
        <w:rPr>
          <w:rFonts w:ascii="Arial" w:hAnsi="Arial" w:cs="Arial"/>
          <w:sz w:val="20"/>
          <w:szCs w:val="20"/>
        </w:rPr>
        <w:t>Odwodnienie tras komunikacyjnych planuje się</w:t>
      </w:r>
      <w:r w:rsidR="00C12531" w:rsidRPr="00FB4744">
        <w:rPr>
          <w:rFonts w:ascii="Arial" w:hAnsi="Arial" w:cs="Arial"/>
          <w:sz w:val="20"/>
          <w:szCs w:val="20"/>
        </w:rPr>
        <w:t>:</w:t>
      </w:r>
    </w:p>
    <w:p w:rsidR="00C12531" w:rsidRPr="00FB4744" w:rsidRDefault="002A3C9A" w:rsidP="00F67467">
      <w:pPr>
        <w:pStyle w:val="Nagwek6"/>
        <w:numPr>
          <w:ilvl w:val="0"/>
          <w:numId w:val="73"/>
        </w:numPr>
        <w:spacing w:before="0" w:after="0" w:line="360" w:lineRule="auto"/>
        <w:ind w:hanging="294"/>
        <w:rPr>
          <w:rFonts w:ascii="Arial" w:hAnsi="Arial" w:cs="Arial"/>
          <w:b w:val="0"/>
          <w:sz w:val="20"/>
          <w:szCs w:val="20"/>
        </w:rPr>
      </w:pPr>
      <w:r w:rsidRPr="00FB4744">
        <w:rPr>
          <w:rFonts w:ascii="Arial" w:hAnsi="Arial" w:cs="Arial"/>
          <w:b w:val="0"/>
          <w:sz w:val="20"/>
          <w:szCs w:val="20"/>
        </w:rPr>
        <w:t xml:space="preserve">na całym obszarze gminy za pośrednictwem </w:t>
      </w:r>
      <w:r w:rsidR="00C12531" w:rsidRPr="00FB4744">
        <w:rPr>
          <w:rFonts w:ascii="Arial" w:hAnsi="Arial" w:cs="Arial"/>
          <w:b w:val="0"/>
          <w:sz w:val="20"/>
          <w:szCs w:val="20"/>
        </w:rPr>
        <w:t xml:space="preserve">rowów otwartych lub krytych, </w:t>
      </w:r>
    </w:p>
    <w:p w:rsidR="00C12531" w:rsidRPr="00FB4744" w:rsidRDefault="002A3C9A" w:rsidP="00F67467">
      <w:pPr>
        <w:pStyle w:val="Nagwek6"/>
        <w:numPr>
          <w:ilvl w:val="0"/>
          <w:numId w:val="73"/>
        </w:numPr>
        <w:spacing w:before="0" w:after="0" w:line="360" w:lineRule="auto"/>
        <w:ind w:hanging="294"/>
        <w:rPr>
          <w:rFonts w:ascii="Arial" w:hAnsi="Arial" w:cs="Arial"/>
          <w:b w:val="0"/>
          <w:sz w:val="20"/>
          <w:szCs w:val="20"/>
        </w:rPr>
      </w:pPr>
      <w:r w:rsidRPr="00FB4744">
        <w:rPr>
          <w:rFonts w:ascii="Arial" w:hAnsi="Arial" w:cs="Arial"/>
          <w:b w:val="0"/>
          <w:sz w:val="20"/>
          <w:szCs w:val="20"/>
        </w:rPr>
        <w:t xml:space="preserve">na obszarze Piekoszowa za pośrednictwem </w:t>
      </w:r>
      <w:r w:rsidR="00C12531" w:rsidRPr="00FB4744">
        <w:rPr>
          <w:rFonts w:ascii="Arial" w:hAnsi="Arial" w:cs="Arial"/>
          <w:b w:val="0"/>
          <w:sz w:val="20"/>
          <w:szCs w:val="20"/>
        </w:rPr>
        <w:t>grawitacyjnego układu kanałów deszczowych</w:t>
      </w:r>
      <w:r w:rsidRPr="00FB4744">
        <w:rPr>
          <w:rFonts w:ascii="Arial" w:hAnsi="Arial" w:cs="Arial"/>
          <w:b w:val="0"/>
          <w:sz w:val="20"/>
          <w:szCs w:val="20"/>
        </w:rPr>
        <w:t xml:space="preserve"> </w:t>
      </w:r>
      <w:r w:rsidR="00E86024" w:rsidRPr="00FB4744">
        <w:rPr>
          <w:rFonts w:ascii="Arial" w:hAnsi="Arial" w:cs="Arial"/>
          <w:b w:val="0"/>
          <w:sz w:val="20"/>
          <w:szCs w:val="20"/>
        </w:rPr>
        <w:t>oraz rowów otwartych lub krytych</w:t>
      </w:r>
      <w:r w:rsidR="00C12531" w:rsidRPr="00FB4744">
        <w:rPr>
          <w:rFonts w:ascii="Arial" w:hAnsi="Arial" w:cs="Arial"/>
          <w:b w:val="0"/>
          <w:sz w:val="20"/>
          <w:szCs w:val="20"/>
        </w:rPr>
        <w:t>.</w:t>
      </w:r>
    </w:p>
    <w:p w:rsidR="00C12531" w:rsidRPr="00FB4744" w:rsidRDefault="00C12531" w:rsidP="00A964EB">
      <w:pPr>
        <w:spacing w:after="0" w:line="360" w:lineRule="auto"/>
        <w:ind w:left="993"/>
        <w:jc w:val="both"/>
        <w:rPr>
          <w:rFonts w:ascii="Arial" w:hAnsi="Arial" w:cs="Arial"/>
          <w:sz w:val="10"/>
          <w:szCs w:val="10"/>
        </w:rPr>
      </w:pPr>
    </w:p>
    <w:p w:rsidR="00C12531" w:rsidRPr="00FB4744" w:rsidRDefault="00C12531" w:rsidP="000C7429">
      <w:pPr>
        <w:spacing w:after="0" w:line="360" w:lineRule="auto"/>
        <w:ind w:firstLine="567"/>
        <w:jc w:val="both"/>
        <w:rPr>
          <w:rFonts w:ascii="Arial" w:hAnsi="Arial" w:cs="Arial"/>
          <w:sz w:val="20"/>
          <w:szCs w:val="20"/>
        </w:rPr>
      </w:pPr>
      <w:r w:rsidRPr="00FB4744">
        <w:rPr>
          <w:rFonts w:ascii="Arial" w:hAnsi="Arial" w:cs="Arial"/>
          <w:sz w:val="20"/>
          <w:szCs w:val="20"/>
        </w:rPr>
        <w:lastRenderedPageBreak/>
        <w:t>Wody opadowe i napływowe odprowadzane będą do rzek lub cieków, z obszarów naturalnych ich zlewni, za pośrednictwem planowanych oczyszczalni wód deszczowych (</w:t>
      </w:r>
      <w:r w:rsidRPr="00FB4744">
        <w:rPr>
          <w:rFonts w:ascii="Arial" w:hAnsi="Arial" w:cs="Arial"/>
          <w:b/>
          <w:sz w:val="20"/>
          <w:szCs w:val="20"/>
        </w:rPr>
        <w:t>Kd1-6</w:t>
      </w:r>
      <w:r w:rsidRPr="00FB4744">
        <w:rPr>
          <w:rFonts w:ascii="Arial" w:hAnsi="Arial" w:cs="Arial"/>
          <w:sz w:val="20"/>
          <w:szCs w:val="20"/>
        </w:rPr>
        <w:t>) zlokalizowanych:</w:t>
      </w:r>
    </w:p>
    <w:p w:rsidR="002A3C9A" w:rsidRPr="00FB4744" w:rsidRDefault="002A3C9A" w:rsidP="00F67467">
      <w:pPr>
        <w:pStyle w:val="Nagwek6"/>
        <w:numPr>
          <w:ilvl w:val="0"/>
          <w:numId w:val="74"/>
        </w:numPr>
        <w:spacing w:before="0" w:after="0" w:line="360" w:lineRule="auto"/>
        <w:ind w:hanging="294"/>
        <w:rPr>
          <w:rFonts w:ascii="Arial" w:hAnsi="Arial" w:cs="Arial"/>
          <w:b w:val="0"/>
          <w:sz w:val="20"/>
          <w:szCs w:val="20"/>
        </w:rPr>
      </w:pPr>
      <w:r w:rsidRPr="00FB4744">
        <w:rPr>
          <w:rFonts w:ascii="Arial" w:hAnsi="Arial" w:cs="Arial"/>
          <w:sz w:val="20"/>
          <w:szCs w:val="20"/>
        </w:rPr>
        <w:t>Kd1</w:t>
      </w:r>
      <w:r w:rsidRPr="00FB4744">
        <w:rPr>
          <w:rFonts w:ascii="Arial" w:hAnsi="Arial" w:cs="Arial"/>
          <w:b w:val="0"/>
          <w:sz w:val="20"/>
          <w:szCs w:val="20"/>
        </w:rPr>
        <w:t xml:space="preserve"> – Górki Szczukowskie, zlewnia rzeki </w:t>
      </w:r>
      <w:proofErr w:type="spellStart"/>
      <w:r w:rsidRPr="00FB4744">
        <w:rPr>
          <w:rFonts w:ascii="Arial" w:hAnsi="Arial" w:cs="Arial"/>
          <w:b w:val="0"/>
          <w:sz w:val="20"/>
          <w:szCs w:val="20"/>
        </w:rPr>
        <w:t>Sufraganiec</w:t>
      </w:r>
      <w:proofErr w:type="spellEnd"/>
      <w:r w:rsidRPr="00FB4744">
        <w:rPr>
          <w:rFonts w:ascii="Arial" w:hAnsi="Arial" w:cs="Arial"/>
          <w:b w:val="0"/>
          <w:sz w:val="20"/>
          <w:szCs w:val="20"/>
        </w:rPr>
        <w:t xml:space="preserve">, </w:t>
      </w:r>
    </w:p>
    <w:p w:rsidR="002A3C9A" w:rsidRPr="00FB4744" w:rsidRDefault="002A3C9A" w:rsidP="00F67467">
      <w:pPr>
        <w:pStyle w:val="Nagwek6"/>
        <w:numPr>
          <w:ilvl w:val="0"/>
          <w:numId w:val="74"/>
        </w:numPr>
        <w:spacing w:before="0" w:after="0" w:line="360" w:lineRule="auto"/>
        <w:ind w:hanging="294"/>
        <w:rPr>
          <w:rFonts w:ascii="Arial" w:hAnsi="Arial" w:cs="Arial"/>
          <w:b w:val="0"/>
          <w:sz w:val="20"/>
          <w:szCs w:val="20"/>
        </w:rPr>
      </w:pPr>
      <w:r w:rsidRPr="00FB4744">
        <w:rPr>
          <w:rFonts w:ascii="Arial" w:hAnsi="Arial" w:cs="Arial"/>
          <w:sz w:val="20"/>
          <w:szCs w:val="20"/>
        </w:rPr>
        <w:t xml:space="preserve">Kd2 </w:t>
      </w:r>
      <w:r w:rsidRPr="00FB4744">
        <w:rPr>
          <w:rFonts w:ascii="Arial" w:hAnsi="Arial" w:cs="Arial"/>
          <w:b w:val="0"/>
          <w:sz w:val="20"/>
          <w:szCs w:val="20"/>
        </w:rPr>
        <w:t xml:space="preserve">i </w:t>
      </w:r>
      <w:r w:rsidRPr="00FB4744">
        <w:rPr>
          <w:rFonts w:ascii="Arial" w:hAnsi="Arial" w:cs="Arial"/>
          <w:sz w:val="20"/>
          <w:szCs w:val="20"/>
        </w:rPr>
        <w:t xml:space="preserve">Kd3 </w:t>
      </w:r>
      <w:r w:rsidRPr="00FB4744">
        <w:rPr>
          <w:rFonts w:ascii="Arial" w:hAnsi="Arial" w:cs="Arial"/>
          <w:b w:val="0"/>
          <w:sz w:val="20"/>
          <w:szCs w:val="20"/>
        </w:rPr>
        <w:t xml:space="preserve">– Górki Szczukowskie, zlewnia rzeki Bobrzy, </w:t>
      </w:r>
    </w:p>
    <w:p w:rsidR="002A3C9A" w:rsidRPr="00FB4744" w:rsidRDefault="002A3C9A" w:rsidP="00F67467">
      <w:pPr>
        <w:pStyle w:val="Nagwek6"/>
        <w:numPr>
          <w:ilvl w:val="0"/>
          <w:numId w:val="74"/>
        </w:numPr>
        <w:spacing w:before="0" w:after="0" w:line="360" w:lineRule="auto"/>
        <w:ind w:hanging="294"/>
        <w:rPr>
          <w:rFonts w:ascii="Arial" w:hAnsi="Arial" w:cs="Arial"/>
          <w:b w:val="0"/>
          <w:sz w:val="20"/>
          <w:szCs w:val="20"/>
        </w:rPr>
      </w:pPr>
      <w:r w:rsidRPr="00FB4744">
        <w:rPr>
          <w:rFonts w:ascii="Arial" w:hAnsi="Arial" w:cs="Arial"/>
          <w:sz w:val="20"/>
          <w:szCs w:val="20"/>
        </w:rPr>
        <w:t>Kd4</w:t>
      </w:r>
      <w:r w:rsidRPr="00FB4744">
        <w:rPr>
          <w:rFonts w:ascii="Arial" w:hAnsi="Arial" w:cs="Arial"/>
          <w:b w:val="0"/>
          <w:sz w:val="20"/>
          <w:szCs w:val="20"/>
        </w:rPr>
        <w:t xml:space="preserve"> – Janów Dolny, zlewnia przepływającego przez teren cieku, </w:t>
      </w:r>
    </w:p>
    <w:p w:rsidR="002A3C9A" w:rsidRPr="00FB4744" w:rsidRDefault="002A3C9A" w:rsidP="00F67467">
      <w:pPr>
        <w:pStyle w:val="Nagwek6"/>
        <w:numPr>
          <w:ilvl w:val="0"/>
          <w:numId w:val="74"/>
        </w:numPr>
        <w:spacing w:before="0" w:after="0" w:line="360" w:lineRule="auto"/>
        <w:ind w:hanging="294"/>
        <w:rPr>
          <w:rFonts w:ascii="Arial" w:hAnsi="Arial" w:cs="Arial"/>
          <w:b w:val="0"/>
          <w:sz w:val="20"/>
          <w:szCs w:val="20"/>
        </w:rPr>
      </w:pPr>
      <w:r w:rsidRPr="00FB4744">
        <w:rPr>
          <w:rFonts w:ascii="Arial" w:hAnsi="Arial" w:cs="Arial"/>
          <w:sz w:val="20"/>
          <w:szCs w:val="20"/>
        </w:rPr>
        <w:t>Kd5</w:t>
      </w:r>
      <w:r w:rsidRPr="00FB4744">
        <w:rPr>
          <w:rFonts w:ascii="Arial" w:hAnsi="Arial" w:cs="Arial"/>
          <w:b w:val="0"/>
          <w:sz w:val="20"/>
          <w:szCs w:val="20"/>
        </w:rPr>
        <w:t xml:space="preserve"> – Piekoszów, zlewnia przepływającego przez teren cieku, </w:t>
      </w:r>
    </w:p>
    <w:p w:rsidR="003A1A02" w:rsidRPr="00FB4744" w:rsidRDefault="002A3C9A" w:rsidP="00F67467">
      <w:pPr>
        <w:pStyle w:val="Nagwek6"/>
        <w:numPr>
          <w:ilvl w:val="0"/>
          <w:numId w:val="74"/>
        </w:numPr>
        <w:spacing w:before="0" w:after="0" w:line="360" w:lineRule="auto"/>
        <w:ind w:hanging="294"/>
        <w:rPr>
          <w:rFonts w:ascii="Arial" w:hAnsi="Arial" w:cs="Arial"/>
          <w:b w:val="0"/>
          <w:sz w:val="20"/>
          <w:szCs w:val="20"/>
        </w:rPr>
      </w:pPr>
      <w:r w:rsidRPr="00FB4744">
        <w:rPr>
          <w:rFonts w:ascii="Arial" w:hAnsi="Arial" w:cs="Arial"/>
          <w:sz w:val="20"/>
          <w:szCs w:val="20"/>
        </w:rPr>
        <w:t>Kd6</w:t>
      </w:r>
      <w:r w:rsidRPr="00FB4744">
        <w:rPr>
          <w:rFonts w:ascii="Arial" w:hAnsi="Arial" w:cs="Arial"/>
          <w:b w:val="0"/>
          <w:sz w:val="20"/>
          <w:szCs w:val="20"/>
        </w:rPr>
        <w:t xml:space="preserve"> – Łosi</w:t>
      </w:r>
      <w:r w:rsidR="002F51EE">
        <w:rPr>
          <w:rFonts w:ascii="Arial" w:hAnsi="Arial" w:cs="Arial"/>
          <w:b w:val="0"/>
          <w:sz w:val="20"/>
          <w:szCs w:val="20"/>
        </w:rPr>
        <w:t>e</w:t>
      </w:r>
      <w:r w:rsidRPr="00FB4744">
        <w:rPr>
          <w:rFonts w:ascii="Arial" w:hAnsi="Arial" w:cs="Arial"/>
          <w:b w:val="0"/>
          <w:sz w:val="20"/>
          <w:szCs w:val="20"/>
        </w:rPr>
        <w:t>ń, zlewnia rzeki Wierna Rzeka.</w:t>
      </w:r>
    </w:p>
    <w:p w:rsidR="003A1A02" w:rsidRPr="00FB4744" w:rsidRDefault="003A1A02" w:rsidP="00A964EB">
      <w:pPr>
        <w:pStyle w:val="Nagwek6"/>
        <w:spacing w:before="0" w:after="0" w:line="360" w:lineRule="auto"/>
        <w:ind w:left="567" w:hanging="567"/>
        <w:rPr>
          <w:rFonts w:ascii="Arial" w:hAnsi="Arial" w:cs="Arial"/>
          <w:sz w:val="10"/>
          <w:szCs w:val="10"/>
        </w:rPr>
      </w:pPr>
    </w:p>
    <w:p w:rsidR="002A3C9A" w:rsidRPr="00FB4744" w:rsidRDefault="003A1A02" w:rsidP="00D92AE3">
      <w:pPr>
        <w:pStyle w:val="Nagwek6"/>
        <w:spacing w:before="0" w:line="360" w:lineRule="auto"/>
        <w:ind w:firstLine="540"/>
        <w:rPr>
          <w:rFonts w:ascii="Arial" w:hAnsi="Arial" w:cs="Arial"/>
          <w:b w:val="0"/>
          <w:sz w:val="20"/>
          <w:szCs w:val="20"/>
        </w:rPr>
      </w:pPr>
      <w:r w:rsidRPr="00FB4744">
        <w:rPr>
          <w:rFonts w:ascii="Arial" w:hAnsi="Arial" w:cs="Arial"/>
          <w:b w:val="0"/>
          <w:sz w:val="20"/>
          <w:szCs w:val="20"/>
        </w:rPr>
        <w:t>Stała konserwacja i czyszczenie rowów jest podstawowym czynnikiem gwarantującym sprawność i niezawodność funkcjonowania systemu.</w:t>
      </w:r>
    </w:p>
    <w:p w:rsidR="000C7429" w:rsidRPr="00FB4744" w:rsidRDefault="00353D07" w:rsidP="00BC44FC">
      <w:pPr>
        <w:tabs>
          <w:tab w:val="right" w:pos="9356"/>
        </w:tabs>
        <w:spacing w:before="240"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5.1.4. System zaopatrzenia w gaz</w:t>
      </w:r>
      <w:r w:rsidR="0084500E" w:rsidRPr="00FB4744">
        <w:rPr>
          <w:rFonts w:ascii="Arial" w:eastAsia="Times New Roman" w:hAnsi="Arial" w:cs="Arial"/>
          <w:b/>
          <w:sz w:val="20"/>
          <w:szCs w:val="20"/>
          <w:lang w:eastAsia="pl-PL"/>
        </w:rPr>
        <w:t>.</w:t>
      </w:r>
    </w:p>
    <w:p w:rsidR="00B22D0A" w:rsidRPr="00FB4744" w:rsidRDefault="000C7429" w:rsidP="00541130">
      <w:pPr>
        <w:tabs>
          <w:tab w:val="right" w:pos="9356"/>
        </w:tabs>
        <w:spacing w:after="0" w:line="360" w:lineRule="auto"/>
        <w:ind w:right="-141" w:firstLine="567"/>
        <w:jc w:val="both"/>
        <w:rPr>
          <w:rFonts w:ascii="Arial" w:hAnsi="Arial" w:cs="Arial"/>
          <w:noProof/>
          <w:sz w:val="20"/>
          <w:szCs w:val="20"/>
        </w:rPr>
      </w:pPr>
      <w:r w:rsidRPr="00FB4744">
        <w:rPr>
          <w:rFonts w:ascii="Arial" w:eastAsia="Times New Roman" w:hAnsi="Arial" w:cs="Arial"/>
          <w:sz w:val="20"/>
          <w:szCs w:val="20"/>
          <w:lang w:eastAsia="pl-PL"/>
        </w:rPr>
        <w:t>Z</w:t>
      </w:r>
      <w:r w:rsidR="0084500E" w:rsidRPr="00FB4744">
        <w:rPr>
          <w:rFonts w:ascii="Arial" w:eastAsia="Times New Roman" w:hAnsi="Arial" w:cs="Arial"/>
          <w:sz w:val="20"/>
          <w:szCs w:val="20"/>
          <w:lang w:eastAsia="pl-PL"/>
        </w:rPr>
        <w:t>aopatrzenie</w:t>
      </w:r>
      <w:r w:rsidR="0084500E" w:rsidRPr="00FB4744">
        <w:rPr>
          <w:rFonts w:ascii="Arial" w:hAnsi="Arial" w:cs="Arial"/>
          <w:noProof/>
          <w:sz w:val="20"/>
          <w:szCs w:val="20"/>
        </w:rPr>
        <w:t xml:space="preserve"> w gaz przewodowy terenów zagospodarowanych i planowanych do zagospodarowania na obszarze gminy Piekoszów planuje się za pośrednictwem systemu gazociągów średniego ciśnienia</w:t>
      </w:r>
      <w:r w:rsidR="00B22D0A" w:rsidRPr="00FB4744">
        <w:rPr>
          <w:rFonts w:ascii="Arial" w:hAnsi="Arial" w:cs="Arial"/>
          <w:noProof/>
          <w:sz w:val="20"/>
          <w:szCs w:val="20"/>
        </w:rPr>
        <w:t xml:space="preserve"> </w:t>
      </w:r>
      <w:r w:rsidR="0084500E" w:rsidRPr="00FB4744">
        <w:rPr>
          <w:rFonts w:ascii="Arial" w:hAnsi="Arial" w:cs="Arial"/>
          <w:noProof/>
          <w:sz w:val="20"/>
          <w:szCs w:val="20"/>
        </w:rPr>
        <w:t xml:space="preserve">zasilanych z trzech kierunków integralnie ze sobą powiązanych. </w:t>
      </w:r>
    </w:p>
    <w:p w:rsidR="0084500E" w:rsidRPr="00FB4744" w:rsidRDefault="00B22D0A" w:rsidP="00541130">
      <w:pPr>
        <w:tabs>
          <w:tab w:val="right" w:pos="9356"/>
        </w:tabs>
        <w:spacing w:after="0" w:line="360" w:lineRule="auto"/>
        <w:ind w:right="-141"/>
        <w:jc w:val="both"/>
        <w:rPr>
          <w:rFonts w:ascii="Arial" w:hAnsi="Arial" w:cs="Arial"/>
          <w:noProof/>
          <w:sz w:val="20"/>
          <w:szCs w:val="20"/>
        </w:rPr>
      </w:pPr>
      <w:r w:rsidRPr="00FB4744">
        <w:rPr>
          <w:rFonts w:ascii="Arial" w:hAnsi="Arial" w:cs="Arial"/>
          <w:noProof/>
          <w:sz w:val="20"/>
          <w:szCs w:val="20"/>
        </w:rPr>
        <w:t>Kierunki zasilenia :</w:t>
      </w:r>
      <w:r w:rsidR="0084500E" w:rsidRPr="00FB4744">
        <w:rPr>
          <w:rFonts w:ascii="Arial" w:hAnsi="Arial" w:cs="Arial"/>
          <w:noProof/>
          <w:sz w:val="20"/>
          <w:szCs w:val="20"/>
        </w:rPr>
        <w:t xml:space="preserve"> </w:t>
      </w:r>
    </w:p>
    <w:p w:rsidR="00B22D0A" w:rsidRPr="00FB4744" w:rsidRDefault="00B22D0A" w:rsidP="00F67467">
      <w:pPr>
        <w:pStyle w:val="Nagwek6"/>
        <w:numPr>
          <w:ilvl w:val="0"/>
          <w:numId w:val="75"/>
        </w:numPr>
        <w:tabs>
          <w:tab w:val="clear" w:pos="720"/>
        </w:tabs>
        <w:spacing w:before="0" w:after="0" w:line="360" w:lineRule="auto"/>
        <w:ind w:hanging="294"/>
        <w:rPr>
          <w:rFonts w:ascii="Arial" w:hAnsi="Arial" w:cs="Arial"/>
          <w:b w:val="0"/>
          <w:sz w:val="20"/>
          <w:szCs w:val="20"/>
        </w:rPr>
      </w:pPr>
      <w:r w:rsidRPr="00FB4744">
        <w:rPr>
          <w:rFonts w:ascii="Arial" w:hAnsi="Arial" w:cs="Arial"/>
          <w:b w:val="0"/>
          <w:sz w:val="20"/>
          <w:szCs w:val="20"/>
        </w:rPr>
        <w:t>z miejskiego systemu gazociągów średniego ciśnienia miasta Kielce ,</w:t>
      </w:r>
    </w:p>
    <w:p w:rsidR="00B22D0A" w:rsidRPr="00FB4744" w:rsidRDefault="00B22D0A" w:rsidP="00F67467">
      <w:pPr>
        <w:pStyle w:val="Nagwek6"/>
        <w:numPr>
          <w:ilvl w:val="0"/>
          <w:numId w:val="75"/>
        </w:numPr>
        <w:tabs>
          <w:tab w:val="clear" w:pos="720"/>
        </w:tabs>
        <w:spacing w:before="0" w:after="0" w:line="360" w:lineRule="auto"/>
        <w:ind w:hanging="294"/>
        <w:rPr>
          <w:rFonts w:ascii="Arial" w:hAnsi="Arial" w:cs="Arial"/>
          <w:b w:val="0"/>
          <w:sz w:val="20"/>
          <w:szCs w:val="20"/>
        </w:rPr>
      </w:pPr>
      <w:r w:rsidRPr="00FB4744">
        <w:rPr>
          <w:rFonts w:ascii="Arial" w:hAnsi="Arial" w:cs="Arial"/>
          <w:b w:val="0"/>
          <w:sz w:val="20"/>
          <w:szCs w:val="20"/>
        </w:rPr>
        <w:t xml:space="preserve">z systemu gazociągów średniego ciśnienia </w:t>
      </w:r>
      <w:proofErr w:type="spellStart"/>
      <w:r w:rsidRPr="00FB4744">
        <w:rPr>
          <w:rFonts w:ascii="Arial" w:hAnsi="Arial" w:cs="Arial"/>
          <w:b w:val="0"/>
          <w:sz w:val="20"/>
          <w:szCs w:val="20"/>
        </w:rPr>
        <w:t>gniny</w:t>
      </w:r>
      <w:proofErr w:type="spellEnd"/>
      <w:r w:rsidRPr="00FB4744">
        <w:rPr>
          <w:rFonts w:ascii="Arial" w:hAnsi="Arial" w:cs="Arial"/>
          <w:b w:val="0"/>
          <w:sz w:val="20"/>
          <w:szCs w:val="20"/>
        </w:rPr>
        <w:t xml:space="preserve"> Strawczyn ,</w:t>
      </w:r>
    </w:p>
    <w:p w:rsidR="00B22D0A" w:rsidRDefault="00B22D0A" w:rsidP="00F67467">
      <w:pPr>
        <w:pStyle w:val="Nagwek6"/>
        <w:numPr>
          <w:ilvl w:val="0"/>
          <w:numId w:val="75"/>
        </w:numPr>
        <w:tabs>
          <w:tab w:val="clear" w:pos="720"/>
        </w:tabs>
        <w:spacing w:before="0" w:after="0" w:line="360" w:lineRule="auto"/>
        <w:ind w:hanging="294"/>
        <w:rPr>
          <w:rFonts w:ascii="Arial" w:hAnsi="Arial" w:cs="Arial"/>
          <w:b w:val="0"/>
          <w:sz w:val="20"/>
          <w:szCs w:val="20"/>
        </w:rPr>
      </w:pPr>
      <w:r w:rsidRPr="00FB4744">
        <w:rPr>
          <w:rFonts w:ascii="Arial" w:hAnsi="Arial" w:cs="Arial"/>
          <w:b w:val="0"/>
          <w:sz w:val="20"/>
          <w:szCs w:val="20"/>
        </w:rPr>
        <w:t>z  systemu gazociągów średniego ciśnienia gminy Chęciny.</w:t>
      </w:r>
    </w:p>
    <w:p w:rsidR="00BC44FC" w:rsidRPr="00BC44FC" w:rsidRDefault="00BC44FC" w:rsidP="00BC44FC">
      <w:pPr>
        <w:spacing w:after="0"/>
        <w:rPr>
          <w:sz w:val="12"/>
          <w:szCs w:val="12"/>
        </w:rPr>
      </w:pPr>
    </w:p>
    <w:p w:rsidR="00636C8F" w:rsidRDefault="00636C8F" w:rsidP="00BC44FC">
      <w:pPr>
        <w:tabs>
          <w:tab w:val="right" w:pos="9356"/>
          <w:tab w:val="right" w:pos="9781"/>
        </w:tabs>
        <w:spacing w:line="360" w:lineRule="auto"/>
        <w:ind w:right="-141"/>
        <w:jc w:val="both"/>
        <w:rPr>
          <w:rFonts w:ascii="Arial" w:hAnsi="Arial" w:cs="Arial"/>
          <w:sz w:val="20"/>
          <w:szCs w:val="20"/>
        </w:rPr>
      </w:pPr>
      <w:r w:rsidRPr="00FB4744">
        <w:rPr>
          <w:rFonts w:ascii="Arial" w:eastAsia="Times New Roman" w:hAnsi="Arial" w:cs="Arial"/>
          <w:sz w:val="20"/>
          <w:szCs w:val="20"/>
          <w:lang w:eastAsia="pl-PL"/>
        </w:rPr>
        <w:t xml:space="preserve">Gaz przewodowy wykorzystany będzie </w:t>
      </w:r>
      <w:r w:rsidR="00730875" w:rsidRPr="00FB4744">
        <w:rPr>
          <w:rFonts w:ascii="Arial" w:hAnsi="Arial" w:cs="Arial"/>
          <w:sz w:val="20"/>
          <w:szCs w:val="20"/>
        </w:rPr>
        <w:t>dla zaspokojenia potrzeb socjalno-bytowych oraz jako alternatywa do celów grzewczych.</w:t>
      </w:r>
    </w:p>
    <w:p w:rsidR="00353D07" w:rsidRPr="00FB4744" w:rsidRDefault="00353D07" w:rsidP="000C7429">
      <w:pPr>
        <w:tabs>
          <w:tab w:val="right" w:pos="9356"/>
          <w:tab w:val="right" w:pos="9781"/>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5.1.5. Zaopatrzenie w ciepło.</w:t>
      </w:r>
    </w:p>
    <w:p w:rsidR="00730875" w:rsidRPr="00FB4744" w:rsidRDefault="00730875" w:rsidP="00541130">
      <w:pPr>
        <w:tabs>
          <w:tab w:val="right" w:pos="9356"/>
          <w:tab w:val="right" w:pos="9781"/>
        </w:tabs>
        <w:spacing w:after="0" w:line="360" w:lineRule="auto"/>
        <w:ind w:right="-141"/>
        <w:jc w:val="both"/>
        <w:rPr>
          <w:rFonts w:ascii="Arial" w:eastAsia="Times New Roman" w:hAnsi="Arial" w:cs="Arial"/>
          <w:b/>
          <w:sz w:val="6"/>
          <w:szCs w:val="6"/>
          <w:lang w:eastAsia="pl-PL"/>
        </w:rPr>
      </w:pPr>
    </w:p>
    <w:p w:rsidR="00730875" w:rsidRPr="00FB4744" w:rsidRDefault="00353D07" w:rsidP="00541130">
      <w:pPr>
        <w:tabs>
          <w:tab w:val="right" w:pos="9356"/>
          <w:tab w:val="right" w:pos="9781"/>
        </w:tabs>
        <w:spacing w:after="0" w:line="360" w:lineRule="auto"/>
        <w:ind w:right="-141" w:firstLine="567"/>
        <w:jc w:val="both"/>
        <w:rPr>
          <w:rFonts w:ascii="Arial" w:hAnsi="Arial" w:cs="Arial"/>
          <w:iCs/>
          <w:sz w:val="20"/>
          <w:szCs w:val="20"/>
          <w:lang w:eastAsia="pl-PL"/>
        </w:rPr>
      </w:pPr>
      <w:r w:rsidRPr="00FB4744">
        <w:rPr>
          <w:rFonts w:ascii="Arial" w:hAnsi="Arial" w:cs="Arial"/>
          <w:noProof/>
          <w:sz w:val="20"/>
          <w:szCs w:val="20"/>
        </w:rPr>
        <w:t xml:space="preserve"> </w:t>
      </w:r>
      <w:r w:rsidR="00730875" w:rsidRPr="00FB4744">
        <w:rPr>
          <w:rFonts w:ascii="Arial" w:hAnsi="Arial" w:cs="Arial"/>
          <w:noProof/>
          <w:sz w:val="20"/>
          <w:szCs w:val="20"/>
        </w:rPr>
        <w:t xml:space="preserve">Na całym odszarze gminy Pikoszów planuje się zaopatrzenie w </w:t>
      </w:r>
      <w:r w:rsidR="00730875" w:rsidRPr="00FB4744">
        <w:rPr>
          <w:rFonts w:ascii="Arial" w:hAnsi="Arial" w:cs="Arial"/>
          <w:iCs/>
          <w:sz w:val="20"/>
          <w:szCs w:val="20"/>
          <w:lang w:eastAsia="pl-PL"/>
        </w:rPr>
        <w:t xml:space="preserve">ciepło do celów grzewczych </w:t>
      </w:r>
      <w:r w:rsidR="00E56AB8">
        <w:rPr>
          <w:rFonts w:ascii="Arial" w:hAnsi="Arial" w:cs="Arial"/>
          <w:iCs/>
          <w:sz w:val="20"/>
          <w:szCs w:val="20"/>
          <w:lang w:eastAsia="pl-PL"/>
        </w:rPr>
        <w:br/>
      </w:r>
      <w:r w:rsidR="00730875" w:rsidRPr="00FB4744">
        <w:rPr>
          <w:rFonts w:ascii="Arial" w:hAnsi="Arial" w:cs="Arial"/>
          <w:iCs/>
          <w:sz w:val="20"/>
          <w:szCs w:val="20"/>
          <w:lang w:eastAsia="pl-PL"/>
        </w:rPr>
        <w:t xml:space="preserve">z indywidualnych źródeł ciepła z zastosowaniem paliwa gazowego, energii elektrycznej, oleju </w:t>
      </w:r>
      <w:proofErr w:type="spellStart"/>
      <w:r w:rsidR="00730875" w:rsidRPr="00FB4744">
        <w:rPr>
          <w:rFonts w:ascii="Arial" w:hAnsi="Arial" w:cs="Arial"/>
          <w:iCs/>
          <w:sz w:val="20"/>
          <w:szCs w:val="20"/>
          <w:lang w:eastAsia="pl-PL"/>
        </w:rPr>
        <w:t>niskosiarkowego</w:t>
      </w:r>
      <w:proofErr w:type="spellEnd"/>
      <w:r w:rsidR="00730875" w:rsidRPr="00FB4744">
        <w:rPr>
          <w:rFonts w:ascii="Arial" w:hAnsi="Arial" w:cs="Arial"/>
          <w:iCs/>
          <w:sz w:val="20"/>
          <w:szCs w:val="20"/>
          <w:lang w:eastAsia="pl-PL"/>
        </w:rPr>
        <w:t xml:space="preserve">, odnawialnych źródeł energii i inne, </w:t>
      </w:r>
      <w:r w:rsidR="00CC1634" w:rsidRPr="00FB4744">
        <w:rPr>
          <w:rFonts w:ascii="Arial" w:hAnsi="Arial" w:cs="Arial"/>
          <w:iCs/>
          <w:sz w:val="20"/>
          <w:szCs w:val="20"/>
          <w:lang w:eastAsia="pl-PL"/>
        </w:rPr>
        <w:t>według indywidualnych rozwiązań.</w:t>
      </w:r>
    </w:p>
    <w:p w:rsidR="00CC1634" w:rsidRPr="00BC44FC" w:rsidRDefault="00CC1634" w:rsidP="00541130">
      <w:pPr>
        <w:tabs>
          <w:tab w:val="right" w:pos="9356"/>
          <w:tab w:val="right" w:pos="9781"/>
        </w:tabs>
        <w:spacing w:after="0" w:line="360" w:lineRule="auto"/>
        <w:ind w:right="-141" w:firstLine="567"/>
        <w:jc w:val="both"/>
        <w:rPr>
          <w:rFonts w:ascii="Arial" w:hAnsi="Arial" w:cs="Arial"/>
          <w:iCs/>
          <w:sz w:val="12"/>
          <w:szCs w:val="12"/>
          <w:lang w:eastAsia="pl-PL"/>
        </w:rPr>
      </w:pPr>
    </w:p>
    <w:p w:rsidR="00353D07" w:rsidRPr="00FB4744" w:rsidRDefault="00353D07" w:rsidP="000C7429">
      <w:pPr>
        <w:tabs>
          <w:tab w:val="right" w:pos="9356"/>
          <w:tab w:val="right" w:pos="9781"/>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5.1.6. System zasilania elektroenergetycznego</w:t>
      </w:r>
    </w:p>
    <w:p w:rsidR="00AC3FDD" w:rsidRPr="00FB4744" w:rsidRDefault="00AC3FDD" w:rsidP="00353D07">
      <w:pPr>
        <w:tabs>
          <w:tab w:val="right" w:pos="9356"/>
          <w:tab w:val="right" w:pos="9781"/>
        </w:tabs>
        <w:spacing w:after="0" w:line="360" w:lineRule="auto"/>
        <w:ind w:left="567" w:right="-141"/>
        <w:jc w:val="both"/>
        <w:rPr>
          <w:rFonts w:ascii="Arial" w:eastAsia="Times New Roman" w:hAnsi="Arial" w:cs="Arial"/>
          <w:b/>
          <w:sz w:val="6"/>
          <w:szCs w:val="6"/>
          <w:lang w:eastAsia="pl-PL"/>
        </w:rPr>
      </w:pPr>
    </w:p>
    <w:p w:rsidR="00AC3FDD" w:rsidRPr="00FB4744" w:rsidRDefault="00AC3FDD" w:rsidP="00541130">
      <w:pPr>
        <w:spacing w:after="0" w:line="360" w:lineRule="auto"/>
        <w:ind w:left="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Gminny system zasilania elektroenergetycznego tworzy: </w:t>
      </w:r>
    </w:p>
    <w:p w:rsidR="00AC3FDD" w:rsidRPr="00FB4744" w:rsidRDefault="00AC3FDD" w:rsidP="00F67467">
      <w:pPr>
        <w:pStyle w:val="Nagwek6"/>
        <w:numPr>
          <w:ilvl w:val="0"/>
          <w:numId w:val="76"/>
        </w:numPr>
        <w:tabs>
          <w:tab w:val="clear" w:pos="1080"/>
          <w:tab w:val="num" w:pos="-5580"/>
        </w:tabs>
        <w:spacing w:before="0" w:after="0" w:line="360" w:lineRule="auto"/>
        <w:ind w:left="720" w:hanging="294"/>
        <w:rPr>
          <w:rFonts w:ascii="Arial" w:hAnsi="Arial" w:cs="Arial"/>
          <w:b w:val="0"/>
          <w:sz w:val="20"/>
          <w:szCs w:val="20"/>
        </w:rPr>
      </w:pPr>
      <w:r w:rsidRPr="00FB4744">
        <w:rPr>
          <w:rFonts w:ascii="Arial" w:hAnsi="Arial" w:cs="Arial"/>
          <w:b w:val="0"/>
          <w:sz w:val="20"/>
          <w:szCs w:val="20"/>
          <w:lang w:eastAsia="pl-PL"/>
        </w:rPr>
        <w:t>stacja systemowa „Kielce – 400</w:t>
      </w:r>
      <w:r w:rsidR="00431CA4">
        <w:rPr>
          <w:rFonts w:ascii="Arial" w:hAnsi="Arial" w:cs="Arial"/>
          <w:b w:val="0"/>
          <w:sz w:val="20"/>
          <w:szCs w:val="20"/>
          <w:lang w:eastAsia="pl-PL"/>
        </w:rPr>
        <w:t xml:space="preserve">/220 </w:t>
      </w:r>
      <w:proofErr w:type="spellStart"/>
      <w:r w:rsidR="00431CA4">
        <w:rPr>
          <w:rFonts w:ascii="Arial" w:hAnsi="Arial" w:cs="Arial"/>
          <w:b w:val="0"/>
          <w:sz w:val="20"/>
          <w:szCs w:val="20"/>
          <w:lang w:eastAsia="pl-PL"/>
        </w:rPr>
        <w:t>kV</w:t>
      </w:r>
      <w:proofErr w:type="spellEnd"/>
      <w:r w:rsidRPr="00FB4744">
        <w:rPr>
          <w:rFonts w:ascii="Arial" w:hAnsi="Arial" w:cs="Arial"/>
          <w:b w:val="0"/>
          <w:sz w:val="20"/>
          <w:szCs w:val="20"/>
          <w:lang w:eastAsia="pl-PL"/>
        </w:rPr>
        <w:t xml:space="preserve">”, zlokalizowana we wsi Micigózd (w północnej części gminy), zasilana linią napowietrzną 400 </w:t>
      </w:r>
      <w:proofErr w:type="spellStart"/>
      <w:r w:rsidRPr="00FB4744">
        <w:rPr>
          <w:rFonts w:ascii="Arial" w:hAnsi="Arial" w:cs="Arial"/>
          <w:b w:val="0"/>
          <w:sz w:val="20"/>
          <w:szCs w:val="20"/>
          <w:lang w:eastAsia="pl-PL"/>
        </w:rPr>
        <w:t>kV</w:t>
      </w:r>
      <w:proofErr w:type="spellEnd"/>
      <w:r w:rsidRPr="00FB4744">
        <w:rPr>
          <w:rFonts w:ascii="Arial" w:hAnsi="Arial" w:cs="Arial"/>
          <w:b w:val="0"/>
          <w:sz w:val="20"/>
          <w:szCs w:val="20"/>
          <w:lang w:eastAsia="pl-PL"/>
        </w:rPr>
        <w:t xml:space="preserve"> wyprowadzoną  z Elektrowni Połaniec</w:t>
      </w:r>
      <w:r w:rsidRPr="00FB4744">
        <w:rPr>
          <w:rFonts w:ascii="Arial" w:hAnsi="Arial" w:cs="Arial"/>
          <w:b w:val="0"/>
          <w:sz w:val="20"/>
          <w:szCs w:val="20"/>
        </w:rPr>
        <w:t>,</w:t>
      </w:r>
    </w:p>
    <w:p w:rsidR="00AC3FDD" w:rsidRPr="00FB4744" w:rsidRDefault="00AC3FDD" w:rsidP="00F67467">
      <w:pPr>
        <w:pStyle w:val="Nagwek6"/>
        <w:numPr>
          <w:ilvl w:val="0"/>
          <w:numId w:val="76"/>
        </w:numPr>
        <w:tabs>
          <w:tab w:val="clear" w:pos="1080"/>
          <w:tab w:val="num" w:pos="-5580"/>
        </w:tabs>
        <w:spacing w:before="0" w:after="0" w:line="360" w:lineRule="auto"/>
        <w:ind w:left="709" w:hanging="294"/>
        <w:rPr>
          <w:rFonts w:ascii="Arial" w:hAnsi="Arial" w:cs="Arial"/>
          <w:b w:val="0"/>
          <w:sz w:val="20"/>
          <w:szCs w:val="20"/>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 xml:space="preserve">napowietrzne i kablowe linie 15 </w:t>
      </w:r>
      <w:proofErr w:type="spellStart"/>
      <w:r w:rsidRPr="00FB4744">
        <w:rPr>
          <w:rFonts w:ascii="Arial" w:hAnsi="Arial" w:cs="Arial"/>
          <w:b w:val="0"/>
          <w:sz w:val="20"/>
          <w:szCs w:val="20"/>
          <w:lang w:eastAsia="pl-PL"/>
        </w:rPr>
        <w:t>kV</w:t>
      </w:r>
      <w:proofErr w:type="spellEnd"/>
      <w:r w:rsidRPr="00FB4744">
        <w:rPr>
          <w:rFonts w:ascii="Arial" w:hAnsi="Arial" w:cs="Arial"/>
          <w:sz w:val="20"/>
          <w:szCs w:val="20"/>
          <w:lang w:eastAsia="pl-PL"/>
        </w:rPr>
        <w:t xml:space="preserve">, </w:t>
      </w:r>
    </w:p>
    <w:p w:rsidR="00AC3FDD" w:rsidRPr="00FB4744" w:rsidRDefault="00AC3FDD" w:rsidP="00F67467">
      <w:pPr>
        <w:pStyle w:val="Nagwek6"/>
        <w:numPr>
          <w:ilvl w:val="0"/>
          <w:numId w:val="76"/>
        </w:numPr>
        <w:tabs>
          <w:tab w:val="clear" w:pos="1080"/>
          <w:tab w:val="num" w:pos="-5580"/>
        </w:tabs>
        <w:spacing w:before="0" w:after="0" w:line="360" w:lineRule="auto"/>
        <w:ind w:left="709" w:hanging="294"/>
        <w:rPr>
          <w:rFonts w:ascii="Arial" w:hAnsi="Arial" w:cs="Arial"/>
          <w:sz w:val="20"/>
          <w:szCs w:val="20"/>
          <w:lang w:eastAsia="pl-PL"/>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napowietrzne i kablowe linie  niskiego napięcia</w:t>
      </w:r>
      <w:r w:rsidRPr="00FB4744">
        <w:rPr>
          <w:rFonts w:ascii="Arial" w:hAnsi="Arial" w:cs="Arial"/>
          <w:sz w:val="20"/>
          <w:szCs w:val="20"/>
          <w:lang w:eastAsia="pl-PL"/>
        </w:rPr>
        <w:t>,</w:t>
      </w:r>
    </w:p>
    <w:p w:rsidR="00AC3FDD" w:rsidRPr="00FB4744" w:rsidRDefault="00AC3FDD" w:rsidP="00F67467">
      <w:pPr>
        <w:numPr>
          <w:ilvl w:val="0"/>
          <w:numId w:val="76"/>
        </w:numPr>
        <w:tabs>
          <w:tab w:val="clear" w:pos="1080"/>
          <w:tab w:val="num" w:pos="-5580"/>
        </w:tabs>
        <w:spacing w:after="0" w:line="360" w:lineRule="auto"/>
        <w:ind w:left="720" w:hanging="294"/>
        <w:jc w:val="both"/>
        <w:outlineLvl w:val="4"/>
        <w:rPr>
          <w:rFonts w:ascii="Arial" w:eastAsia="Times New Roman" w:hAnsi="Arial" w:cs="Arial"/>
          <w:sz w:val="20"/>
          <w:szCs w:val="20"/>
          <w:lang w:eastAsia="pl-PL"/>
        </w:rPr>
      </w:pPr>
      <w:r w:rsidRPr="00FB4744">
        <w:rPr>
          <w:rFonts w:ascii="Arial" w:hAnsi="Arial" w:cs="Arial"/>
          <w:sz w:val="20"/>
          <w:szCs w:val="20"/>
        </w:rPr>
        <w:t>istniejące i planowane</w:t>
      </w:r>
      <w:r w:rsidRPr="00FB4744">
        <w:rPr>
          <w:rFonts w:ascii="Arial" w:hAnsi="Arial" w:cs="Arial"/>
          <w:b/>
          <w:sz w:val="20"/>
          <w:szCs w:val="20"/>
        </w:rPr>
        <w:t xml:space="preserve">  </w:t>
      </w:r>
      <w:r w:rsidRPr="00FB4744">
        <w:rPr>
          <w:rFonts w:ascii="Arial" w:eastAsia="Times New Roman" w:hAnsi="Arial" w:cs="Arial"/>
          <w:sz w:val="20"/>
          <w:szCs w:val="20"/>
          <w:lang w:eastAsia="pl-PL"/>
        </w:rPr>
        <w:t xml:space="preserve">stacje transformatorowych 15/0,4 </w:t>
      </w:r>
      <w:proofErr w:type="spellStart"/>
      <w:r w:rsidRPr="00FB4744">
        <w:rPr>
          <w:rFonts w:ascii="Arial" w:eastAsia="Times New Roman" w:hAnsi="Arial" w:cs="Arial"/>
          <w:sz w:val="20"/>
          <w:szCs w:val="20"/>
          <w:lang w:eastAsia="pl-PL"/>
        </w:rPr>
        <w:t>kV</w:t>
      </w:r>
      <w:proofErr w:type="spellEnd"/>
      <w:r w:rsidRPr="00FB4744">
        <w:rPr>
          <w:rFonts w:ascii="Arial" w:eastAsia="Times New Roman" w:hAnsi="Arial" w:cs="Arial"/>
          <w:sz w:val="20"/>
          <w:szCs w:val="20"/>
          <w:lang w:eastAsia="pl-PL"/>
        </w:rPr>
        <w:t xml:space="preserve"> </w:t>
      </w:r>
      <w:proofErr w:type="spellStart"/>
      <w:r w:rsidR="00F71759" w:rsidRPr="00FB4744">
        <w:rPr>
          <w:rFonts w:ascii="Arial" w:eastAsia="Times New Roman" w:hAnsi="Arial" w:cs="Arial"/>
          <w:sz w:val="20"/>
          <w:szCs w:val="20"/>
          <w:lang w:eastAsia="pl-PL"/>
        </w:rPr>
        <w:t>nasłupowe</w:t>
      </w:r>
      <w:proofErr w:type="spellEnd"/>
      <w:r w:rsidR="00F71759" w:rsidRPr="00FB4744">
        <w:rPr>
          <w:rFonts w:ascii="Arial" w:eastAsia="Times New Roman" w:hAnsi="Arial" w:cs="Arial"/>
          <w:sz w:val="20"/>
          <w:szCs w:val="20"/>
          <w:lang w:eastAsia="pl-PL"/>
        </w:rPr>
        <w:t>, wnętrzowe wolnostojące lub wbudowane (</w:t>
      </w:r>
      <w:r w:rsidR="00F71759" w:rsidRPr="00FB4744">
        <w:rPr>
          <w:rFonts w:ascii="Arial" w:hAnsi="Arial" w:cs="Arial"/>
          <w:iCs/>
          <w:sz w:val="20"/>
          <w:szCs w:val="20"/>
          <w:lang w:eastAsia="pl-PL"/>
        </w:rPr>
        <w:t>według indywidualnych rozwiązań).</w:t>
      </w:r>
      <w:r w:rsidRPr="00FB4744">
        <w:rPr>
          <w:rFonts w:ascii="Arial" w:eastAsia="Times New Roman" w:hAnsi="Arial" w:cs="Arial"/>
          <w:sz w:val="20"/>
          <w:szCs w:val="20"/>
          <w:lang w:eastAsia="pl-PL"/>
        </w:rPr>
        <w:t xml:space="preserve"> </w:t>
      </w:r>
    </w:p>
    <w:p w:rsidR="00E56AB8" w:rsidRPr="00BC44FC" w:rsidRDefault="00E56AB8" w:rsidP="000C7429">
      <w:pPr>
        <w:spacing w:after="0" w:line="360" w:lineRule="auto"/>
        <w:ind w:firstLine="567"/>
        <w:jc w:val="both"/>
        <w:outlineLvl w:val="4"/>
        <w:rPr>
          <w:rFonts w:ascii="Arial" w:eastAsia="Times New Roman" w:hAnsi="Arial" w:cs="Arial"/>
          <w:sz w:val="12"/>
          <w:szCs w:val="12"/>
          <w:lang w:eastAsia="pl-PL"/>
        </w:rPr>
      </w:pPr>
    </w:p>
    <w:p w:rsidR="00F71759" w:rsidRPr="00FB4744" w:rsidRDefault="00F71759" w:rsidP="000C7429">
      <w:pPr>
        <w:spacing w:after="0" w:line="360" w:lineRule="auto"/>
        <w:ind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Pokrycie zapotrzebowania na energię elektryczną dla planowanej zabudowy wymagało będzie rozbudowy istniejących systemów średniego i niskiego napięcia budowanych wraz </w:t>
      </w:r>
      <w:r w:rsidR="00E56AB8">
        <w:rPr>
          <w:rFonts w:ascii="Arial" w:eastAsia="Times New Roman" w:hAnsi="Arial" w:cs="Arial"/>
          <w:sz w:val="20"/>
          <w:szCs w:val="20"/>
          <w:lang w:eastAsia="pl-PL"/>
        </w:rPr>
        <w:br/>
      </w:r>
      <w:r w:rsidRPr="00FB4744">
        <w:rPr>
          <w:rFonts w:ascii="Arial" w:eastAsia="Times New Roman" w:hAnsi="Arial" w:cs="Arial"/>
          <w:sz w:val="20"/>
          <w:szCs w:val="20"/>
          <w:lang w:eastAsia="pl-PL"/>
        </w:rPr>
        <w:t>z zagospodarowywaniem nowych obszarów.</w:t>
      </w:r>
    </w:p>
    <w:p w:rsidR="00FF192E" w:rsidRPr="00FB4744" w:rsidRDefault="00FF192E" w:rsidP="000C7429">
      <w:pPr>
        <w:spacing w:after="0" w:line="360" w:lineRule="auto"/>
        <w:ind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lastRenderedPageBreak/>
        <w:t xml:space="preserve">Tak rozbudowany system </w:t>
      </w:r>
      <w:r w:rsidRPr="00FB4744">
        <w:rPr>
          <w:rFonts w:ascii="Arial" w:hAnsi="Arial" w:cs="Arial"/>
          <w:sz w:val="20"/>
          <w:szCs w:val="20"/>
          <w:lang w:eastAsia="pl-PL"/>
        </w:rPr>
        <w:t>elektroenergetyczny w 100 % pokryje potrzeby gminy na energię elektryczną.</w:t>
      </w:r>
    </w:p>
    <w:p w:rsidR="002F51EE" w:rsidRPr="00503BF0"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Ponadto przez teren gminy Piekoszów przebiegać będą linie napowietrzne, które nie mają bezpośredniego związku z potrzebami gminy (linie tranzytowe):</w:t>
      </w:r>
    </w:p>
    <w:p w:rsidR="002F51EE" w:rsidRPr="00503BF0" w:rsidRDefault="002F51EE" w:rsidP="005A4523">
      <w:pPr>
        <w:numPr>
          <w:ilvl w:val="0"/>
          <w:numId w:val="100"/>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400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„Kielce </w:t>
      </w:r>
      <w:smartTag w:uri="urn:schemas-microsoft-com:office:smarttags" w:element="metricconverter">
        <w:smartTagPr>
          <w:attr w:name="ProductID" w:val="400”"/>
        </w:smartTagPr>
        <w:r w:rsidRPr="00503BF0">
          <w:rPr>
            <w:rFonts w:ascii="Arial" w:eastAsia="Times New Roman" w:hAnsi="Arial" w:cs="Arial"/>
            <w:sz w:val="20"/>
            <w:szCs w:val="20"/>
            <w:lang w:eastAsia="pl-PL"/>
          </w:rPr>
          <w:t>400”</w:t>
        </w:r>
      </w:smartTag>
      <w:r w:rsidRPr="00503BF0">
        <w:rPr>
          <w:rFonts w:ascii="Arial" w:eastAsia="Times New Roman" w:hAnsi="Arial" w:cs="Arial"/>
          <w:sz w:val="20"/>
          <w:szCs w:val="20"/>
          <w:lang w:eastAsia="pl-PL"/>
        </w:rPr>
        <w:t xml:space="preserve">” – Rogowiec , wraz z obszarem pasa technologicznego o szerokości po </w:t>
      </w:r>
      <w:smartTag w:uri="urn:schemas-microsoft-com:office:smarttags" w:element="metricconverter">
        <w:smartTagPr>
          <w:attr w:name="ProductID" w:val="40,0 m"/>
        </w:smartTagPr>
        <w:r w:rsidRPr="00503BF0">
          <w:rPr>
            <w:rFonts w:ascii="Arial" w:eastAsia="Times New Roman" w:hAnsi="Arial" w:cs="Arial"/>
            <w:sz w:val="20"/>
            <w:szCs w:val="20"/>
            <w:lang w:eastAsia="pl-PL"/>
          </w:rPr>
          <w:t>40,0 m</w:t>
        </w:r>
      </w:smartTag>
      <w:r w:rsidRPr="00503BF0">
        <w:rPr>
          <w:rFonts w:ascii="Arial" w:eastAsia="Times New Roman" w:hAnsi="Arial" w:cs="Arial"/>
          <w:sz w:val="20"/>
          <w:szCs w:val="20"/>
          <w:lang w:eastAsia="pl-PL"/>
        </w:rPr>
        <w:t xml:space="preserve"> od skrajnych przewodów,</w:t>
      </w:r>
    </w:p>
    <w:p w:rsidR="002F51EE" w:rsidRPr="00503BF0" w:rsidRDefault="002F51EE" w:rsidP="005A4523">
      <w:pPr>
        <w:numPr>
          <w:ilvl w:val="0"/>
          <w:numId w:val="100"/>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220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„Radkowice” – Kielce „Piaski” wraz z obszarem pasa technologicznego o szerokości po </w:t>
      </w:r>
      <w:smartTag w:uri="urn:schemas-microsoft-com:office:smarttags" w:element="metricconverter">
        <w:smartTagPr>
          <w:attr w:name="ProductID" w:val="25,0 m"/>
        </w:smartTagPr>
        <w:r w:rsidRPr="00503BF0">
          <w:rPr>
            <w:rFonts w:ascii="Arial" w:eastAsia="Times New Roman" w:hAnsi="Arial" w:cs="Arial"/>
            <w:sz w:val="20"/>
            <w:szCs w:val="20"/>
            <w:lang w:eastAsia="pl-PL"/>
          </w:rPr>
          <w:t>25,0 m</w:t>
        </w:r>
      </w:smartTag>
      <w:r w:rsidRPr="00503BF0">
        <w:rPr>
          <w:rFonts w:ascii="Arial" w:eastAsia="Times New Roman" w:hAnsi="Arial" w:cs="Arial"/>
          <w:sz w:val="20"/>
          <w:szCs w:val="20"/>
          <w:lang w:eastAsia="pl-PL"/>
        </w:rPr>
        <w:t xml:space="preserve"> od skrajnych przewodów,</w:t>
      </w:r>
    </w:p>
    <w:p w:rsidR="002F51EE" w:rsidRPr="00503BF0" w:rsidRDefault="002F51EE" w:rsidP="005A4523">
      <w:pPr>
        <w:numPr>
          <w:ilvl w:val="0"/>
          <w:numId w:val="100"/>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110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„Kielce – </w:t>
      </w:r>
      <w:smartTag w:uri="urn:schemas-microsoft-com:office:smarttags" w:element="metricconverter">
        <w:smartTagPr>
          <w:attr w:name="ProductID" w:val="400”"/>
        </w:smartTagPr>
        <w:r w:rsidRPr="00503BF0">
          <w:rPr>
            <w:rFonts w:ascii="Arial" w:eastAsia="Times New Roman" w:hAnsi="Arial" w:cs="Arial"/>
            <w:sz w:val="20"/>
            <w:szCs w:val="20"/>
            <w:lang w:eastAsia="pl-PL"/>
          </w:rPr>
          <w:t>400”</w:t>
        </w:r>
      </w:smartTag>
      <w:r w:rsidRPr="00503BF0">
        <w:rPr>
          <w:rFonts w:ascii="Arial" w:eastAsia="Times New Roman" w:hAnsi="Arial" w:cs="Arial"/>
          <w:sz w:val="20"/>
          <w:szCs w:val="20"/>
          <w:lang w:eastAsia="pl-PL"/>
        </w:rPr>
        <w:t xml:space="preserve"> – gmina Końskie  wraz z obszarem pasa technologicznego o szerokości po </w:t>
      </w:r>
      <w:smartTag w:uri="urn:schemas-microsoft-com:office:smarttags" w:element="metricconverter">
        <w:smartTagPr>
          <w:attr w:name="ProductID" w:val="14,5 m"/>
        </w:smartTagPr>
        <w:r w:rsidRPr="00503BF0">
          <w:rPr>
            <w:rFonts w:ascii="Arial" w:eastAsia="Times New Roman" w:hAnsi="Arial" w:cs="Arial"/>
            <w:sz w:val="20"/>
            <w:szCs w:val="20"/>
            <w:lang w:eastAsia="pl-PL"/>
          </w:rPr>
          <w:t>14,5 m</w:t>
        </w:r>
      </w:smartTag>
      <w:r w:rsidRPr="00503BF0">
        <w:rPr>
          <w:rFonts w:ascii="Arial" w:eastAsia="Times New Roman" w:hAnsi="Arial" w:cs="Arial"/>
          <w:sz w:val="20"/>
          <w:szCs w:val="20"/>
          <w:lang w:eastAsia="pl-PL"/>
        </w:rPr>
        <w:t xml:space="preserve"> od skrajnych przewodów,</w:t>
      </w:r>
    </w:p>
    <w:p w:rsidR="002F51EE" w:rsidRPr="00503BF0" w:rsidRDefault="002F51EE" w:rsidP="002F51EE">
      <w:pPr>
        <w:tabs>
          <w:tab w:val="left" w:pos="851"/>
        </w:tabs>
        <w:spacing w:after="0" w:line="360" w:lineRule="auto"/>
        <w:ind w:left="567" w:hanging="360"/>
        <w:jc w:val="both"/>
        <w:outlineLvl w:val="4"/>
        <w:rPr>
          <w:rFonts w:ascii="Arial" w:eastAsia="Times New Roman" w:hAnsi="Arial" w:cs="Arial"/>
          <w:sz w:val="20"/>
          <w:szCs w:val="20"/>
          <w:lang w:eastAsia="pl-PL"/>
        </w:rPr>
      </w:pP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 Wzdłuż napowietrznych linii elektroenergetycznych należy zachować pas technologiczny, i tak od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400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80,0 m"/>
        </w:smartTagPr>
        <w:r w:rsidRPr="00983E27">
          <w:rPr>
            <w:rFonts w:ascii="Arial" w:eastAsia="Times New Roman" w:hAnsi="Arial" w:cs="Arial"/>
            <w:sz w:val="20"/>
            <w:szCs w:val="20"/>
            <w:lang w:eastAsia="pl-PL"/>
          </w:rPr>
          <w:t>80,0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40,0 m"/>
        </w:smartTagPr>
        <w:r w:rsidRPr="00983E27">
          <w:rPr>
            <w:rFonts w:ascii="Arial" w:eastAsia="Times New Roman" w:hAnsi="Arial" w:cs="Arial"/>
            <w:sz w:val="20"/>
            <w:szCs w:val="20"/>
            <w:lang w:eastAsia="pl-PL"/>
          </w:rPr>
          <w:t>40,0 m</w:t>
        </w:r>
      </w:smartTag>
      <w:r w:rsidRPr="00983E27">
        <w:rPr>
          <w:rFonts w:ascii="Arial" w:eastAsia="Times New Roman" w:hAnsi="Arial" w:cs="Arial"/>
          <w:sz w:val="20"/>
          <w:szCs w:val="20"/>
          <w:lang w:eastAsia="pl-PL"/>
        </w:rPr>
        <w:t xml:space="preserve"> od osi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220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50,0 m"/>
        </w:smartTagPr>
        <w:r w:rsidRPr="00983E27">
          <w:rPr>
            <w:rFonts w:ascii="Arial" w:eastAsia="Times New Roman" w:hAnsi="Arial" w:cs="Arial"/>
            <w:sz w:val="20"/>
            <w:szCs w:val="20"/>
            <w:lang w:eastAsia="pl-PL"/>
          </w:rPr>
          <w:t>50,0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25,0 m"/>
        </w:smartTagPr>
        <w:r w:rsidRPr="00983E27">
          <w:rPr>
            <w:rFonts w:ascii="Arial" w:eastAsia="Times New Roman" w:hAnsi="Arial" w:cs="Arial"/>
            <w:sz w:val="20"/>
            <w:szCs w:val="20"/>
            <w:lang w:eastAsia="pl-PL"/>
          </w:rPr>
          <w:t>25,0 m</w:t>
        </w:r>
      </w:smartTag>
      <w:r w:rsidRPr="00983E27">
        <w:rPr>
          <w:rFonts w:ascii="Arial" w:eastAsia="Times New Roman" w:hAnsi="Arial" w:cs="Arial"/>
          <w:sz w:val="20"/>
          <w:szCs w:val="20"/>
          <w:lang w:eastAsia="pl-PL"/>
        </w:rPr>
        <w:t xml:space="preserve"> od osi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110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29,0 m"/>
        </w:smartTagPr>
        <w:r w:rsidRPr="00983E27">
          <w:rPr>
            <w:rFonts w:ascii="Arial" w:eastAsia="Times New Roman" w:hAnsi="Arial" w:cs="Arial"/>
            <w:sz w:val="20"/>
            <w:szCs w:val="20"/>
            <w:lang w:eastAsia="pl-PL"/>
          </w:rPr>
          <w:t>29,0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14,5 m"/>
        </w:smartTagPr>
        <w:r w:rsidRPr="00983E27">
          <w:rPr>
            <w:rFonts w:ascii="Arial" w:eastAsia="Times New Roman" w:hAnsi="Arial" w:cs="Arial"/>
            <w:sz w:val="20"/>
            <w:szCs w:val="20"/>
            <w:lang w:eastAsia="pl-PL"/>
          </w:rPr>
          <w:t>14,5 m</w:t>
        </w:r>
      </w:smartTag>
      <w:r w:rsidRPr="00983E27">
        <w:rPr>
          <w:rFonts w:ascii="Arial" w:eastAsia="Times New Roman" w:hAnsi="Arial" w:cs="Arial"/>
          <w:sz w:val="20"/>
          <w:szCs w:val="20"/>
          <w:lang w:eastAsia="pl-PL"/>
        </w:rPr>
        <w:t xml:space="preserve"> od osi linii),</w:t>
      </w:r>
    </w:p>
    <w:p w:rsidR="002F51EE" w:rsidRPr="00983E27" w:rsidRDefault="001B25F0"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  </w:t>
      </w:r>
      <w:r w:rsidR="002F51EE" w:rsidRPr="00983E27">
        <w:rPr>
          <w:rFonts w:ascii="Arial" w:eastAsia="Times New Roman" w:hAnsi="Arial" w:cs="Arial"/>
          <w:sz w:val="20"/>
          <w:szCs w:val="20"/>
          <w:lang w:eastAsia="pl-PL"/>
        </w:rPr>
        <w:t xml:space="preserve">15 </w:t>
      </w:r>
      <w:proofErr w:type="spellStart"/>
      <w:r w:rsidR="002F51EE" w:rsidRPr="00983E27">
        <w:rPr>
          <w:rFonts w:ascii="Arial" w:eastAsia="Times New Roman" w:hAnsi="Arial" w:cs="Arial"/>
          <w:sz w:val="20"/>
          <w:szCs w:val="20"/>
          <w:lang w:eastAsia="pl-PL"/>
        </w:rPr>
        <w:t>kV</w:t>
      </w:r>
      <w:proofErr w:type="spellEnd"/>
      <w:r w:rsidR="002F51EE" w:rsidRPr="00983E27">
        <w:rPr>
          <w:rFonts w:ascii="Arial" w:eastAsia="Times New Roman" w:hAnsi="Arial" w:cs="Arial"/>
          <w:sz w:val="20"/>
          <w:szCs w:val="20"/>
          <w:lang w:eastAsia="pl-PL"/>
        </w:rPr>
        <w:t xml:space="preserve"> – </w:t>
      </w:r>
      <w:smartTag w:uri="urn:schemas-microsoft-com:office:smarttags" w:element="metricconverter">
        <w:smartTagPr>
          <w:attr w:name="ProductID" w:val="15,0 m"/>
        </w:smartTagPr>
        <w:r w:rsidR="002F51EE" w:rsidRPr="00983E27">
          <w:rPr>
            <w:rFonts w:ascii="Arial" w:eastAsia="Times New Roman" w:hAnsi="Arial" w:cs="Arial"/>
            <w:sz w:val="20"/>
            <w:szCs w:val="20"/>
            <w:lang w:eastAsia="pl-PL"/>
          </w:rPr>
          <w:t>15,0 m</w:t>
        </w:r>
      </w:smartTag>
      <w:r w:rsidR="002F51EE"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7,50 m"/>
        </w:smartTagPr>
        <w:r w:rsidR="002F51EE" w:rsidRPr="00983E27">
          <w:rPr>
            <w:rFonts w:ascii="Arial" w:eastAsia="Times New Roman" w:hAnsi="Arial" w:cs="Arial"/>
            <w:sz w:val="20"/>
            <w:szCs w:val="20"/>
            <w:lang w:eastAsia="pl-PL"/>
          </w:rPr>
          <w:t>7,50 m</w:t>
        </w:r>
      </w:smartTag>
      <w:r w:rsidR="002F51EE" w:rsidRPr="00983E27">
        <w:rPr>
          <w:rFonts w:ascii="Arial" w:eastAsia="Times New Roman" w:hAnsi="Arial" w:cs="Arial"/>
          <w:sz w:val="20"/>
          <w:szCs w:val="20"/>
          <w:lang w:eastAsia="pl-PL"/>
        </w:rPr>
        <w:t xml:space="preserve"> od osi linii),</w:t>
      </w:r>
    </w:p>
    <w:p w:rsidR="00244FB8" w:rsidRPr="00983E27" w:rsidRDefault="00244FB8" w:rsidP="00431CA4">
      <w:pPr>
        <w:pStyle w:val="Nagwek6"/>
        <w:spacing w:before="0" w:after="0" w:line="360" w:lineRule="auto"/>
        <w:ind w:firstLine="426"/>
        <w:jc w:val="both"/>
        <w:rPr>
          <w:rFonts w:ascii="Arial" w:hAnsi="Arial" w:cs="Arial"/>
          <w:sz w:val="20"/>
          <w:szCs w:val="20"/>
          <w:lang w:eastAsia="pl-PL"/>
        </w:rPr>
      </w:pPr>
    </w:p>
    <w:p w:rsidR="00431CA4" w:rsidRPr="00983E27" w:rsidRDefault="00431CA4" w:rsidP="00242502">
      <w:pPr>
        <w:jc w:val="both"/>
        <w:rPr>
          <w:rFonts w:ascii="Arial" w:hAnsi="Arial" w:cs="Arial"/>
          <w:sz w:val="20"/>
          <w:szCs w:val="20"/>
          <w:lang w:eastAsia="pl-PL"/>
        </w:rPr>
      </w:pPr>
      <w:r w:rsidRPr="00983E27">
        <w:rPr>
          <w:rFonts w:ascii="Arial" w:hAnsi="Arial" w:cs="Arial"/>
          <w:sz w:val="20"/>
          <w:szCs w:val="20"/>
          <w:lang w:eastAsia="pl-PL"/>
        </w:rPr>
        <w:t>W związku z istniejącymi w P</w:t>
      </w:r>
      <w:r w:rsidR="00291B14" w:rsidRPr="00983E27">
        <w:rPr>
          <w:rFonts w:ascii="Arial" w:hAnsi="Arial" w:cs="Arial"/>
          <w:sz w:val="20"/>
          <w:szCs w:val="20"/>
          <w:lang w:eastAsia="pl-PL"/>
        </w:rPr>
        <w:t xml:space="preserve">olskich </w:t>
      </w:r>
      <w:r w:rsidRPr="00983E27">
        <w:rPr>
          <w:rFonts w:ascii="Arial" w:hAnsi="Arial" w:cs="Arial"/>
          <w:sz w:val="20"/>
          <w:szCs w:val="20"/>
          <w:lang w:eastAsia="pl-PL"/>
        </w:rPr>
        <w:t>S</w:t>
      </w:r>
      <w:r w:rsidR="00291B14" w:rsidRPr="00983E27">
        <w:rPr>
          <w:rFonts w:ascii="Arial" w:hAnsi="Arial" w:cs="Arial"/>
          <w:sz w:val="20"/>
          <w:szCs w:val="20"/>
          <w:lang w:eastAsia="pl-PL"/>
        </w:rPr>
        <w:t xml:space="preserve">ieciach </w:t>
      </w:r>
      <w:r w:rsidRPr="00983E27">
        <w:rPr>
          <w:rFonts w:ascii="Arial" w:hAnsi="Arial" w:cs="Arial"/>
          <w:sz w:val="20"/>
          <w:szCs w:val="20"/>
          <w:lang w:eastAsia="pl-PL"/>
        </w:rPr>
        <w:t>E</w:t>
      </w:r>
      <w:r w:rsidR="00291B14" w:rsidRPr="00983E27">
        <w:rPr>
          <w:rFonts w:ascii="Arial" w:hAnsi="Arial" w:cs="Arial"/>
          <w:sz w:val="20"/>
          <w:szCs w:val="20"/>
          <w:lang w:eastAsia="pl-PL"/>
        </w:rPr>
        <w:t>lektroenergetycznych</w:t>
      </w:r>
      <w:r w:rsidRPr="00983E27">
        <w:rPr>
          <w:rFonts w:ascii="Arial" w:hAnsi="Arial" w:cs="Arial"/>
          <w:sz w:val="20"/>
          <w:szCs w:val="20"/>
          <w:lang w:eastAsia="pl-PL"/>
        </w:rPr>
        <w:t xml:space="preserve"> S.A. ustaleniami dotyczącymi pasów technologicznych linii elektroenergetycznych</w:t>
      </w:r>
      <w:r w:rsidR="00291B14" w:rsidRPr="00983E27">
        <w:rPr>
          <w:rFonts w:ascii="Arial" w:hAnsi="Arial" w:cs="Arial"/>
          <w:sz w:val="20"/>
          <w:szCs w:val="20"/>
          <w:lang w:eastAsia="pl-PL"/>
        </w:rPr>
        <w:t xml:space="preserve"> linii elektroenergetycznyc</w:t>
      </w:r>
      <w:r w:rsidR="0068720C" w:rsidRPr="00983E27">
        <w:rPr>
          <w:rFonts w:ascii="Arial" w:hAnsi="Arial" w:cs="Arial"/>
          <w:sz w:val="20"/>
          <w:szCs w:val="20"/>
          <w:lang w:eastAsia="pl-PL"/>
        </w:rPr>
        <w:t>h:</w:t>
      </w:r>
    </w:p>
    <w:p w:rsidR="002D1943" w:rsidRPr="00983E27" w:rsidRDefault="002D1943" w:rsidP="00F67467">
      <w:pPr>
        <w:numPr>
          <w:ilvl w:val="0"/>
          <w:numId w:val="77"/>
        </w:numPr>
        <w:tabs>
          <w:tab w:val="clear" w:pos="1146"/>
          <w:tab w:val="num" w:pos="-5580"/>
        </w:tabs>
        <w:ind w:left="720" w:hanging="294"/>
        <w:jc w:val="both"/>
        <w:rPr>
          <w:rFonts w:ascii="Arial" w:hAnsi="Arial" w:cs="Arial"/>
          <w:sz w:val="20"/>
          <w:szCs w:val="20"/>
          <w:lang w:eastAsia="pl-PL"/>
        </w:rPr>
      </w:pPr>
      <w:r w:rsidRPr="00983E27">
        <w:rPr>
          <w:rFonts w:ascii="Arial" w:hAnsi="Arial" w:cs="Arial"/>
          <w:sz w:val="20"/>
          <w:szCs w:val="20"/>
          <w:lang w:eastAsia="pl-PL"/>
        </w:rPr>
        <w:t>Należy uzgadniać warunki lokalizacji wszelkich obiektów z właścicielem linii</w:t>
      </w:r>
      <w:r w:rsidR="0068720C" w:rsidRPr="00983E27">
        <w:rPr>
          <w:rFonts w:ascii="Arial" w:hAnsi="Arial" w:cs="Arial"/>
          <w:sz w:val="20"/>
          <w:szCs w:val="20"/>
          <w:lang w:eastAsia="pl-PL"/>
        </w:rPr>
        <w:t>;</w:t>
      </w:r>
    </w:p>
    <w:p w:rsidR="002D1943" w:rsidRPr="00983E27" w:rsidRDefault="002D1943" w:rsidP="00F67467">
      <w:pPr>
        <w:numPr>
          <w:ilvl w:val="0"/>
          <w:numId w:val="77"/>
        </w:numPr>
        <w:tabs>
          <w:tab w:val="clear" w:pos="1146"/>
          <w:tab w:val="num" w:pos="-5580"/>
        </w:tabs>
        <w:ind w:left="720" w:hanging="294"/>
        <w:jc w:val="both"/>
        <w:rPr>
          <w:rFonts w:ascii="Arial" w:hAnsi="Arial" w:cs="Arial"/>
          <w:sz w:val="20"/>
          <w:szCs w:val="20"/>
          <w:lang w:eastAsia="pl-PL"/>
        </w:rPr>
      </w:pPr>
      <w:r w:rsidRPr="00983E27">
        <w:rPr>
          <w:rFonts w:ascii="Arial" w:hAnsi="Arial" w:cs="Arial"/>
          <w:sz w:val="20"/>
          <w:szCs w:val="20"/>
          <w:lang w:eastAsia="pl-PL"/>
        </w:rPr>
        <w:t xml:space="preserve">Nie należy lokalizować budynków mieszkalnych lub innych przeznaczonych na stały pobyt ludzi, w indywidualnych przypadkach, odstępstwa od tej zasady może udzielić </w:t>
      </w:r>
      <w:r w:rsidR="002F6DCD" w:rsidRPr="00983E27">
        <w:rPr>
          <w:rFonts w:ascii="Arial" w:hAnsi="Arial" w:cs="Arial"/>
          <w:sz w:val="20"/>
          <w:szCs w:val="20"/>
          <w:lang w:eastAsia="pl-PL"/>
        </w:rPr>
        <w:t>w</w:t>
      </w:r>
      <w:r w:rsidRPr="00983E27">
        <w:rPr>
          <w:rFonts w:ascii="Arial" w:hAnsi="Arial" w:cs="Arial"/>
          <w:sz w:val="20"/>
          <w:szCs w:val="20"/>
          <w:lang w:eastAsia="pl-PL"/>
        </w:rPr>
        <w:t>łaściciel linii na warunkach przez siebie określonych</w:t>
      </w:r>
      <w:r w:rsidR="0068720C" w:rsidRPr="00983E27">
        <w:rPr>
          <w:rFonts w:ascii="Arial" w:hAnsi="Arial" w:cs="Arial"/>
          <w:sz w:val="20"/>
          <w:szCs w:val="20"/>
          <w:lang w:eastAsia="pl-PL"/>
        </w:rPr>
        <w:t>;</w:t>
      </w:r>
      <w:r w:rsidRPr="00983E27">
        <w:rPr>
          <w:rFonts w:ascii="Arial" w:hAnsi="Arial" w:cs="Arial"/>
          <w:sz w:val="20"/>
          <w:szCs w:val="20"/>
          <w:lang w:eastAsia="pl-PL"/>
        </w:rPr>
        <w:t xml:space="preserve"> </w:t>
      </w:r>
    </w:p>
    <w:p w:rsidR="00816FA6" w:rsidRPr="00983E27" w:rsidRDefault="00816FA6" w:rsidP="00F67467">
      <w:pPr>
        <w:numPr>
          <w:ilvl w:val="0"/>
          <w:numId w:val="77"/>
        </w:numPr>
        <w:tabs>
          <w:tab w:val="clear" w:pos="1146"/>
          <w:tab w:val="num" w:pos="-5580"/>
        </w:tabs>
        <w:ind w:left="720" w:hanging="294"/>
        <w:jc w:val="both"/>
        <w:rPr>
          <w:rFonts w:ascii="Arial" w:hAnsi="Arial" w:cs="Arial"/>
          <w:sz w:val="20"/>
          <w:szCs w:val="20"/>
          <w:lang w:eastAsia="pl-PL"/>
        </w:rPr>
      </w:pPr>
      <w:r w:rsidRPr="00983E27">
        <w:rPr>
          <w:rFonts w:ascii="Arial" w:hAnsi="Arial" w:cs="Arial"/>
          <w:sz w:val="20"/>
          <w:szCs w:val="20"/>
          <w:lang w:eastAsia="pl-PL"/>
        </w:rPr>
        <w:t xml:space="preserve">Teren nie może być kwalifikowany jako teren przeznaczony pod zabudowę mieszkaniową oraz zagrodową  ani jako teren związany z działalnością gospodarczą (przesyłową) </w:t>
      </w:r>
      <w:r w:rsidR="002F6DCD" w:rsidRPr="00983E27">
        <w:rPr>
          <w:rFonts w:ascii="Arial" w:hAnsi="Arial" w:cs="Arial"/>
          <w:sz w:val="20"/>
          <w:szCs w:val="20"/>
          <w:lang w:eastAsia="pl-PL"/>
        </w:rPr>
        <w:t>w</w:t>
      </w:r>
      <w:r w:rsidRPr="00983E27">
        <w:rPr>
          <w:rFonts w:ascii="Arial" w:hAnsi="Arial" w:cs="Arial"/>
          <w:sz w:val="20"/>
          <w:szCs w:val="20"/>
          <w:lang w:eastAsia="pl-PL"/>
        </w:rPr>
        <w:t>łaściciela linii</w:t>
      </w:r>
      <w:r w:rsidR="0068720C" w:rsidRPr="00983E27">
        <w:rPr>
          <w:rFonts w:ascii="Arial" w:hAnsi="Arial" w:cs="Arial"/>
          <w:sz w:val="20"/>
          <w:szCs w:val="20"/>
          <w:lang w:eastAsia="pl-PL"/>
        </w:rPr>
        <w:t>;</w:t>
      </w:r>
    </w:p>
    <w:p w:rsidR="00816FA6" w:rsidRPr="00983E27" w:rsidRDefault="00816FA6" w:rsidP="00F67467">
      <w:pPr>
        <w:numPr>
          <w:ilvl w:val="0"/>
          <w:numId w:val="77"/>
        </w:numPr>
        <w:tabs>
          <w:tab w:val="clear" w:pos="1146"/>
          <w:tab w:val="num" w:pos="-5580"/>
        </w:tabs>
        <w:ind w:left="720" w:hanging="294"/>
        <w:jc w:val="both"/>
        <w:rPr>
          <w:rFonts w:ascii="Arial" w:hAnsi="Arial" w:cs="Arial"/>
          <w:sz w:val="20"/>
          <w:szCs w:val="20"/>
          <w:lang w:eastAsia="pl-PL"/>
        </w:rPr>
      </w:pPr>
      <w:r w:rsidRPr="00983E27">
        <w:rPr>
          <w:rFonts w:ascii="Arial" w:hAnsi="Arial" w:cs="Arial"/>
          <w:sz w:val="20"/>
          <w:szCs w:val="20"/>
          <w:lang w:eastAsia="pl-PL"/>
        </w:rPr>
        <w:t>Nie należy sadzić drzew oraz roślinności wysokiej</w:t>
      </w:r>
      <w:r w:rsidR="0068720C" w:rsidRPr="00983E27">
        <w:rPr>
          <w:rFonts w:ascii="Arial" w:hAnsi="Arial" w:cs="Arial"/>
          <w:sz w:val="20"/>
          <w:szCs w:val="20"/>
          <w:lang w:eastAsia="pl-PL"/>
        </w:rPr>
        <w:t>;</w:t>
      </w:r>
    </w:p>
    <w:p w:rsidR="00816FA6" w:rsidRPr="00983E27" w:rsidRDefault="00816FA6" w:rsidP="00F67467">
      <w:pPr>
        <w:numPr>
          <w:ilvl w:val="0"/>
          <w:numId w:val="77"/>
        </w:numPr>
        <w:tabs>
          <w:tab w:val="clear" w:pos="1146"/>
          <w:tab w:val="num" w:pos="-5580"/>
        </w:tabs>
        <w:ind w:left="720" w:hanging="294"/>
        <w:jc w:val="both"/>
        <w:rPr>
          <w:rFonts w:ascii="Arial" w:hAnsi="Arial" w:cs="Arial"/>
          <w:sz w:val="20"/>
          <w:szCs w:val="20"/>
          <w:lang w:eastAsia="pl-PL"/>
        </w:rPr>
      </w:pPr>
      <w:r w:rsidRPr="00983E27">
        <w:rPr>
          <w:rFonts w:ascii="Arial" w:hAnsi="Arial" w:cs="Arial"/>
          <w:sz w:val="20"/>
          <w:szCs w:val="20"/>
          <w:lang w:eastAsia="pl-PL"/>
        </w:rPr>
        <w:t xml:space="preserve">Zalesienia terenów rolnych mogą być przeprowadzone w pobliżu linii w uzgodnieniu </w:t>
      </w:r>
      <w:r w:rsidR="0068720C" w:rsidRPr="00983E27">
        <w:rPr>
          <w:rFonts w:ascii="Arial" w:hAnsi="Arial" w:cs="Arial"/>
          <w:sz w:val="20"/>
          <w:szCs w:val="20"/>
          <w:lang w:eastAsia="pl-PL"/>
        </w:rPr>
        <w:br/>
      </w:r>
      <w:r w:rsidRPr="00983E27">
        <w:rPr>
          <w:rFonts w:ascii="Arial" w:hAnsi="Arial" w:cs="Arial"/>
          <w:sz w:val="20"/>
          <w:szCs w:val="20"/>
          <w:lang w:eastAsia="pl-PL"/>
        </w:rPr>
        <w:t xml:space="preserve">z </w:t>
      </w:r>
      <w:r w:rsidR="002F6DCD" w:rsidRPr="00983E27">
        <w:rPr>
          <w:rFonts w:ascii="Arial" w:hAnsi="Arial" w:cs="Arial"/>
          <w:sz w:val="20"/>
          <w:szCs w:val="20"/>
          <w:lang w:eastAsia="pl-PL"/>
        </w:rPr>
        <w:t>w</w:t>
      </w:r>
      <w:r w:rsidRPr="00983E27">
        <w:rPr>
          <w:rFonts w:ascii="Arial" w:hAnsi="Arial" w:cs="Arial"/>
          <w:sz w:val="20"/>
          <w:szCs w:val="20"/>
          <w:lang w:eastAsia="pl-PL"/>
        </w:rPr>
        <w:t>łaścicielem  linii</w:t>
      </w:r>
      <w:r w:rsidR="0068720C" w:rsidRPr="00983E27">
        <w:rPr>
          <w:rFonts w:ascii="Arial" w:hAnsi="Arial" w:cs="Arial"/>
          <w:sz w:val="20"/>
          <w:szCs w:val="20"/>
          <w:lang w:eastAsia="pl-PL"/>
        </w:rPr>
        <w:t>;</w:t>
      </w:r>
      <w:r w:rsidR="00322A68" w:rsidRPr="00983E27">
        <w:rPr>
          <w:rFonts w:ascii="Arial" w:hAnsi="Arial" w:cs="Arial"/>
          <w:sz w:val="20"/>
          <w:szCs w:val="20"/>
          <w:lang w:eastAsia="pl-PL"/>
        </w:rPr>
        <w:t xml:space="preserve"> </w:t>
      </w:r>
    </w:p>
    <w:p w:rsidR="00816FA6" w:rsidRPr="00242502" w:rsidRDefault="00816FA6" w:rsidP="00F67467">
      <w:pPr>
        <w:numPr>
          <w:ilvl w:val="0"/>
          <w:numId w:val="77"/>
        </w:numPr>
        <w:tabs>
          <w:tab w:val="clear" w:pos="1146"/>
          <w:tab w:val="num" w:pos="-5580"/>
        </w:tabs>
        <w:ind w:left="720" w:hanging="294"/>
        <w:jc w:val="both"/>
        <w:rPr>
          <w:rFonts w:ascii="Arial" w:hAnsi="Arial" w:cs="Arial"/>
          <w:sz w:val="20"/>
          <w:szCs w:val="20"/>
          <w:lang w:eastAsia="pl-PL"/>
        </w:rPr>
      </w:pPr>
      <w:r w:rsidRPr="00242502">
        <w:rPr>
          <w:rFonts w:ascii="Arial" w:hAnsi="Arial" w:cs="Arial"/>
          <w:sz w:val="20"/>
          <w:szCs w:val="20"/>
          <w:lang w:eastAsia="pl-PL"/>
        </w:rPr>
        <w:t xml:space="preserve">Wszelkie zmiany w kwalifikacji terenu w obrębie pasa technologicznego linii i w jego najbliższym sąsiedztwie powinny być  zaopiniowane przez </w:t>
      </w:r>
      <w:r w:rsidR="002F6DCD" w:rsidRPr="00242502">
        <w:rPr>
          <w:rFonts w:ascii="Arial" w:hAnsi="Arial" w:cs="Arial"/>
          <w:sz w:val="20"/>
          <w:szCs w:val="20"/>
          <w:lang w:eastAsia="pl-PL"/>
        </w:rPr>
        <w:t>w</w:t>
      </w:r>
      <w:r w:rsidRPr="00242502">
        <w:rPr>
          <w:rFonts w:ascii="Arial" w:hAnsi="Arial" w:cs="Arial"/>
          <w:sz w:val="20"/>
          <w:szCs w:val="20"/>
          <w:lang w:eastAsia="pl-PL"/>
        </w:rPr>
        <w:t>łaściciela linii</w:t>
      </w:r>
      <w:r w:rsidR="0068720C">
        <w:rPr>
          <w:rFonts w:ascii="Arial" w:hAnsi="Arial" w:cs="Arial"/>
          <w:sz w:val="20"/>
          <w:szCs w:val="20"/>
          <w:lang w:eastAsia="pl-PL"/>
        </w:rPr>
        <w:t>;</w:t>
      </w:r>
    </w:p>
    <w:p w:rsidR="00816FA6" w:rsidRPr="00242502" w:rsidRDefault="00816FA6" w:rsidP="00F67467">
      <w:pPr>
        <w:numPr>
          <w:ilvl w:val="0"/>
          <w:numId w:val="77"/>
        </w:numPr>
        <w:tabs>
          <w:tab w:val="clear" w:pos="1146"/>
          <w:tab w:val="num" w:pos="-5580"/>
        </w:tabs>
        <w:ind w:left="720" w:hanging="294"/>
        <w:jc w:val="both"/>
        <w:rPr>
          <w:rFonts w:ascii="Arial" w:hAnsi="Arial" w:cs="Arial"/>
          <w:sz w:val="20"/>
          <w:szCs w:val="20"/>
          <w:lang w:eastAsia="pl-PL"/>
        </w:rPr>
      </w:pPr>
      <w:r w:rsidRPr="00242502">
        <w:rPr>
          <w:rFonts w:ascii="Arial" w:hAnsi="Arial" w:cs="Arial"/>
          <w:sz w:val="20"/>
          <w:szCs w:val="20"/>
          <w:lang w:eastAsia="pl-PL"/>
        </w:rPr>
        <w:t>Lokali</w:t>
      </w:r>
      <w:r w:rsidR="00F02BD3" w:rsidRPr="00242502">
        <w:rPr>
          <w:rFonts w:ascii="Arial" w:hAnsi="Arial" w:cs="Arial"/>
          <w:sz w:val="20"/>
          <w:szCs w:val="20"/>
          <w:lang w:eastAsia="pl-PL"/>
        </w:rPr>
        <w:t>z</w:t>
      </w:r>
      <w:r w:rsidRPr="00242502">
        <w:rPr>
          <w:rFonts w:ascii="Arial" w:hAnsi="Arial" w:cs="Arial"/>
          <w:sz w:val="20"/>
          <w:szCs w:val="20"/>
          <w:lang w:eastAsia="pl-PL"/>
        </w:rPr>
        <w:t xml:space="preserve">acja budowli  zawierających materiały niebezpieczne pożarowo, stacji paliw i stref zagrożonych </w:t>
      </w:r>
      <w:r w:rsidR="00AA271F" w:rsidRPr="00242502">
        <w:rPr>
          <w:rFonts w:ascii="Arial" w:hAnsi="Arial" w:cs="Arial"/>
          <w:sz w:val="20"/>
          <w:szCs w:val="20"/>
          <w:lang w:eastAsia="pl-PL"/>
        </w:rPr>
        <w:t xml:space="preserve"> </w:t>
      </w:r>
      <w:r w:rsidRPr="00242502">
        <w:rPr>
          <w:rFonts w:ascii="Arial" w:hAnsi="Arial" w:cs="Arial"/>
          <w:sz w:val="20"/>
          <w:szCs w:val="20"/>
          <w:lang w:eastAsia="pl-PL"/>
        </w:rPr>
        <w:t xml:space="preserve">wybuchem </w:t>
      </w:r>
      <w:r w:rsidR="00F02BD3" w:rsidRPr="00242502">
        <w:rPr>
          <w:rFonts w:ascii="Arial" w:hAnsi="Arial" w:cs="Arial"/>
          <w:sz w:val="20"/>
          <w:szCs w:val="20"/>
          <w:lang w:eastAsia="pl-PL"/>
        </w:rPr>
        <w:t>w bezpośrednim</w:t>
      </w:r>
      <w:r w:rsidR="002F6DCD" w:rsidRPr="00242502">
        <w:rPr>
          <w:rFonts w:ascii="Arial" w:hAnsi="Arial" w:cs="Arial"/>
          <w:sz w:val="20"/>
          <w:szCs w:val="20"/>
          <w:lang w:eastAsia="pl-PL"/>
        </w:rPr>
        <w:t xml:space="preserve"> sąsiedztwie pasów technologicznych wymaga uzgodnień z właścicielem linii</w:t>
      </w:r>
      <w:r w:rsidR="0068720C">
        <w:rPr>
          <w:rFonts w:ascii="Arial" w:hAnsi="Arial" w:cs="Arial"/>
          <w:sz w:val="20"/>
          <w:szCs w:val="20"/>
          <w:lang w:eastAsia="pl-PL"/>
        </w:rPr>
        <w:t>;</w:t>
      </w:r>
    </w:p>
    <w:p w:rsidR="000C7429" w:rsidRPr="00242502" w:rsidRDefault="005E070F" w:rsidP="00F67467">
      <w:pPr>
        <w:numPr>
          <w:ilvl w:val="0"/>
          <w:numId w:val="77"/>
        </w:numPr>
        <w:tabs>
          <w:tab w:val="clear" w:pos="1146"/>
        </w:tabs>
        <w:ind w:left="720" w:hanging="294"/>
        <w:jc w:val="both"/>
        <w:rPr>
          <w:rFonts w:ascii="Arial" w:hAnsi="Arial" w:cs="Arial"/>
          <w:sz w:val="20"/>
          <w:szCs w:val="20"/>
          <w:lang w:eastAsia="pl-PL"/>
        </w:rPr>
      </w:pPr>
      <w:r w:rsidRPr="00242502">
        <w:rPr>
          <w:rFonts w:ascii="Arial" w:hAnsi="Arial" w:cs="Arial"/>
          <w:sz w:val="20"/>
          <w:szCs w:val="20"/>
          <w:lang w:eastAsia="pl-PL"/>
        </w:rPr>
        <w:t>Na linii będą prowadzone prace eksploatacyjne, remontowe i modernizacyjne</w:t>
      </w:r>
      <w:r w:rsidR="0068720C">
        <w:rPr>
          <w:rFonts w:ascii="Arial" w:hAnsi="Arial" w:cs="Arial"/>
          <w:sz w:val="20"/>
          <w:szCs w:val="20"/>
          <w:lang w:eastAsia="pl-PL"/>
        </w:rPr>
        <w:t>;</w:t>
      </w:r>
    </w:p>
    <w:p w:rsidR="005E070F" w:rsidRPr="0068720C" w:rsidRDefault="005E070F" w:rsidP="00F67467">
      <w:pPr>
        <w:numPr>
          <w:ilvl w:val="0"/>
          <w:numId w:val="77"/>
        </w:numPr>
        <w:tabs>
          <w:tab w:val="clear" w:pos="1146"/>
        </w:tabs>
        <w:ind w:left="720" w:hanging="294"/>
        <w:jc w:val="both"/>
        <w:rPr>
          <w:rFonts w:ascii="Arial" w:eastAsia="Times New Roman" w:hAnsi="Arial" w:cs="Arial"/>
          <w:b/>
          <w:sz w:val="20"/>
          <w:szCs w:val="20"/>
          <w:lang w:eastAsia="pl-PL"/>
        </w:rPr>
      </w:pPr>
      <w:r w:rsidRPr="00242502">
        <w:rPr>
          <w:rFonts w:ascii="Arial" w:hAnsi="Arial" w:cs="Arial"/>
          <w:sz w:val="20"/>
          <w:szCs w:val="20"/>
          <w:lang w:eastAsia="pl-PL"/>
        </w:rPr>
        <w:t>Dopuszcza się odbudowę, rozbudowę, przebudowę linii oraz ewentualną przyszłościową budowę nowej linii na jej miejscu. Realizacja inwestycji po trasie istniejącej linii nie wyłącza możliwości rozmieszczania słupów i urządzeń niezbędnych do korzystania z linii w innych niż dotychcza</w:t>
      </w:r>
      <w:r w:rsidR="00C96063" w:rsidRPr="00242502">
        <w:rPr>
          <w:rFonts w:ascii="Arial" w:hAnsi="Arial" w:cs="Arial"/>
          <w:sz w:val="20"/>
          <w:szCs w:val="20"/>
          <w:lang w:eastAsia="pl-PL"/>
        </w:rPr>
        <w:t>s</w:t>
      </w:r>
      <w:r w:rsidRPr="00242502">
        <w:rPr>
          <w:rFonts w:ascii="Arial" w:hAnsi="Arial" w:cs="Arial"/>
          <w:sz w:val="20"/>
          <w:szCs w:val="20"/>
          <w:lang w:eastAsia="pl-PL"/>
        </w:rPr>
        <w:t>owe miejsca</w:t>
      </w:r>
      <w:r w:rsidR="00C96063" w:rsidRPr="00242502">
        <w:rPr>
          <w:rFonts w:ascii="Arial" w:hAnsi="Arial" w:cs="Arial"/>
          <w:sz w:val="20"/>
          <w:szCs w:val="20"/>
          <w:lang w:eastAsia="pl-PL"/>
        </w:rPr>
        <w:t>ch</w:t>
      </w:r>
      <w:r w:rsidR="0068720C">
        <w:rPr>
          <w:rFonts w:ascii="Arial" w:hAnsi="Arial" w:cs="Arial"/>
          <w:sz w:val="20"/>
          <w:szCs w:val="20"/>
          <w:lang w:eastAsia="pl-PL"/>
        </w:rPr>
        <w:t>;</w:t>
      </w:r>
    </w:p>
    <w:p w:rsidR="00C96063" w:rsidRPr="0068720C" w:rsidRDefault="00C96063" w:rsidP="00F67467">
      <w:pPr>
        <w:numPr>
          <w:ilvl w:val="0"/>
          <w:numId w:val="77"/>
        </w:numPr>
        <w:tabs>
          <w:tab w:val="clear" w:pos="1146"/>
        </w:tabs>
        <w:ind w:left="720" w:hanging="294"/>
        <w:jc w:val="both"/>
        <w:rPr>
          <w:rFonts w:ascii="Arial" w:eastAsia="Times New Roman" w:hAnsi="Arial" w:cs="Arial"/>
          <w:b/>
          <w:sz w:val="20"/>
          <w:szCs w:val="20"/>
          <w:lang w:eastAsia="pl-PL"/>
        </w:rPr>
      </w:pPr>
      <w:r w:rsidRPr="00242502">
        <w:rPr>
          <w:rFonts w:ascii="Arial" w:hAnsi="Arial" w:cs="Arial"/>
          <w:sz w:val="20"/>
          <w:szCs w:val="20"/>
          <w:lang w:eastAsia="pl-PL"/>
        </w:rPr>
        <w:lastRenderedPageBreak/>
        <w:t>W przypadku realizacji zadań, przez inne podmioty, związanych z remontem, modernizacja lub budową infrastruktury krzyżującej istniejące linie należy zgłosić fakt do zarządcy sieci celem uzgodnienia warunków kolizji i realizacji prac budowlanych</w:t>
      </w:r>
      <w:r w:rsidR="0068720C">
        <w:rPr>
          <w:rFonts w:ascii="Arial" w:hAnsi="Arial" w:cs="Arial"/>
          <w:sz w:val="20"/>
          <w:szCs w:val="20"/>
          <w:lang w:eastAsia="pl-PL"/>
        </w:rPr>
        <w:t>.</w:t>
      </w:r>
    </w:p>
    <w:p w:rsidR="00353D07" w:rsidRPr="00CA4C63" w:rsidRDefault="00353D07" w:rsidP="000C7429">
      <w:pPr>
        <w:tabs>
          <w:tab w:val="right" w:pos="9356"/>
        </w:tabs>
        <w:spacing w:after="0" w:line="360" w:lineRule="auto"/>
        <w:ind w:right="-141" w:firstLine="567"/>
        <w:jc w:val="both"/>
        <w:rPr>
          <w:rFonts w:ascii="Arial" w:eastAsia="Times New Roman" w:hAnsi="Arial" w:cs="Arial"/>
          <w:b/>
          <w:sz w:val="20"/>
          <w:szCs w:val="20"/>
          <w:lang w:eastAsia="pl-PL"/>
        </w:rPr>
      </w:pPr>
      <w:r w:rsidRPr="00CA4C63">
        <w:rPr>
          <w:rFonts w:ascii="Arial" w:eastAsia="Times New Roman" w:hAnsi="Arial" w:cs="Arial"/>
          <w:b/>
          <w:sz w:val="20"/>
          <w:szCs w:val="20"/>
          <w:lang w:eastAsia="pl-PL"/>
        </w:rPr>
        <w:t>5.1.7. Telekomunikacja</w:t>
      </w:r>
    </w:p>
    <w:p w:rsidR="00B02593" w:rsidRPr="00CA4C63" w:rsidRDefault="00B02593" w:rsidP="00203B29">
      <w:pPr>
        <w:tabs>
          <w:tab w:val="right" w:pos="9356"/>
        </w:tabs>
        <w:spacing w:after="0" w:line="360" w:lineRule="auto"/>
        <w:ind w:right="-141"/>
        <w:jc w:val="both"/>
        <w:rPr>
          <w:rFonts w:ascii="Arial" w:eastAsia="Times New Roman" w:hAnsi="Arial" w:cs="Arial"/>
          <w:b/>
          <w:sz w:val="6"/>
          <w:szCs w:val="6"/>
          <w:lang w:eastAsia="pl-PL"/>
        </w:rPr>
      </w:pPr>
    </w:p>
    <w:p w:rsidR="004C742C" w:rsidRPr="00CA4C63" w:rsidRDefault="004C742C" w:rsidP="00242502">
      <w:pPr>
        <w:pStyle w:val="Nagwek5"/>
        <w:spacing w:before="0" w:line="360" w:lineRule="auto"/>
        <w:ind w:firstLine="540"/>
        <w:jc w:val="both"/>
        <w:rPr>
          <w:rFonts w:ascii="Arial" w:hAnsi="Arial" w:cs="Arial"/>
          <w:b w:val="0"/>
          <w:i w:val="0"/>
          <w:sz w:val="20"/>
          <w:szCs w:val="20"/>
        </w:rPr>
      </w:pPr>
      <w:r w:rsidRPr="00CA4C63">
        <w:rPr>
          <w:rFonts w:ascii="Arial" w:hAnsi="Arial" w:cs="Arial"/>
          <w:b w:val="0"/>
          <w:i w:val="0"/>
          <w:sz w:val="20"/>
          <w:szCs w:val="20"/>
        </w:rPr>
        <w:t>Przyjęte kierunki rozbudowy systemu łączności telefonicznej na obszarze Gminy</w:t>
      </w:r>
      <w:r w:rsidR="000B0B2D" w:rsidRPr="00CA4C63">
        <w:rPr>
          <w:rFonts w:ascii="Arial" w:hAnsi="Arial" w:cs="Arial"/>
          <w:b w:val="0"/>
          <w:i w:val="0"/>
          <w:sz w:val="20"/>
          <w:szCs w:val="20"/>
        </w:rPr>
        <w:t xml:space="preserve"> </w:t>
      </w:r>
      <w:r w:rsidRPr="00CA4C63">
        <w:rPr>
          <w:rFonts w:ascii="Arial" w:hAnsi="Arial" w:cs="Arial"/>
          <w:b w:val="0"/>
          <w:i w:val="0"/>
          <w:sz w:val="20"/>
          <w:szCs w:val="20"/>
        </w:rPr>
        <w:t xml:space="preserve">Piekoszów mają na celu pełne zaspokojenie potrzeb na usługi w zakresie łączności telefonicznej poprzez: </w:t>
      </w:r>
    </w:p>
    <w:p w:rsidR="004C742C" w:rsidRPr="00CA4C63" w:rsidRDefault="004C742C" w:rsidP="00F67467">
      <w:pPr>
        <w:pStyle w:val="Nagwek6"/>
        <w:numPr>
          <w:ilvl w:val="0"/>
          <w:numId w:val="78"/>
        </w:numPr>
        <w:tabs>
          <w:tab w:val="clear" w:pos="1080"/>
          <w:tab w:val="num" w:pos="-5580"/>
        </w:tabs>
        <w:spacing w:before="0" w:after="0" w:line="360" w:lineRule="auto"/>
        <w:ind w:left="709" w:hanging="283"/>
        <w:jc w:val="both"/>
        <w:rPr>
          <w:rFonts w:ascii="Arial" w:hAnsi="Arial" w:cs="Arial"/>
          <w:b w:val="0"/>
          <w:sz w:val="20"/>
          <w:szCs w:val="20"/>
        </w:rPr>
      </w:pPr>
      <w:r w:rsidRPr="00CA4C63">
        <w:rPr>
          <w:rFonts w:ascii="Arial" w:hAnsi="Arial" w:cs="Arial"/>
          <w:b w:val="0"/>
          <w:sz w:val="20"/>
          <w:szCs w:val="20"/>
        </w:rPr>
        <w:t>rozbudowę i modernizację sieci telefonicznej na terenach zainwestowanych,</w:t>
      </w:r>
    </w:p>
    <w:p w:rsidR="004C742C" w:rsidRPr="00CA4C63" w:rsidRDefault="004C742C" w:rsidP="00F67467">
      <w:pPr>
        <w:pStyle w:val="Nagwek6"/>
        <w:numPr>
          <w:ilvl w:val="0"/>
          <w:numId w:val="78"/>
        </w:numPr>
        <w:tabs>
          <w:tab w:val="clear" w:pos="1080"/>
          <w:tab w:val="num" w:pos="-5580"/>
        </w:tabs>
        <w:spacing w:before="0" w:after="0" w:line="360" w:lineRule="auto"/>
        <w:ind w:left="709" w:hanging="283"/>
        <w:jc w:val="both"/>
        <w:rPr>
          <w:rFonts w:ascii="Arial" w:hAnsi="Arial" w:cs="Arial"/>
          <w:b w:val="0"/>
          <w:sz w:val="20"/>
          <w:szCs w:val="20"/>
        </w:rPr>
      </w:pPr>
      <w:r w:rsidRPr="00CA4C63">
        <w:rPr>
          <w:rFonts w:ascii="Arial" w:hAnsi="Arial" w:cs="Arial"/>
          <w:b w:val="0"/>
          <w:sz w:val="20"/>
          <w:szCs w:val="20"/>
        </w:rPr>
        <w:t>budowę sieci telefonicznej na terenach wyznaczonych pod nową zabudowę.</w:t>
      </w:r>
    </w:p>
    <w:p w:rsidR="00B02593" w:rsidRPr="00CA4C63" w:rsidRDefault="00B02593" w:rsidP="00203B29">
      <w:pPr>
        <w:pStyle w:val="Nagwek5"/>
        <w:spacing w:before="0" w:after="0" w:line="360" w:lineRule="auto"/>
        <w:jc w:val="both"/>
        <w:rPr>
          <w:rFonts w:ascii="Arial" w:hAnsi="Arial" w:cs="Arial"/>
          <w:b w:val="0"/>
          <w:i w:val="0"/>
          <w:sz w:val="6"/>
          <w:szCs w:val="6"/>
        </w:rPr>
      </w:pPr>
    </w:p>
    <w:p w:rsidR="00B40CF1" w:rsidRPr="00CA4C63" w:rsidRDefault="004C742C" w:rsidP="0068720C">
      <w:pPr>
        <w:pStyle w:val="Nagwek5"/>
        <w:spacing w:before="0" w:after="0" w:line="360" w:lineRule="auto"/>
        <w:ind w:firstLine="540"/>
        <w:jc w:val="both"/>
      </w:pPr>
      <w:r w:rsidRPr="00CA4C63">
        <w:rPr>
          <w:rFonts w:ascii="Arial" w:hAnsi="Arial" w:cs="Arial"/>
          <w:b w:val="0"/>
          <w:i w:val="0"/>
          <w:sz w:val="20"/>
          <w:szCs w:val="20"/>
        </w:rPr>
        <w:t xml:space="preserve">Zakłada się, że w dalszym ciągu rozwijał się będzie na terenie </w:t>
      </w:r>
      <w:r w:rsidR="00B02593" w:rsidRPr="00CA4C63">
        <w:rPr>
          <w:rFonts w:ascii="Arial" w:hAnsi="Arial" w:cs="Arial"/>
          <w:b w:val="0"/>
          <w:i w:val="0"/>
          <w:sz w:val="20"/>
          <w:szCs w:val="20"/>
        </w:rPr>
        <w:t>gminy</w:t>
      </w:r>
      <w:r w:rsidRPr="00CA4C63">
        <w:rPr>
          <w:rFonts w:ascii="Arial" w:hAnsi="Arial" w:cs="Arial"/>
          <w:b w:val="0"/>
          <w:i w:val="0"/>
          <w:sz w:val="20"/>
          <w:szCs w:val="20"/>
        </w:rPr>
        <w:t xml:space="preserve"> system telefonii komórkowej.</w:t>
      </w:r>
      <w:r w:rsidR="0068720C">
        <w:t xml:space="preserve"> </w:t>
      </w:r>
      <w:r w:rsidR="00B40CF1" w:rsidRPr="00242502">
        <w:rPr>
          <w:rFonts w:ascii="Arial" w:hAnsi="Arial" w:cs="Arial"/>
          <w:b w:val="0"/>
          <w:i w:val="0"/>
          <w:sz w:val="20"/>
          <w:szCs w:val="20"/>
        </w:rPr>
        <w:t xml:space="preserve">Dopuszcza się lokalizację nowych stacji bazowych na obszarze gminy Piekoszów przy zachowaniu warunków przepisów odrębnych z uwzględnieniem wymogu ochrony obiektów zabytkowych wpisanych do rejestru i obszarów przyrodniczych objętych ochrona prawną oraz </w:t>
      </w:r>
      <w:r w:rsidR="00B40CF1" w:rsidRPr="003840D8">
        <w:rPr>
          <w:rFonts w:ascii="Arial" w:hAnsi="Arial" w:cs="Arial"/>
          <w:b w:val="0"/>
          <w:i w:val="0"/>
          <w:sz w:val="20"/>
          <w:szCs w:val="20"/>
        </w:rPr>
        <w:t>uwzględnieniu wymagań wy</w:t>
      </w:r>
      <w:r w:rsidR="003840D8" w:rsidRPr="003840D8">
        <w:rPr>
          <w:rFonts w:ascii="Arial" w:hAnsi="Arial" w:cs="Arial"/>
          <w:b w:val="0"/>
          <w:i w:val="0"/>
          <w:sz w:val="20"/>
          <w:szCs w:val="20"/>
        </w:rPr>
        <w:t>nikających</w:t>
      </w:r>
      <w:r w:rsidR="00B40CF1" w:rsidRPr="003840D8">
        <w:rPr>
          <w:rFonts w:ascii="Arial" w:hAnsi="Arial" w:cs="Arial"/>
          <w:b w:val="0"/>
          <w:i w:val="0"/>
          <w:sz w:val="20"/>
          <w:szCs w:val="20"/>
        </w:rPr>
        <w:t xml:space="preserve"> z ochrony przed promieniowaniem elektroenergetycznym</w:t>
      </w:r>
      <w:r w:rsidR="0068720C" w:rsidRPr="003840D8">
        <w:rPr>
          <w:rFonts w:ascii="Arial" w:hAnsi="Arial" w:cs="Arial"/>
          <w:b w:val="0"/>
          <w:i w:val="0"/>
          <w:sz w:val="20"/>
          <w:szCs w:val="20"/>
        </w:rPr>
        <w:t>.</w:t>
      </w:r>
    </w:p>
    <w:p w:rsidR="0068720C" w:rsidRDefault="00353D07" w:rsidP="000809FC">
      <w:pPr>
        <w:tabs>
          <w:tab w:val="right" w:pos="9356"/>
        </w:tabs>
        <w:spacing w:before="240" w:line="360" w:lineRule="auto"/>
        <w:ind w:left="567" w:right="-141"/>
        <w:jc w:val="both"/>
        <w:rPr>
          <w:rFonts w:ascii="Arial" w:eastAsia="Times New Roman" w:hAnsi="Arial" w:cs="Arial"/>
          <w:sz w:val="20"/>
          <w:szCs w:val="20"/>
          <w:lang w:eastAsia="pl-PL"/>
        </w:rPr>
      </w:pPr>
      <w:r w:rsidRPr="00CA4C63">
        <w:rPr>
          <w:rFonts w:ascii="Arial" w:eastAsia="Times New Roman" w:hAnsi="Arial" w:cs="Arial"/>
          <w:b/>
          <w:sz w:val="20"/>
          <w:szCs w:val="20"/>
          <w:lang w:eastAsia="pl-PL"/>
        </w:rPr>
        <w:t>5.1.8. Gospodarka odpadami</w:t>
      </w:r>
      <w:r w:rsidR="00841202" w:rsidRPr="00CA4C63">
        <w:rPr>
          <w:rFonts w:ascii="Arial" w:eastAsia="Times New Roman" w:hAnsi="Arial" w:cs="Arial"/>
          <w:b/>
          <w:sz w:val="20"/>
          <w:szCs w:val="20"/>
          <w:lang w:eastAsia="pl-PL"/>
        </w:rPr>
        <w:t>.</w:t>
      </w:r>
    </w:p>
    <w:p w:rsidR="002917B3" w:rsidRDefault="002917B3" w:rsidP="002B29F6">
      <w:pPr>
        <w:tabs>
          <w:tab w:val="left" w:pos="284"/>
        </w:tabs>
        <w:spacing w:before="240" w:after="0" w:line="360" w:lineRule="auto"/>
        <w:ind w:firstLine="567"/>
        <w:jc w:val="both"/>
        <w:rPr>
          <w:rFonts w:ascii="Arial" w:eastAsia="Times New Roman" w:hAnsi="Arial" w:cs="Arial"/>
          <w:sz w:val="20"/>
          <w:szCs w:val="20"/>
          <w:lang w:eastAsia="pl-PL"/>
        </w:rPr>
      </w:pPr>
      <w:r w:rsidRPr="0012199C">
        <w:rPr>
          <w:rFonts w:ascii="Arial" w:eastAsia="Times New Roman" w:hAnsi="Arial" w:cs="Arial"/>
          <w:sz w:val="20"/>
          <w:szCs w:val="20"/>
          <w:lang w:eastAsia="pl-PL"/>
        </w:rPr>
        <w:t xml:space="preserve">Zgodnie z </w:t>
      </w:r>
      <w:r w:rsidR="002B29F6" w:rsidRPr="0012199C">
        <w:rPr>
          <w:rFonts w:ascii="Arial" w:eastAsia="Times New Roman" w:hAnsi="Arial" w:cs="Arial"/>
          <w:i/>
          <w:sz w:val="20"/>
          <w:szCs w:val="20"/>
          <w:lang w:eastAsia="pl-PL"/>
        </w:rPr>
        <w:t xml:space="preserve">Uchwałą nr XXV/357/16 Sejmiku Województwa Świętokrzyskiego z dnia 27 lipca 2016 w sprawie wykonania Planu gospodarki odpadami dla województwa świętokrzyskiego 2016- 2020 </w:t>
      </w:r>
      <w:r w:rsidR="001836E5" w:rsidRPr="00CA4C63">
        <w:rPr>
          <w:rFonts w:ascii="Arial" w:eastAsia="Times New Roman" w:hAnsi="Arial" w:cs="Arial"/>
          <w:sz w:val="20"/>
          <w:szCs w:val="20"/>
          <w:lang w:eastAsia="pl-PL"/>
        </w:rPr>
        <w:t>gmina Piekoszów położona jest w IV rejonie gospodarki odpadami komunalnymi. W ramach tych regionów zaproponowana została rozbudowa lub budowa regionalnych zakładów zagospodarowania odpadów (RZZO), po jednym w każdym regionie. Dla IV regionu RZZO znajduje się w miejscowości Promnik, gm. Strawczyn</w:t>
      </w:r>
      <w:r w:rsidR="0071706C">
        <w:rPr>
          <w:rFonts w:ascii="Arial" w:eastAsia="Times New Roman" w:hAnsi="Arial" w:cs="Arial"/>
          <w:sz w:val="20"/>
          <w:szCs w:val="20"/>
          <w:lang w:eastAsia="pl-PL"/>
        </w:rPr>
        <w:t>.</w:t>
      </w:r>
    </w:p>
    <w:p w:rsidR="0071706C" w:rsidRDefault="009A5E5B" w:rsidP="009A5E5B">
      <w:pPr>
        <w:tabs>
          <w:tab w:val="right" w:pos="9356"/>
        </w:tabs>
        <w:spacing w:after="0" w:line="360" w:lineRule="auto"/>
        <w:ind w:right="-141" w:firstLine="567"/>
        <w:jc w:val="both"/>
        <w:rPr>
          <w:rFonts w:ascii="Arial" w:eastAsia="Times New Roman" w:hAnsi="Arial" w:cs="Arial"/>
          <w:sz w:val="20"/>
          <w:szCs w:val="20"/>
          <w:lang w:eastAsia="pl-PL"/>
        </w:rPr>
      </w:pPr>
      <w:r w:rsidRPr="009A5E5B">
        <w:rPr>
          <w:rFonts w:ascii="Arial" w:eastAsia="Times New Roman" w:hAnsi="Arial" w:cs="Arial"/>
          <w:sz w:val="20"/>
          <w:szCs w:val="20"/>
          <w:lang w:eastAsia="pl-PL"/>
        </w:rPr>
        <w:t>Zmieszane odpady komunalne oraz pozostałości z sortowania odpadów komunalnych odebrane od właścicieli nieruchomości, transportowane są do</w:t>
      </w:r>
      <w:r>
        <w:rPr>
          <w:rFonts w:ascii="Arial" w:eastAsia="Times New Roman" w:hAnsi="Arial" w:cs="Arial"/>
          <w:sz w:val="20"/>
          <w:szCs w:val="20"/>
          <w:lang w:eastAsia="pl-PL"/>
        </w:rPr>
        <w:t xml:space="preserve"> </w:t>
      </w:r>
      <w:r w:rsidRPr="009A5E5B">
        <w:rPr>
          <w:rFonts w:ascii="Arial" w:eastAsia="Times New Roman" w:hAnsi="Arial" w:cs="Arial"/>
          <w:sz w:val="20"/>
          <w:szCs w:val="20"/>
          <w:lang w:eastAsia="pl-PL"/>
        </w:rPr>
        <w:t>Przedsiębiorstw</w:t>
      </w:r>
      <w:r>
        <w:rPr>
          <w:rFonts w:ascii="Arial" w:eastAsia="Times New Roman" w:hAnsi="Arial" w:cs="Arial"/>
          <w:sz w:val="20"/>
          <w:szCs w:val="20"/>
          <w:lang w:eastAsia="pl-PL"/>
        </w:rPr>
        <w:t>a</w:t>
      </w:r>
      <w:r w:rsidRPr="009A5E5B">
        <w:rPr>
          <w:rFonts w:ascii="Arial" w:eastAsia="Times New Roman" w:hAnsi="Arial" w:cs="Arial"/>
          <w:sz w:val="20"/>
          <w:szCs w:val="20"/>
          <w:lang w:eastAsia="pl-PL"/>
        </w:rPr>
        <w:t xml:space="preserve"> Gospodarki Odpadami Sp. z o.o. Instalacja do składowania</w:t>
      </w:r>
      <w:r>
        <w:rPr>
          <w:rFonts w:ascii="Arial" w:eastAsia="Times New Roman" w:hAnsi="Arial" w:cs="Arial"/>
          <w:sz w:val="20"/>
          <w:szCs w:val="20"/>
          <w:lang w:eastAsia="pl-PL"/>
        </w:rPr>
        <w:t xml:space="preserve"> oraz </w:t>
      </w:r>
      <w:r w:rsidRPr="009A5E5B">
        <w:rPr>
          <w:rFonts w:ascii="Arial" w:eastAsia="Times New Roman" w:hAnsi="Arial" w:cs="Arial"/>
          <w:sz w:val="20"/>
          <w:szCs w:val="20"/>
          <w:lang w:eastAsia="pl-PL"/>
        </w:rPr>
        <w:t>Przedsiębiorstw</w:t>
      </w:r>
      <w:r>
        <w:rPr>
          <w:rFonts w:ascii="Arial" w:eastAsia="Times New Roman" w:hAnsi="Arial" w:cs="Arial"/>
          <w:sz w:val="20"/>
          <w:szCs w:val="20"/>
          <w:lang w:eastAsia="pl-PL"/>
        </w:rPr>
        <w:t>a</w:t>
      </w:r>
      <w:r w:rsidRPr="009A5E5B">
        <w:rPr>
          <w:rFonts w:ascii="Arial" w:eastAsia="Times New Roman" w:hAnsi="Arial" w:cs="Arial"/>
          <w:sz w:val="20"/>
          <w:szCs w:val="20"/>
          <w:lang w:eastAsia="pl-PL"/>
        </w:rPr>
        <w:t xml:space="preserve"> Gospodarki Odpadami Sp. z o.o. Instalacja Mechaniczno-biologicznego Przetwarzania Odpadów w Promniku</w:t>
      </w:r>
    </w:p>
    <w:p w:rsidR="0071706C" w:rsidRDefault="0071706C" w:rsidP="001836E5">
      <w:pPr>
        <w:tabs>
          <w:tab w:val="right" w:pos="9356"/>
        </w:tabs>
        <w:spacing w:after="0" w:line="360" w:lineRule="auto"/>
        <w:ind w:right="-141" w:firstLine="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Odpady komunalne z terenu gminy odbierane </w:t>
      </w:r>
      <w:r w:rsidR="009A5E5B">
        <w:rPr>
          <w:rFonts w:ascii="Arial" w:eastAsia="Times New Roman" w:hAnsi="Arial" w:cs="Arial"/>
          <w:sz w:val="20"/>
          <w:szCs w:val="20"/>
          <w:lang w:eastAsia="pl-PL"/>
        </w:rPr>
        <w:t>są</w:t>
      </w:r>
      <w:r>
        <w:rPr>
          <w:rFonts w:ascii="Arial" w:eastAsia="Times New Roman" w:hAnsi="Arial" w:cs="Arial"/>
          <w:sz w:val="20"/>
          <w:szCs w:val="20"/>
          <w:lang w:eastAsia="pl-PL"/>
        </w:rPr>
        <w:t xml:space="preserve"> przez firmy wyłonione w efekcie przetargu przez Gminę</w:t>
      </w:r>
    </w:p>
    <w:p w:rsidR="00841202" w:rsidRPr="00CA4C63" w:rsidRDefault="00841202" w:rsidP="00203B29">
      <w:pPr>
        <w:tabs>
          <w:tab w:val="right" w:pos="9356"/>
        </w:tabs>
        <w:spacing w:after="0" w:line="360" w:lineRule="auto"/>
        <w:ind w:right="-141"/>
        <w:jc w:val="both"/>
        <w:rPr>
          <w:rFonts w:ascii="Arial" w:eastAsia="Times New Roman" w:hAnsi="Arial" w:cs="Arial"/>
          <w:b/>
          <w:sz w:val="6"/>
          <w:szCs w:val="6"/>
          <w:lang w:eastAsia="pl-PL"/>
        </w:rPr>
      </w:pPr>
    </w:p>
    <w:p w:rsidR="00780305" w:rsidRDefault="00780305" w:rsidP="0068720C">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 xml:space="preserve">Na terenie gminy w Szczukowskich Górkach funkcjonuje Punkt Selektywnego Zbierania Odpadów Komunalnych </w:t>
      </w:r>
      <w:r w:rsidRPr="00780305">
        <w:rPr>
          <w:rFonts w:ascii="Arial" w:hAnsi="Arial" w:cs="Arial"/>
          <w:sz w:val="20"/>
          <w:szCs w:val="20"/>
        </w:rPr>
        <w:t>wytwarzane na terenie Gminy Piekoszów</w:t>
      </w:r>
      <w:r>
        <w:rPr>
          <w:rFonts w:ascii="Arial" w:hAnsi="Arial" w:cs="Arial"/>
          <w:sz w:val="20"/>
          <w:szCs w:val="20"/>
        </w:rPr>
        <w:t xml:space="preserve">. </w:t>
      </w:r>
      <w:r w:rsidRPr="00780305">
        <w:rPr>
          <w:rFonts w:ascii="Arial" w:hAnsi="Arial" w:cs="Arial"/>
          <w:sz w:val="20"/>
          <w:szCs w:val="20"/>
        </w:rPr>
        <w:t xml:space="preserve">PSZOK </w:t>
      </w:r>
      <w:r>
        <w:rPr>
          <w:rFonts w:ascii="Arial" w:hAnsi="Arial" w:cs="Arial"/>
          <w:sz w:val="20"/>
          <w:szCs w:val="20"/>
        </w:rPr>
        <w:t>prowadzony jest przez</w:t>
      </w:r>
      <w:r w:rsidRPr="00780305">
        <w:rPr>
          <w:rFonts w:ascii="Arial" w:hAnsi="Arial" w:cs="Arial"/>
          <w:sz w:val="20"/>
          <w:szCs w:val="20"/>
        </w:rPr>
        <w:t xml:space="preserve"> BIO - MED Sp. z o.o. z siedzibą w Kielcach, przy ul. Olszewskiego 6</w:t>
      </w:r>
      <w:r>
        <w:rPr>
          <w:rFonts w:ascii="Arial" w:hAnsi="Arial" w:cs="Arial"/>
          <w:sz w:val="20"/>
          <w:szCs w:val="20"/>
        </w:rPr>
        <w:t>.</w:t>
      </w:r>
      <w:r w:rsidRPr="00780305">
        <w:rPr>
          <w:rFonts w:ascii="Arial" w:hAnsi="Arial" w:cs="Arial"/>
          <w:sz w:val="20"/>
          <w:szCs w:val="20"/>
        </w:rPr>
        <w:t xml:space="preserve"> Przyjęte odpady gromadzone są selektywnie w specjalnie do tego celu przeznaczonych,</w:t>
      </w:r>
      <w:r>
        <w:rPr>
          <w:rFonts w:ascii="Arial" w:hAnsi="Arial" w:cs="Arial"/>
          <w:sz w:val="20"/>
          <w:szCs w:val="20"/>
        </w:rPr>
        <w:t xml:space="preserve"> </w:t>
      </w:r>
      <w:r w:rsidRPr="00780305">
        <w:rPr>
          <w:rFonts w:ascii="Arial" w:hAnsi="Arial" w:cs="Arial"/>
          <w:sz w:val="20"/>
          <w:szCs w:val="20"/>
        </w:rPr>
        <w:t>oznakowanych pojemnikach bądź w wyznaczonych miejscach w sposób bezpieczny dla zdrowia</w:t>
      </w:r>
      <w:r>
        <w:rPr>
          <w:rFonts w:ascii="Arial" w:hAnsi="Arial" w:cs="Arial"/>
          <w:sz w:val="20"/>
          <w:szCs w:val="20"/>
        </w:rPr>
        <w:t xml:space="preserve"> </w:t>
      </w:r>
      <w:r w:rsidRPr="00780305">
        <w:rPr>
          <w:rFonts w:ascii="Arial" w:hAnsi="Arial" w:cs="Arial"/>
          <w:sz w:val="20"/>
          <w:szCs w:val="20"/>
        </w:rPr>
        <w:t>i życia ludzi oraz dla środowiska.</w:t>
      </w:r>
      <w:r>
        <w:rPr>
          <w:rFonts w:ascii="Arial" w:hAnsi="Arial" w:cs="Arial"/>
          <w:sz w:val="20"/>
          <w:szCs w:val="20"/>
        </w:rPr>
        <w:t xml:space="preserve">  </w:t>
      </w:r>
    </w:p>
    <w:p w:rsidR="00FA4407" w:rsidRDefault="00FA4407" w:rsidP="00FA4407">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S</w:t>
      </w:r>
      <w:r w:rsidRPr="00FA4407">
        <w:rPr>
          <w:rFonts w:ascii="Arial" w:hAnsi="Arial" w:cs="Arial"/>
          <w:sz w:val="20"/>
          <w:szCs w:val="20"/>
        </w:rPr>
        <w:t xml:space="preserve">ystem zbiórki odpadów niebezpiecznych </w:t>
      </w:r>
      <w:r w:rsidRPr="003840D8">
        <w:rPr>
          <w:rFonts w:ascii="Arial" w:hAnsi="Arial" w:cs="Arial"/>
          <w:sz w:val="20"/>
          <w:szCs w:val="20"/>
        </w:rPr>
        <w:t xml:space="preserve">odbywa </w:t>
      </w:r>
      <w:r>
        <w:rPr>
          <w:rFonts w:ascii="Arial" w:hAnsi="Arial" w:cs="Arial"/>
          <w:sz w:val="20"/>
          <w:szCs w:val="20"/>
        </w:rPr>
        <w:t xml:space="preserve">się poprzez </w:t>
      </w:r>
      <w:r w:rsidRPr="00FA4407">
        <w:rPr>
          <w:rFonts w:ascii="Arial" w:hAnsi="Arial" w:cs="Arial"/>
          <w:sz w:val="20"/>
          <w:szCs w:val="20"/>
        </w:rPr>
        <w:t>„mobilny punkt zbiórki odpadów”</w:t>
      </w:r>
      <w:r>
        <w:rPr>
          <w:rFonts w:ascii="Arial" w:hAnsi="Arial" w:cs="Arial"/>
          <w:sz w:val="20"/>
          <w:szCs w:val="20"/>
        </w:rPr>
        <w:t xml:space="preserve">- </w:t>
      </w:r>
      <w:r w:rsidRPr="00FA4407">
        <w:rPr>
          <w:rFonts w:ascii="Arial" w:hAnsi="Arial" w:cs="Arial"/>
          <w:sz w:val="20"/>
          <w:szCs w:val="20"/>
        </w:rPr>
        <w:t>przejazdy specjalistycznych samochodów</w:t>
      </w:r>
      <w:r>
        <w:rPr>
          <w:rFonts w:ascii="Arial" w:hAnsi="Arial" w:cs="Arial"/>
          <w:sz w:val="20"/>
          <w:szCs w:val="20"/>
        </w:rPr>
        <w:t xml:space="preserve"> (</w:t>
      </w:r>
      <w:r w:rsidRPr="00FA4407">
        <w:rPr>
          <w:rFonts w:ascii="Arial" w:hAnsi="Arial" w:cs="Arial"/>
          <w:sz w:val="20"/>
          <w:szCs w:val="20"/>
        </w:rPr>
        <w:t>po uprzednim poinformowaniu mieszkańców)</w:t>
      </w:r>
      <w:r w:rsidR="00391B80">
        <w:rPr>
          <w:rFonts w:ascii="Arial" w:hAnsi="Arial" w:cs="Arial"/>
          <w:sz w:val="20"/>
          <w:szCs w:val="20"/>
        </w:rPr>
        <w:t xml:space="preserve">, </w:t>
      </w:r>
      <w:r w:rsidRPr="00FA4407">
        <w:rPr>
          <w:rFonts w:ascii="Arial" w:hAnsi="Arial" w:cs="Arial"/>
          <w:sz w:val="20"/>
          <w:szCs w:val="20"/>
        </w:rPr>
        <w:t>które będą odbierały odpady niebezpieczne i wielkogabarytowe bezpośrednio od</w:t>
      </w:r>
      <w:r w:rsidR="00391B80">
        <w:rPr>
          <w:rFonts w:ascii="Arial" w:hAnsi="Arial" w:cs="Arial"/>
          <w:sz w:val="20"/>
          <w:szCs w:val="20"/>
        </w:rPr>
        <w:t xml:space="preserve"> </w:t>
      </w:r>
      <w:r w:rsidRPr="00FA4407">
        <w:rPr>
          <w:rFonts w:ascii="Arial" w:hAnsi="Arial" w:cs="Arial"/>
          <w:sz w:val="20"/>
          <w:szCs w:val="20"/>
        </w:rPr>
        <w:t>mieszkańców.</w:t>
      </w:r>
    </w:p>
    <w:p w:rsidR="0012199C" w:rsidRDefault="0012199C" w:rsidP="000C7429">
      <w:pPr>
        <w:tabs>
          <w:tab w:val="left" w:pos="709"/>
        </w:tabs>
        <w:spacing w:line="360" w:lineRule="auto"/>
        <w:ind w:left="66"/>
        <w:jc w:val="both"/>
        <w:rPr>
          <w:rFonts w:ascii="Arial" w:hAnsi="Arial" w:cs="Arial"/>
          <w:sz w:val="20"/>
          <w:szCs w:val="20"/>
        </w:rPr>
      </w:pPr>
    </w:p>
    <w:p w:rsidR="0012199C" w:rsidRDefault="0012199C" w:rsidP="000C7429">
      <w:pPr>
        <w:tabs>
          <w:tab w:val="left" w:pos="709"/>
        </w:tabs>
        <w:spacing w:line="360" w:lineRule="auto"/>
        <w:ind w:left="66"/>
        <w:jc w:val="both"/>
        <w:rPr>
          <w:rFonts w:ascii="Arial" w:hAnsi="Arial" w:cs="Arial"/>
          <w:sz w:val="20"/>
          <w:szCs w:val="20"/>
        </w:rPr>
      </w:pPr>
    </w:p>
    <w:p w:rsidR="000C7429" w:rsidRPr="00CA4C63" w:rsidRDefault="00213035" w:rsidP="000C7429">
      <w:pPr>
        <w:tabs>
          <w:tab w:val="left" w:pos="709"/>
        </w:tabs>
        <w:spacing w:line="360" w:lineRule="auto"/>
        <w:ind w:left="66"/>
        <w:jc w:val="both"/>
        <w:rPr>
          <w:rFonts w:ascii="Arial" w:hAnsi="Arial" w:cs="Arial"/>
          <w:b/>
          <w:sz w:val="20"/>
          <w:szCs w:val="20"/>
        </w:rPr>
      </w:pPr>
      <w:r w:rsidRPr="00CA4C63">
        <w:rPr>
          <w:rFonts w:ascii="Arial" w:hAnsi="Arial" w:cs="Arial"/>
          <w:b/>
          <w:sz w:val="20"/>
          <w:szCs w:val="20"/>
        </w:rPr>
        <w:lastRenderedPageBreak/>
        <w:t>5.2  GŁÓWNE PROBLEMY I CELE POLITYKI KOMUNIKACYJNEJ GMINY</w:t>
      </w:r>
    </w:p>
    <w:p w:rsidR="00213035" w:rsidRPr="00CA4C63" w:rsidRDefault="00213035" w:rsidP="000C7429">
      <w:pPr>
        <w:tabs>
          <w:tab w:val="left" w:pos="709"/>
        </w:tabs>
        <w:spacing w:line="360" w:lineRule="auto"/>
        <w:ind w:left="66" w:firstLine="501"/>
        <w:jc w:val="both"/>
        <w:rPr>
          <w:rFonts w:ascii="Arial" w:hAnsi="Arial" w:cs="Arial"/>
          <w:b/>
          <w:sz w:val="20"/>
          <w:szCs w:val="20"/>
        </w:rPr>
      </w:pPr>
      <w:r w:rsidRPr="00CA4C63">
        <w:rPr>
          <w:rFonts w:ascii="Arial" w:hAnsi="Arial" w:cs="Arial"/>
          <w:sz w:val="20"/>
          <w:szCs w:val="20"/>
        </w:rPr>
        <w:t>Podstawowe problemy wynikające z aktualnego stanu rozwoju układu komunikacyjnego oraz zagospodarowania przestrzennego gminy to:</w:t>
      </w:r>
    </w:p>
    <w:p w:rsidR="00213035" w:rsidRPr="00CA4C63" w:rsidRDefault="00213035" w:rsidP="00F67467">
      <w:pPr>
        <w:numPr>
          <w:ilvl w:val="0"/>
          <w:numId w:val="79"/>
        </w:numPr>
        <w:tabs>
          <w:tab w:val="clear" w:pos="1004"/>
          <w:tab w:val="num" w:pos="-5580"/>
        </w:tabs>
        <w:spacing w:line="360" w:lineRule="auto"/>
        <w:ind w:left="720" w:hanging="294"/>
        <w:jc w:val="both"/>
        <w:rPr>
          <w:rFonts w:ascii="Arial" w:hAnsi="Arial" w:cs="Arial"/>
          <w:sz w:val="20"/>
          <w:szCs w:val="20"/>
        </w:rPr>
      </w:pPr>
      <w:r w:rsidRPr="00CA4C63">
        <w:rPr>
          <w:rFonts w:ascii="Arial" w:hAnsi="Arial" w:cs="Arial"/>
          <w:sz w:val="20"/>
          <w:szCs w:val="20"/>
        </w:rPr>
        <w:t xml:space="preserve">niewystarczające bezpieczeństwo i komfort podróżowania wynikające z niskich standardów </w:t>
      </w:r>
      <w:proofErr w:type="spellStart"/>
      <w:r w:rsidRPr="00CA4C63">
        <w:rPr>
          <w:rFonts w:ascii="Arial" w:hAnsi="Arial" w:cs="Arial"/>
          <w:sz w:val="20"/>
          <w:szCs w:val="20"/>
        </w:rPr>
        <w:t>techniczno</w:t>
      </w:r>
      <w:proofErr w:type="spellEnd"/>
      <w:r w:rsidRPr="00CA4C63">
        <w:rPr>
          <w:rFonts w:ascii="Arial" w:hAnsi="Arial" w:cs="Arial"/>
          <w:sz w:val="20"/>
          <w:szCs w:val="20"/>
        </w:rPr>
        <w:t xml:space="preserve"> - funkcjonalnych dróg, urządzeń dla ruchu pieszego i rowerowego przy podstawowych ciągach drogowych na terenach wiejskich, braku oświetlenia dróg i złej widoczności na niektórych skrzyżowaniach</w:t>
      </w:r>
      <w:r w:rsidR="0068720C">
        <w:rPr>
          <w:rFonts w:ascii="Arial" w:hAnsi="Arial" w:cs="Arial"/>
          <w:sz w:val="20"/>
          <w:szCs w:val="20"/>
        </w:rPr>
        <w:t>;</w:t>
      </w:r>
    </w:p>
    <w:p w:rsidR="00213035" w:rsidRPr="00CA4C63" w:rsidRDefault="00213035" w:rsidP="00F67467">
      <w:pPr>
        <w:numPr>
          <w:ilvl w:val="0"/>
          <w:numId w:val="79"/>
        </w:numPr>
        <w:tabs>
          <w:tab w:val="clear" w:pos="1004"/>
          <w:tab w:val="num" w:pos="-5580"/>
        </w:tabs>
        <w:spacing w:line="360" w:lineRule="auto"/>
        <w:ind w:left="720" w:hanging="294"/>
        <w:jc w:val="both"/>
        <w:rPr>
          <w:rFonts w:ascii="Arial" w:hAnsi="Arial" w:cs="Arial"/>
          <w:sz w:val="20"/>
          <w:szCs w:val="20"/>
        </w:rPr>
      </w:pPr>
      <w:r w:rsidRPr="00CA4C63">
        <w:rPr>
          <w:rFonts w:ascii="Arial" w:hAnsi="Arial" w:cs="Arial"/>
          <w:sz w:val="20"/>
          <w:szCs w:val="20"/>
        </w:rPr>
        <w:t>niewystarczająca gęstość sieci dróg lokalnych o nawierzchni ulepszonej</w:t>
      </w:r>
      <w:r w:rsidR="0068720C">
        <w:rPr>
          <w:rFonts w:ascii="Arial" w:hAnsi="Arial" w:cs="Arial"/>
          <w:sz w:val="20"/>
          <w:szCs w:val="20"/>
        </w:rPr>
        <w:t>;</w:t>
      </w:r>
    </w:p>
    <w:p w:rsidR="00213035" w:rsidRPr="00CA4C63" w:rsidRDefault="00213035" w:rsidP="00F67467">
      <w:pPr>
        <w:numPr>
          <w:ilvl w:val="0"/>
          <w:numId w:val="79"/>
        </w:numPr>
        <w:tabs>
          <w:tab w:val="clear" w:pos="1004"/>
          <w:tab w:val="num" w:pos="-5580"/>
        </w:tabs>
        <w:spacing w:line="360" w:lineRule="auto"/>
        <w:ind w:left="720" w:hanging="294"/>
        <w:jc w:val="both"/>
        <w:rPr>
          <w:rFonts w:ascii="Arial" w:hAnsi="Arial" w:cs="Arial"/>
          <w:sz w:val="20"/>
          <w:szCs w:val="20"/>
        </w:rPr>
      </w:pPr>
      <w:r w:rsidRPr="00CA4C63">
        <w:rPr>
          <w:rFonts w:ascii="Arial" w:hAnsi="Arial" w:cs="Arial"/>
          <w:sz w:val="20"/>
          <w:szCs w:val="20"/>
        </w:rPr>
        <w:t>kolizje funkcjonalne związane z przejściem drogi wojewódzkiej nr 761 oraz drogi wojewódzkiej nr 786 przez obszary zainwestowane w Piekoszowie</w:t>
      </w:r>
      <w:r w:rsidR="0068720C">
        <w:rPr>
          <w:rFonts w:ascii="Arial" w:hAnsi="Arial" w:cs="Arial"/>
          <w:sz w:val="20"/>
          <w:szCs w:val="20"/>
        </w:rPr>
        <w:t>;</w:t>
      </w:r>
    </w:p>
    <w:p w:rsidR="00213035" w:rsidRPr="00CA4C63" w:rsidRDefault="00213035" w:rsidP="00F67467">
      <w:pPr>
        <w:numPr>
          <w:ilvl w:val="0"/>
          <w:numId w:val="79"/>
        </w:numPr>
        <w:tabs>
          <w:tab w:val="clear" w:pos="1004"/>
          <w:tab w:val="num" w:pos="-5580"/>
        </w:tabs>
        <w:spacing w:line="360" w:lineRule="auto"/>
        <w:ind w:left="720" w:hanging="294"/>
        <w:jc w:val="both"/>
        <w:rPr>
          <w:rFonts w:ascii="Arial" w:hAnsi="Arial" w:cs="Arial"/>
          <w:sz w:val="20"/>
          <w:szCs w:val="20"/>
        </w:rPr>
      </w:pPr>
      <w:r w:rsidRPr="00CA4C63">
        <w:rPr>
          <w:rFonts w:ascii="Arial" w:hAnsi="Arial" w:cs="Arial"/>
          <w:sz w:val="20"/>
          <w:szCs w:val="20"/>
        </w:rPr>
        <w:t>uciążliwości dla środowiska wynikające ze wzrostu natężeń ruchu na drogach głównych.</w:t>
      </w:r>
    </w:p>
    <w:p w:rsidR="00213035" w:rsidRPr="00CA4C63" w:rsidRDefault="00213035" w:rsidP="000C7429">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W świetle przedstawionych wyżej problemów za główne cele polityki komunikacyjnej gminy należy uznać:</w:t>
      </w:r>
    </w:p>
    <w:p w:rsidR="00213035" w:rsidRPr="00CA4C63" w:rsidRDefault="00213035" w:rsidP="00F67467">
      <w:pPr>
        <w:numPr>
          <w:ilvl w:val="0"/>
          <w:numId w:val="80"/>
        </w:numPr>
        <w:tabs>
          <w:tab w:val="clear" w:pos="1004"/>
          <w:tab w:val="left" w:pos="-5580"/>
        </w:tabs>
        <w:spacing w:line="360" w:lineRule="auto"/>
        <w:ind w:left="720" w:hanging="294"/>
        <w:jc w:val="both"/>
        <w:rPr>
          <w:rFonts w:ascii="Arial" w:hAnsi="Arial" w:cs="Arial"/>
          <w:sz w:val="20"/>
          <w:szCs w:val="20"/>
        </w:rPr>
      </w:pPr>
      <w:r w:rsidRPr="00CA4C63">
        <w:rPr>
          <w:rFonts w:ascii="Arial" w:hAnsi="Arial" w:cs="Arial"/>
          <w:sz w:val="20"/>
          <w:szCs w:val="20"/>
        </w:rPr>
        <w:t>poprawę standardów podróżowania w transporcie indywidualnym i publicznym</w:t>
      </w:r>
      <w:r w:rsidR="0068720C">
        <w:rPr>
          <w:rFonts w:ascii="Arial" w:hAnsi="Arial" w:cs="Arial"/>
          <w:sz w:val="20"/>
          <w:szCs w:val="20"/>
        </w:rPr>
        <w:t>;</w:t>
      </w:r>
    </w:p>
    <w:p w:rsidR="00213035" w:rsidRPr="00CA4C63" w:rsidRDefault="00213035" w:rsidP="00F67467">
      <w:pPr>
        <w:numPr>
          <w:ilvl w:val="0"/>
          <w:numId w:val="80"/>
        </w:numPr>
        <w:tabs>
          <w:tab w:val="clear" w:pos="1004"/>
          <w:tab w:val="left" w:pos="-5580"/>
        </w:tabs>
        <w:spacing w:line="360" w:lineRule="auto"/>
        <w:ind w:left="720" w:hanging="294"/>
        <w:jc w:val="both"/>
        <w:rPr>
          <w:rFonts w:ascii="Arial" w:hAnsi="Arial" w:cs="Arial"/>
          <w:sz w:val="20"/>
          <w:szCs w:val="20"/>
        </w:rPr>
      </w:pPr>
      <w:r w:rsidRPr="00CA4C63">
        <w:rPr>
          <w:rFonts w:ascii="Arial" w:hAnsi="Arial" w:cs="Arial"/>
          <w:sz w:val="20"/>
          <w:szCs w:val="20"/>
        </w:rPr>
        <w:t>dostosowanie parametrów technicznych i funkcjonalnych sieci drogowej do struktury przestrzennej gminy</w:t>
      </w:r>
      <w:r w:rsidR="0068720C">
        <w:rPr>
          <w:rFonts w:ascii="Arial" w:hAnsi="Arial" w:cs="Arial"/>
          <w:sz w:val="20"/>
          <w:szCs w:val="20"/>
        </w:rPr>
        <w:t>;</w:t>
      </w:r>
    </w:p>
    <w:p w:rsidR="00213035" w:rsidRPr="00CA4C63" w:rsidRDefault="00213035" w:rsidP="00F67467">
      <w:pPr>
        <w:numPr>
          <w:ilvl w:val="0"/>
          <w:numId w:val="80"/>
        </w:numPr>
        <w:tabs>
          <w:tab w:val="clear" w:pos="1004"/>
          <w:tab w:val="left" w:pos="-5580"/>
        </w:tabs>
        <w:spacing w:line="360" w:lineRule="auto"/>
        <w:ind w:left="720" w:hanging="294"/>
        <w:jc w:val="both"/>
        <w:rPr>
          <w:rFonts w:ascii="Arial" w:hAnsi="Arial" w:cs="Arial"/>
          <w:sz w:val="20"/>
          <w:szCs w:val="20"/>
        </w:rPr>
      </w:pPr>
      <w:r w:rsidRPr="00CA4C63">
        <w:rPr>
          <w:rFonts w:ascii="Arial" w:hAnsi="Arial" w:cs="Arial"/>
          <w:sz w:val="20"/>
          <w:szCs w:val="20"/>
        </w:rPr>
        <w:t>eliminacja lub ograniczenie kolizji głównych ciągów drogowych z obszarami intensywnie zainwestowanymi</w:t>
      </w:r>
      <w:r w:rsidR="0068720C">
        <w:rPr>
          <w:rFonts w:ascii="Arial" w:hAnsi="Arial" w:cs="Arial"/>
          <w:sz w:val="20"/>
          <w:szCs w:val="20"/>
        </w:rPr>
        <w:t>;</w:t>
      </w:r>
    </w:p>
    <w:p w:rsidR="00213035" w:rsidRPr="00CA4C63" w:rsidRDefault="00213035" w:rsidP="00F67467">
      <w:pPr>
        <w:numPr>
          <w:ilvl w:val="0"/>
          <w:numId w:val="80"/>
        </w:numPr>
        <w:tabs>
          <w:tab w:val="clear" w:pos="1004"/>
          <w:tab w:val="left" w:pos="-5580"/>
        </w:tabs>
        <w:spacing w:line="360" w:lineRule="auto"/>
        <w:ind w:left="720" w:hanging="294"/>
        <w:jc w:val="both"/>
        <w:rPr>
          <w:rFonts w:ascii="Arial" w:hAnsi="Arial" w:cs="Arial"/>
          <w:sz w:val="20"/>
          <w:szCs w:val="20"/>
        </w:rPr>
      </w:pPr>
      <w:r w:rsidRPr="00CA4C63">
        <w:rPr>
          <w:rFonts w:ascii="Arial" w:hAnsi="Arial" w:cs="Arial"/>
          <w:sz w:val="20"/>
          <w:szCs w:val="20"/>
        </w:rPr>
        <w:t>poprawę bezpieczeństwa podróżowania transportem indywidualnym i publicznym;</w:t>
      </w:r>
    </w:p>
    <w:p w:rsidR="00213035" w:rsidRPr="00CA4C63" w:rsidRDefault="00213035" w:rsidP="00F67467">
      <w:pPr>
        <w:numPr>
          <w:ilvl w:val="0"/>
          <w:numId w:val="80"/>
        </w:numPr>
        <w:tabs>
          <w:tab w:val="clear" w:pos="1004"/>
          <w:tab w:val="left" w:pos="-5580"/>
        </w:tabs>
        <w:spacing w:line="360" w:lineRule="auto"/>
        <w:ind w:left="720" w:hanging="294"/>
        <w:jc w:val="both"/>
        <w:rPr>
          <w:rFonts w:ascii="Arial" w:hAnsi="Arial" w:cs="Arial"/>
          <w:sz w:val="20"/>
          <w:szCs w:val="20"/>
        </w:rPr>
      </w:pPr>
      <w:r w:rsidRPr="00CA4C63">
        <w:rPr>
          <w:rFonts w:ascii="Arial" w:hAnsi="Arial" w:cs="Arial"/>
          <w:sz w:val="20"/>
          <w:szCs w:val="20"/>
        </w:rPr>
        <w:t>zmniejszenie uciążliwości głównych tras komunikacyjnych dla otoczenia</w:t>
      </w:r>
      <w:r w:rsidR="0068720C">
        <w:rPr>
          <w:rFonts w:ascii="Arial" w:hAnsi="Arial" w:cs="Arial"/>
          <w:sz w:val="20"/>
          <w:szCs w:val="20"/>
        </w:rPr>
        <w:t>.</w:t>
      </w:r>
    </w:p>
    <w:p w:rsidR="00213035" w:rsidRPr="00CA4C63" w:rsidRDefault="00213035" w:rsidP="00242502">
      <w:pPr>
        <w:tabs>
          <w:tab w:val="left" w:pos="709"/>
        </w:tabs>
        <w:spacing w:line="360" w:lineRule="auto"/>
        <w:jc w:val="both"/>
        <w:rPr>
          <w:rFonts w:ascii="Arial" w:hAnsi="Arial" w:cs="Arial"/>
          <w:sz w:val="20"/>
          <w:szCs w:val="20"/>
        </w:rPr>
      </w:pPr>
      <w:r w:rsidRPr="00CA4C63">
        <w:rPr>
          <w:rFonts w:ascii="Arial" w:hAnsi="Arial" w:cs="Arial"/>
          <w:sz w:val="20"/>
          <w:szCs w:val="20"/>
        </w:rPr>
        <w:t>Podstawowe działania prowadzące do realizacji określonych wyżej celów to:</w:t>
      </w:r>
    </w:p>
    <w:p w:rsidR="00213035" w:rsidRPr="00CA4C63" w:rsidRDefault="00213035" w:rsidP="00F67467">
      <w:pPr>
        <w:numPr>
          <w:ilvl w:val="0"/>
          <w:numId w:val="81"/>
        </w:numPr>
        <w:tabs>
          <w:tab w:val="clear" w:pos="786"/>
          <w:tab w:val="num" w:pos="-5760"/>
          <w:tab w:val="left" w:pos="426"/>
        </w:tabs>
        <w:spacing w:line="360" w:lineRule="auto"/>
        <w:ind w:left="720" w:hanging="294"/>
        <w:jc w:val="both"/>
        <w:rPr>
          <w:rFonts w:ascii="Arial" w:hAnsi="Arial" w:cs="Arial"/>
          <w:sz w:val="20"/>
          <w:szCs w:val="20"/>
        </w:rPr>
      </w:pPr>
      <w:r w:rsidRPr="00CA4C63">
        <w:rPr>
          <w:rFonts w:ascii="Arial" w:hAnsi="Arial" w:cs="Arial"/>
          <w:sz w:val="20"/>
          <w:szCs w:val="20"/>
        </w:rPr>
        <w:t>w zakresie układu drogowego:</w:t>
      </w:r>
    </w:p>
    <w:p w:rsidR="00213035" w:rsidRPr="00CA4C63" w:rsidRDefault="00213035" w:rsidP="005A4523">
      <w:pPr>
        <w:numPr>
          <w:ilvl w:val="1"/>
          <w:numId w:val="81"/>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w:t>
      </w:r>
    </w:p>
    <w:p w:rsidR="00213035" w:rsidRPr="00CA4C63" w:rsidRDefault="00213035" w:rsidP="005A4523">
      <w:pPr>
        <w:numPr>
          <w:ilvl w:val="1"/>
          <w:numId w:val="81"/>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adaptacja i modernizacja poszczególnych odcinków sieci drogowej do parametrów odpowiadających ich funkcji w układzie komunikacyjnym,</w:t>
      </w:r>
    </w:p>
    <w:p w:rsidR="00213035" w:rsidRPr="00CA4C63" w:rsidRDefault="00213035" w:rsidP="005A4523">
      <w:pPr>
        <w:numPr>
          <w:ilvl w:val="1"/>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ciągów pieszych lub pieszo – rowerowych wzdłuż dróg układu podstawowego jak również dróg lokalnych w obszarach zainwestowania, </w:t>
      </w:r>
    </w:p>
    <w:p w:rsidR="00213035" w:rsidRPr="00CA4C63" w:rsidRDefault="00213035" w:rsidP="005A4523">
      <w:pPr>
        <w:numPr>
          <w:ilvl w:val="1"/>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oświetlenia ciągów drogowych, w szczególności dróg układu podstawowego, </w:t>
      </w:r>
    </w:p>
    <w:p w:rsidR="00213035" w:rsidRPr="00CA4C63" w:rsidRDefault="00213035" w:rsidP="005A4523">
      <w:pPr>
        <w:numPr>
          <w:ilvl w:val="1"/>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lastRenderedPageBreak/>
        <w:t>w obszarach zabudowanych;</w:t>
      </w:r>
    </w:p>
    <w:p w:rsidR="00B15508" w:rsidRPr="00CA4C63" w:rsidRDefault="00213035" w:rsidP="005A4523">
      <w:pPr>
        <w:numPr>
          <w:ilvl w:val="1"/>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ograniczanie ilości </w:t>
      </w:r>
      <w:r w:rsidR="00FA086E" w:rsidRPr="00CA4C63">
        <w:rPr>
          <w:rFonts w:ascii="Arial" w:hAnsi="Arial" w:cs="Arial"/>
          <w:sz w:val="20"/>
          <w:szCs w:val="20"/>
        </w:rPr>
        <w:t xml:space="preserve">istniejących </w:t>
      </w:r>
      <w:r w:rsidR="00B15508" w:rsidRPr="00CA4C63">
        <w:rPr>
          <w:rFonts w:ascii="Arial" w:hAnsi="Arial" w:cs="Arial"/>
          <w:sz w:val="20"/>
          <w:szCs w:val="20"/>
        </w:rPr>
        <w:t xml:space="preserve">i zakaz wprowadzania nowych </w:t>
      </w:r>
      <w:r w:rsidRPr="00CA4C63">
        <w:rPr>
          <w:rFonts w:ascii="Arial" w:hAnsi="Arial" w:cs="Arial"/>
          <w:sz w:val="20"/>
          <w:szCs w:val="20"/>
        </w:rPr>
        <w:t>bezpośrednich zjazdów z dróg głównych do działek użytkowników indywidualnych</w:t>
      </w:r>
      <w:r w:rsidR="00B15508" w:rsidRPr="00CA4C63">
        <w:rPr>
          <w:rFonts w:ascii="Arial" w:hAnsi="Arial" w:cs="Arial"/>
          <w:sz w:val="20"/>
          <w:szCs w:val="20"/>
        </w:rPr>
        <w:t>;</w:t>
      </w:r>
      <w:r w:rsidR="00FA086E" w:rsidRPr="00CA4C63">
        <w:rPr>
          <w:rFonts w:ascii="Arial" w:hAnsi="Arial" w:cs="Arial"/>
          <w:sz w:val="20"/>
          <w:szCs w:val="20"/>
        </w:rPr>
        <w:t xml:space="preserve"> </w:t>
      </w:r>
    </w:p>
    <w:p w:rsidR="00213035" w:rsidRPr="00CA4C63" w:rsidRDefault="00213035" w:rsidP="005A4523">
      <w:pPr>
        <w:numPr>
          <w:ilvl w:val="1"/>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egzekwowanie w procesie decyzyjnym zachowania minimalnych odległości linii zabudowy oraz linii zabudowy obiektów przeznaczonych na pobyt ludzi, wynikających z przepisów szczególnych;</w:t>
      </w:r>
    </w:p>
    <w:p w:rsidR="00213035" w:rsidRPr="00CA4C63" w:rsidRDefault="00213035" w:rsidP="00F67467">
      <w:pPr>
        <w:numPr>
          <w:ilvl w:val="2"/>
          <w:numId w:val="81"/>
        </w:numPr>
        <w:tabs>
          <w:tab w:val="clear" w:pos="2226"/>
          <w:tab w:val="left" w:pos="-5760"/>
          <w:tab w:val="num" w:pos="-5580"/>
          <w:tab w:val="left" w:pos="426"/>
        </w:tabs>
        <w:spacing w:line="360" w:lineRule="auto"/>
        <w:ind w:left="720" w:hanging="294"/>
        <w:jc w:val="both"/>
        <w:rPr>
          <w:rFonts w:ascii="Arial" w:hAnsi="Arial" w:cs="Arial"/>
          <w:sz w:val="20"/>
          <w:szCs w:val="20"/>
        </w:rPr>
      </w:pPr>
      <w:r w:rsidRPr="00CA4C63">
        <w:rPr>
          <w:rFonts w:ascii="Arial" w:hAnsi="Arial" w:cs="Arial"/>
          <w:sz w:val="20"/>
          <w:szCs w:val="20"/>
        </w:rPr>
        <w:t>w zakresie transportu publicznego:</w:t>
      </w:r>
    </w:p>
    <w:p w:rsidR="00213035" w:rsidRPr="00CA4C63" w:rsidRDefault="00213035" w:rsidP="005A4523">
      <w:pPr>
        <w:numPr>
          <w:ilvl w:val="3"/>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zapewnienie powiązania transportem publicznym całego obszaru gminy z jej centrum administracyjnym w Piekoszowie</w:t>
      </w:r>
      <w:r w:rsidR="00860CC2" w:rsidRPr="00CA4C63">
        <w:rPr>
          <w:rFonts w:ascii="Arial" w:hAnsi="Arial" w:cs="Arial"/>
          <w:sz w:val="20"/>
          <w:szCs w:val="20"/>
        </w:rPr>
        <w:t>,</w:t>
      </w:r>
    </w:p>
    <w:p w:rsidR="00213035" w:rsidRPr="00CA4C63" w:rsidRDefault="00213035" w:rsidP="005A4523">
      <w:pPr>
        <w:numPr>
          <w:ilvl w:val="3"/>
          <w:numId w:val="81"/>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modernizacja infrastruktury transportu publicznego (budowa wiat przystankowych, zatok autobusowych)</w:t>
      </w:r>
      <w:r w:rsidR="00860CC2" w:rsidRPr="00CA4C63">
        <w:rPr>
          <w:rFonts w:ascii="Arial" w:hAnsi="Arial" w:cs="Arial"/>
          <w:sz w:val="20"/>
          <w:szCs w:val="20"/>
        </w:rPr>
        <w:t>.</w:t>
      </w:r>
    </w:p>
    <w:p w:rsidR="00213035" w:rsidRPr="00CA4C63" w:rsidRDefault="00213035" w:rsidP="00FB4744">
      <w:pPr>
        <w:tabs>
          <w:tab w:val="left" w:pos="709"/>
        </w:tabs>
        <w:spacing w:line="360" w:lineRule="auto"/>
        <w:ind w:firstLine="66"/>
        <w:jc w:val="both"/>
        <w:rPr>
          <w:rFonts w:ascii="Arial" w:hAnsi="Arial" w:cs="Arial"/>
          <w:b/>
          <w:sz w:val="20"/>
          <w:szCs w:val="20"/>
        </w:rPr>
      </w:pPr>
      <w:r w:rsidRPr="00CA4C63">
        <w:rPr>
          <w:rFonts w:ascii="Arial" w:hAnsi="Arial" w:cs="Arial"/>
          <w:b/>
          <w:sz w:val="20"/>
          <w:szCs w:val="20"/>
        </w:rPr>
        <w:t>5.</w:t>
      </w:r>
      <w:r w:rsidR="00CA699B" w:rsidRPr="00CA4C63">
        <w:rPr>
          <w:rFonts w:ascii="Arial" w:hAnsi="Arial" w:cs="Arial"/>
          <w:b/>
          <w:sz w:val="20"/>
          <w:szCs w:val="20"/>
        </w:rPr>
        <w:t>3</w:t>
      </w:r>
      <w:r w:rsidRPr="00CA4C63">
        <w:rPr>
          <w:rFonts w:ascii="Arial" w:hAnsi="Arial" w:cs="Arial"/>
          <w:b/>
          <w:sz w:val="20"/>
          <w:szCs w:val="20"/>
        </w:rPr>
        <w:t xml:space="preserve">  ZASADY PRZEKSZTAŁCEŃ UKŁADU KOMUNIKACYJNEGO </w:t>
      </w:r>
    </w:p>
    <w:p w:rsidR="00213035" w:rsidRPr="00CA4C63" w:rsidRDefault="00CA699B"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5.3.1.</w:t>
      </w:r>
      <w:r w:rsidR="00213035" w:rsidRPr="00CA4C63">
        <w:rPr>
          <w:rFonts w:ascii="Arial" w:hAnsi="Arial" w:cs="Arial"/>
          <w:b/>
          <w:sz w:val="20"/>
          <w:szCs w:val="20"/>
        </w:rPr>
        <w:t xml:space="preserve">Układ drogowo </w:t>
      </w:r>
      <w:r w:rsidR="00782CCA" w:rsidRPr="00CA4C63">
        <w:rPr>
          <w:rFonts w:ascii="Arial" w:hAnsi="Arial" w:cs="Arial"/>
          <w:b/>
          <w:sz w:val="20"/>
          <w:szCs w:val="20"/>
        </w:rPr>
        <w:t>–</w:t>
      </w:r>
      <w:r w:rsidR="00213035" w:rsidRPr="00CA4C63">
        <w:rPr>
          <w:rFonts w:ascii="Arial" w:hAnsi="Arial" w:cs="Arial"/>
          <w:b/>
          <w:sz w:val="20"/>
          <w:szCs w:val="20"/>
        </w:rPr>
        <w:t xml:space="preserve"> uliczny</w:t>
      </w:r>
    </w:p>
    <w:p w:rsidR="00782CCA" w:rsidRPr="00CA4C63" w:rsidRDefault="00782CCA"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Podstawowy układ drogowy w gminie tworzą drog</w:t>
      </w:r>
      <w:r w:rsidR="00F04830" w:rsidRPr="00CA4C63">
        <w:rPr>
          <w:rFonts w:ascii="Arial" w:hAnsi="Arial" w:cs="Arial"/>
          <w:sz w:val="20"/>
          <w:szCs w:val="20"/>
        </w:rPr>
        <w:t>a</w:t>
      </w:r>
      <w:r w:rsidRPr="00CA4C63">
        <w:rPr>
          <w:rFonts w:ascii="Arial" w:hAnsi="Arial" w:cs="Arial"/>
          <w:sz w:val="20"/>
          <w:szCs w:val="20"/>
        </w:rPr>
        <w:t xml:space="preserve"> krajow</w:t>
      </w:r>
      <w:r w:rsidR="00F04830" w:rsidRPr="00CA4C63">
        <w:rPr>
          <w:rFonts w:ascii="Arial" w:hAnsi="Arial" w:cs="Arial"/>
          <w:sz w:val="20"/>
          <w:szCs w:val="20"/>
        </w:rPr>
        <w:t>a</w:t>
      </w:r>
      <w:r w:rsidRPr="00CA4C63">
        <w:rPr>
          <w:rFonts w:ascii="Arial" w:hAnsi="Arial" w:cs="Arial"/>
          <w:sz w:val="20"/>
          <w:szCs w:val="20"/>
        </w:rPr>
        <w:t xml:space="preserve"> i </w:t>
      </w:r>
      <w:r w:rsidR="00F04830" w:rsidRPr="00CA4C63">
        <w:rPr>
          <w:rFonts w:ascii="Arial" w:hAnsi="Arial" w:cs="Arial"/>
          <w:sz w:val="20"/>
          <w:szCs w:val="20"/>
        </w:rPr>
        <w:t xml:space="preserve">drogi </w:t>
      </w:r>
      <w:r w:rsidRPr="00CA4C63">
        <w:rPr>
          <w:rFonts w:ascii="Arial" w:hAnsi="Arial" w:cs="Arial"/>
          <w:sz w:val="20"/>
          <w:szCs w:val="20"/>
        </w:rPr>
        <w:t xml:space="preserve">wojewódzkie. Droga krajowa nr 7 (klasy S) na terenie gminy ma długość </w:t>
      </w:r>
      <w:smartTag w:uri="urn:schemas-microsoft-com:office:smarttags" w:element="metricconverter">
        <w:smartTagPr>
          <w:attr w:name="ProductID" w:val="4,2 km"/>
        </w:smartTagPr>
        <w:r w:rsidRPr="00CA4C63">
          <w:rPr>
            <w:rFonts w:ascii="Arial" w:hAnsi="Arial" w:cs="Arial"/>
            <w:sz w:val="20"/>
            <w:szCs w:val="20"/>
          </w:rPr>
          <w:t>4,2 km</w:t>
        </w:r>
      </w:smartTag>
      <w:r w:rsidRPr="00CA4C63">
        <w:rPr>
          <w:rFonts w:ascii="Arial" w:hAnsi="Arial" w:cs="Arial"/>
          <w:sz w:val="20"/>
          <w:szCs w:val="20"/>
        </w:rPr>
        <w:t xml:space="preserve">, przebiega po jej wschodniej stronie. Posiada dwie jezdnie po dwa pasy ruchu z możliwością dobudowy po jednym pasie.  W węźle w Jaworzni łączy się </w:t>
      </w:r>
      <w:r w:rsidR="008B5AEE">
        <w:rPr>
          <w:rFonts w:ascii="Arial" w:hAnsi="Arial" w:cs="Arial"/>
          <w:sz w:val="20"/>
          <w:szCs w:val="20"/>
        </w:rPr>
        <w:br/>
      </w:r>
      <w:r w:rsidRPr="00CA4C63">
        <w:rPr>
          <w:rFonts w:ascii="Arial" w:hAnsi="Arial" w:cs="Arial"/>
          <w:sz w:val="20"/>
          <w:szCs w:val="20"/>
        </w:rPr>
        <w:t xml:space="preserve">z drogą  </w:t>
      </w:r>
      <w:r w:rsidR="00F04830" w:rsidRPr="00CA4C63">
        <w:rPr>
          <w:rFonts w:ascii="Arial" w:hAnsi="Arial" w:cs="Arial"/>
          <w:sz w:val="20"/>
          <w:szCs w:val="20"/>
        </w:rPr>
        <w:t>wojewódzką.</w:t>
      </w:r>
    </w:p>
    <w:p w:rsidR="00213035" w:rsidRPr="00CA4C63" w:rsidRDefault="00F04830" w:rsidP="00242502">
      <w:pPr>
        <w:tabs>
          <w:tab w:val="left" w:pos="-5760"/>
        </w:tabs>
        <w:spacing w:line="360" w:lineRule="auto"/>
        <w:ind w:left="66" w:firstLine="474"/>
        <w:jc w:val="both"/>
        <w:rPr>
          <w:rFonts w:ascii="Arial" w:hAnsi="Arial" w:cs="Arial"/>
          <w:sz w:val="20"/>
          <w:szCs w:val="20"/>
        </w:rPr>
      </w:pPr>
      <w:r w:rsidRPr="00CA4C63">
        <w:rPr>
          <w:rFonts w:ascii="Arial" w:hAnsi="Arial" w:cs="Arial"/>
          <w:sz w:val="20"/>
          <w:szCs w:val="20"/>
        </w:rPr>
        <w:t>R</w:t>
      </w:r>
      <w:r w:rsidR="00213035" w:rsidRPr="00CA4C63">
        <w:rPr>
          <w:rFonts w:ascii="Arial" w:hAnsi="Arial" w:cs="Arial"/>
          <w:sz w:val="20"/>
          <w:szCs w:val="20"/>
        </w:rPr>
        <w:t>ealiz</w:t>
      </w:r>
      <w:r w:rsidRPr="00CA4C63">
        <w:rPr>
          <w:rFonts w:ascii="Arial" w:hAnsi="Arial" w:cs="Arial"/>
          <w:sz w:val="20"/>
          <w:szCs w:val="20"/>
        </w:rPr>
        <w:t>a</w:t>
      </w:r>
      <w:r w:rsidR="00213035" w:rsidRPr="00CA4C63">
        <w:rPr>
          <w:rFonts w:ascii="Arial" w:hAnsi="Arial" w:cs="Arial"/>
          <w:sz w:val="20"/>
          <w:szCs w:val="20"/>
        </w:rPr>
        <w:t>c</w:t>
      </w:r>
      <w:r w:rsidRPr="00CA4C63">
        <w:rPr>
          <w:rFonts w:ascii="Arial" w:hAnsi="Arial" w:cs="Arial"/>
          <w:sz w:val="20"/>
          <w:szCs w:val="20"/>
        </w:rPr>
        <w:t>ja p</w:t>
      </w:r>
      <w:r w:rsidR="00213035" w:rsidRPr="00CA4C63">
        <w:rPr>
          <w:rFonts w:ascii="Arial" w:hAnsi="Arial" w:cs="Arial"/>
          <w:sz w:val="20"/>
          <w:szCs w:val="20"/>
        </w:rPr>
        <w:t>ołącze</w:t>
      </w:r>
      <w:r w:rsidRPr="00CA4C63">
        <w:rPr>
          <w:rFonts w:ascii="Arial" w:hAnsi="Arial" w:cs="Arial"/>
          <w:sz w:val="20"/>
          <w:szCs w:val="20"/>
        </w:rPr>
        <w:t>ń</w:t>
      </w:r>
      <w:r w:rsidR="00213035" w:rsidRPr="00CA4C63">
        <w:rPr>
          <w:rFonts w:ascii="Arial" w:hAnsi="Arial" w:cs="Arial"/>
          <w:sz w:val="20"/>
          <w:szCs w:val="20"/>
        </w:rPr>
        <w:t xml:space="preserve"> o charakterze regionalnym i międzyregionalnym</w:t>
      </w:r>
      <w:r w:rsidR="00860CC2" w:rsidRPr="00CA4C63">
        <w:rPr>
          <w:rFonts w:ascii="Arial" w:hAnsi="Arial" w:cs="Arial"/>
          <w:sz w:val="20"/>
          <w:szCs w:val="20"/>
        </w:rPr>
        <w:t xml:space="preserve"> </w:t>
      </w:r>
      <w:r w:rsidRPr="00CA4C63">
        <w:rPr>
          <w:rFonts w:ascii="Arial" w:hAnsi="Arial" w:cs="Arial"/>
          <w:sz w:val="20"/>
          <w:szCs w:val="20"/>
        </w:rPr>
        <w:t>Gminy odbywa się poprzez dwa ciągi dróg wojewódzkich funkcjonujących jako drogi główne. Są to:</w:t>
      </w:r>
    </w:p>
    <w:p w:rsidR="00213035" w:rsidRPr="00CA4C63" w:rsidRDefault="00213035" w:rsidP="00F67467">
      <w:pPr>
        <w:numPr>
          <w:ilvl w:val="0"/>
          <w:numId w:val="11"/>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Droga wojewódzka nr 786 Częstochowa– Święta Anna- Włoszczowa- Łopuszno- Ruda Strawczyńska- Kielce. W gminie Piekoszów klasy G jednojezdniowa o dwóch pasach ruchu długości 9.7km.</w:t>
      </w:r>
    </w:p>
    <w:p w:rsidR="00213035" w:rsidRPr="00CA4C63" w:rsidRDefault="00213035" w:rsidP="00F67467">
      <w:pPr>
        <w:numPr>
          <w:ilvl w:val="0"/>
          <w:numId w:val="8"/>
        </w:numPr>
        <w:tabs>
          <w:tab w:val="left" w:pos="709"/>
        </w:tabs>
        <w:spacing w:line="360" w:lineRule="auto"/>
        <w:ind w:hanging="283"/>
        <w:jc w:val="both"/>
        <w:rPr>
          <w:rFonts w:ascii="Arial" w:hAnsi="Arial" w:cs="Arial"/>
          <w:sz w:val="20"/>
          <w:szCs w:val="20"/>
        </w:rPr>
      </w:pPr>
      <w:r w:rsidRPr="00CA4C63">
        <w:rPr>
          <w:rFonts w:ascii="Arial" w:hAnsi="Arial" w:cs="Arial"/>
          <w:sz w:val="20"/>
          <w:szCs w:val="20"/>
        </w:rPr>
        <w:t xml:space="preserve">Droga wojewódzka nr 761 Kielce 762- Piekoszów 786 długości </w:t>
      </w:r>
      <w:smartTag w:uri="urn:schemas-microsoft-com:office:smarttags" w:element="metricconverter">
        <w:smartTagPr>
          <w:attr w:name="ProductID" w:val="9 km"/>
        </w:smartTagPr>
        <w:r w:rsidRPr="00CA4C63">
          <w:rPr>
            <w:rFonts w:ascii="Arial" w:hAnsi="Arial" w:cs="Arial"/>
            <w:sz w:val="20"/>
            <w:szCs w:val="20"/>
          </w:rPr>
          <w:t>9 km</w:t>
        </w:r>
      </w:smartTag>
      <w:r w:rsidRPr="00CA4C63">
        <w:rPr>
          <w:rFonts w:ascii="Arial" w:hAnsi="Arial" w:cs="Arial"/>
          <w:sz w:val="20"/>
          <w:szCs w:val="20"/>
        </w:rPr>
        <w:t xml:space="preserve">.. W gminie Piekoszów długości </w:t>
      </w:r>
      <w:smartTag w:uri="urn:schemas-microsoft-com:office:smarttags" w:element="metricconverter">
        <w:smartTagPr>
          <w:attr w:name="ProductID" w:val="4.9 km"/>
        </w:smartTagPr>
        <w:r w:rsidRPr="00CA4C63">
          <w:rPr>
            <w:rFonts w:ascii="Arial" w:hAnsi="Arial" w:cs="Arial"/>
            <w:sz w:val="20"/>
            <w:szCs w:val="20"/>
          </w:rPr>
          <w:t>4.9 km</w:t>
        </w:r>
      </w:smartTag>
      <w:r w:rsidRPr="00CA4C63">
        <w:rPr>
          <w:rFonts w:ascii="Arial" w:hAnsi="Arial" w:cs="Arial"/>
          <w:sz w:val="20"/>
          <w:szCs w:val="20"/>
        </w:rPr>
        <w:t xml:space="preserve"> klasy G - jedna jezdnia o dwóch pasach ruchu.</w:t>
      </w:r>
    </w:p>
    <w:p w:rsidR="00213035" w:rsidRPr="00CA4C63" w:rsidRDefault="00213035"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 xml:space="preserve">Droga nr 761 łączy się z drogą krajowa nr 7 prowadzącą z Żukowa k. Gdańska przez Warszawę do granicy ze Słowacją w </w:t>
      </w:r>
      <w:proofErr w:type="spellStart"/>
      <w:r w:rsidRPr="00CA4C63">
        <w:rPr>
          <w:rFonts w:ascii="Arial" w:hAnsi="Arial" w:cs="Arial"/>
          <w:sz w:val="20"/>
          <w:szCs w:val="20"/>
        </w:rPr>
        <w:t>Chyżnem</w:t>
      </w:r>
      <w:proofErr w:type="spellEnd"/>
      <w:r w:rsidR="008B5AEE">
        <w:rPr>
          <w:rFonts w:ascii="Arial" w:hAnsi="Arial" w:cs="Arial"/>
          <w:sz w:val="20"/>
          <w:szCs w:val="20"/>
        </w:rPr>
        <w:t>.</w:t>
      </w:r>
    </w:p>
    <w:p w:rsidR="00213035" w:rsidRPr="00CA4C63" w:rsidRDefault="008B5AEE" w:rsidP="00242502">
      <w:pPr>
        <w:tabs>
          <w:tab w:val="left" w:pos="-5580"/>
        </w:tabs>
        <w:spacing w:line="360" w:lineRule="auto"/>
        <w:jc w:val="both"/>
        <w:rPr>
          <w:rFonts w:ascii="Arial" w:hAnsi="Arial" w:cs="Arial"/>
          <w:sz w:val="20"/>
          <w:szCs w:val="20"/>
        </w:rPr>
      </w:pPr>
      <w:r>
        <w:rPr>
          <w:rFonts w:ascii="Arial" w:hAnsi="Arial" w:cs="Arial"/>
          <w:sz w:val="20"/>
          <w:szCs w:val="20"/>
        </w:rPr>
        <w:t xml:space="preserve">         </w:t>
      </w:r>
      <w:r w:rsidR="00213035" w:rsidRPr="00CA4C63">
        <w:rPr>
          <w:rFonts w:ascii="Arial" w:hAnsi="Arial" w:cs="Arial"/>
          <w:sz w:val="20"/>
          <w:szCs w:val="20"/>
        </w:rPr>
        <w:t>Zakłada się budowę obwodnicy Piekoszowa po wschodniej i północnej stronie zainwestowania</w:t>
      </w:r>
      <w:r>
        <w:rPr>
          <w:rFonts w:ascii="Arial" w:hAnsi="Arial" w:cs="Arial"/>
          <w:sz w:val="20"/>
          <w:szCs w:val="20"/>
        </w:rPr>
        <w:t xml:space="preserve">. </w:t>
      </w:r>
      <w:r w:rsidR="00213035" w:rsidRPr="00CA4C63">
        <w:rPr>
          <w:rFonts w:ascii="Arial" w:hAnsi="Arial" w:cs="Arial"/>
          <w:sz w:val="20"/>
          <w:szCs w:val="20"/>
        </w:rPr>
        <w:t>Powstanie ona w wyniku zmiany tras odcinków dróg wojewódzkich przechodzących przez gęsto zabudowane tereny Piekoszowa. Przewidywane jest przesunięcie drogi nr 786 na odcinku Szczukowice – Micigózd, prowadząc ją północną stroną obszaru zainwestowania Piekoszowa i na południe od Micigózdu. Droga  nr 761 Kielce – Piekoszów przebiegać będzie śladem likwidowanej bocznicy kolejowej z ominięciem części wsi Jaworznia i centralnej części Piekoszowa.</w:t>
      </w:r>
    </w:p>
    <w:p w:rsidR="00213035" w:rsidRPr="00CA4C63" w:rsidRDefault="00203B29" w:rsidP="00242502">
      <w:pPr>
        <w:tabs>
          <w:tab w:val="left" w:pos="709"/>
        </w:tabs>
        <w:spacing w:line="360" w:lineRule="auto"/>
        <w:jc w:val="both"/>
        <w:rPr>
          <w:rFonts w:ascii="Arial" w:hAnsi="Arial" w:cs="Arial"/>
          <w:sz w:val="20"/>
          <w:szCs w:val="20"/>
        </w:rPr>
      </w:pPr>
      <w:r w:rsidRPr="00CA4C63">
        <w:rPr>
          <w:rFonts w:ascii="Arial" w:hAnsi="Arial" w:cs="Arial"/>
          <w:sz w:val="20"/>
          <w:szCs w:val="20"/>
        </w:rPr>
        <w:lastRenderedPageBreak/>
        <w:t xml:space="preserve">    </w:t>
      </w:r>
      <w:r w:rsidR="00213035" w:rsidRPr="00CA4C63">
        <w:rPr>
          <w:rFonts w:ascii="Arial" w:hAnsi="Arial" w:cs="Arial"/>
          <w:sz w:val="20"/>
          <w:szCs w:val="20"/>
        </w:rPr>
        <w:t>Funkcję dróg zbiorczych pełnią przede wszystkim drogi powiatowe o przebiegu w granicach gminy:</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0282T Rykoszyn- Gałęzice- Granica gminy</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0283T Jaworznia- Łaziska- Piekoszów</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0284T Micigózd- Ukraina- Brynica</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0285T Micigózd-Podzamcze-Szczukowice</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0286T granica gminy- Brynica- Szczukowice- Janów</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nr 0484T granica gminy- Wierna Rzeka- </w:t>
      </w:r>
      <w:proofErr w:type="spellStart"/>
      <w:r w:rsidRPr="00CA4C63">
        <w:rPr>
          <w:rFonts w:ascii="Arial" w:hAnsi="Arial" w:cs="Arial"/>
          <w:sz w:val="20"/>
          <w:szCs w:val="20"/>
        </w:rPr>
        <w:t>Zajaczków</w:t>
      </w:r>
      <w:proofErr w:type="spellEnd"/>
      <w:r w:rsidRPr="00CA4C63">
        <w:rPr>
          <w:rFonts w:ascii="Arial" w:hAnsi="Arial" w:cs="Arial"/>
          <w:sz w:val="20"/>
          <w:szCs w:val="20"/>
        </w:rPr>
        <w:t>- Skałka- Rykoszyn-Piekoszów</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nr 0485T Piekoszów granica gminy- Łosień- Wincentów- Piekoszów</w:t>
      </w:r>
      <w:r w:rsidR="008B5AEE">
        <w:rPr>
          <w:rFonts w:ascii="Arial" w:hAnsi="Arial" w:cs="Arial"/>
          <w:sz w:val="20"/>
          <w:szCs w:val="20"/>
        </w:rPr>
        <w:t>,</w:t>
      </w:r>
    </w:p>
    <w:p w:rsidR="00213035" w:rsidRPr="00CA4C63" w:rsidRDefault="00213035" w:rsidP="00F67467">
      <w:pPr>
        <w:numPr>
          <w:ilvl w:val="0"/>
          <w:numId w:val="11"/>
        </w:numPr>
        <w:tabs>
          <w:tab w:val="clear" w:pos="1506"/>
          <w:tab w:val="num" w:pos="-414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nr 0494T granica gminy- Łosień- </w:t>
      </w:r>
      <w:proofErr w:type="spellStart"/>
      <w:r w:rsidRPr="00CA4C63">
        <w:rPr>
          <w:rFonts w:ascii="Arial" w:hAnsi="Arial" w:cs="Arial"/>
          <w:sz w:val="20"/>
          <w:szCs w:val="20"/>
        </w:rPr>
        <w:t>Łosionek</w:t>
      </w:r>
      <w:proofErr w:type="spellEnd"/>
      <w:r w:rsidRPr="00CA4C63">
        <w:rPr>
          <w:rFonts w:ascii="Arial" w:hAnsi="Arial" w:cs="Arial"/>
          <w:sz w:val="20"/>
          <w:szCs w:val="20"/>
        </w:rPr>
        <w:t>- Bławatków</w:t>
      </w:r>
      <w:r w:rsidR="008B5AEE">
        <w:rPr>
          <w:rFonts w:ascii="Arial" w:hAnsi="Arial" w:cs="Arial"/>
          <w:sz w:val="20"/>
          <w:szCs w:val="20"/>
        </w:rPr>
        <w:t>.</w:t>
      </w:r>
    </w:p>
    <w:p w:rsidR="00CA699B" w:rsidRPr="00BC44FC" w:rsidRDefault="00CA699B" w:rsidP="00CA699B">
      <w:pPr>
        <w:tabs>
          <w:tab w:val="left" w:pos="709"/>
        </w:tabs>
        <w:spacing w:after="0" w:line="360" w:lineRule="auto"/>
        <w:ind w:left="66"/>
        <w:jc w:val="both"/>
        <w:rPr>
          <w:rFonts w:ascii="Arial" w:hAnsi="Arial" w:cs="Arial"/>
          <w:sz w:val="12"/>
          <w:szCs w:val="12"/>
        </w:rPr>
      </w:pPr>
    </w:p>
    <w:p w:rsidR="00213035" w:rsidRPr="00CA4C63" w:rsidRDefault="00213035" w:rsidP="00213035">
      <w:pPr>
        <w:tabs>
          <w:tab w:val="left" w:pos="709"/>
        </w:tabs>
        <w:spacing w:line="360" w:lineRule="auto"/>
        <w:ind w:left="66"/>
        <w:jc w:val="both"/>
        <w:rPr>
          <w:rFonts w:ascii="Arial" w:hAnsi="Arial" w:cs="Arial"/>
          <w:sz w:val="20"/>
          <w:szCs w:val="20"/>
        </w:rPr>
      </w:pPr>
      <w:r w:rsidRPr="00CA4C63">
        <w:rPr>
          <w:rFonts w:ascii="Arial" w:hAnsi="Arial" w:cs="Arial"/>
          <w:sz w:val="20"/>
          <w:szCs w:val="20"/>
        </w:rPr>
        <w:t xml:space="preserve">Układ uzupełniający </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Układ uzupełniający tworzyć będą drogi lokalne i dojazdowe, do których zalicza się istniejące drogi gminne oraz drogi planowane dla obsługi terenów rozwojowych. Drogi te obsługiwać będą przede wszystkim połączenia pomiędzy sąsiednimi jednostkami osadniczymi. </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Zakłada się rozbudowę układu dróg lokalnych i dojazdowych na terenie gminy,  stosownie do planowanej intensyfikacji zabudowy mieszkaniowej i handlowo – usługowej. Ponad to, po wybudowaniu planowanego układu dróg zbiorczych i obwodnicy miasta funkcje lokalne pełnić będą ulice leżące obecnie w ciągu dróg wojewódzkich.</w:t>
      </w:r>
    </w:p>
    <w:p w:rsidR="005B5147" w:rsidRDefault="00213035" w:rsidP="005B5147">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 xml:space="preserve">Minimalną szerokość w liniach rozgraniczających dróg układu podstawowego i uzupełniającego </w:t>
      </w:r>
      <w:r w:rsidR="005B5147" w:rsidRPr="005B5147">
        <w:rPr>
          <w:rFonts w:ascii="Arial" w:hAnsi="Arial" w:cs="Arial"/>
          <w:sz w:val="20"/>
          <w:szCs w:val="20"/>
        </w:rPr>
        <w:t>należy określić na podstawie obowiązujących przepisów przyjmując podział na:</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główne,</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zbiorcze,</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lokalne i dojazdowe,</w:t>
      </w:r>
    </w:p>
    <w:p w:rsidR="00213035"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ulice lokalne i dojazdowe.</w:t>
      </w:r>
      <w:r>
        <w:rPr>
          <w:rFonts w:ascii="Arial" w:hAnsi="Arial" w:cs="Arial"/>
          <w:sz w:val="20"/>
          <w:szCs w:val="20"/>
        </w:rPr>
        <w:t xml:space="preserve"> </w:t>
      </w:r>
    </w:p>
    <w:p w:rsidR="007F420D" w:rsidRPr="00BC44FC" w:rsidRDefault="007F420D" w:rsidP="005B5147">
      <w:pPr>
        <w:tabs>
          <w:tab w:val="left" w:pos="709"/>
        </w:tabs>
        <w:spacing w:after="0" w:line="360" w:lineRule="auto"/>
        <w:ind w:left="66" w:firstLine="474"/>
        <w:jc w:val="both"/>
        <w:rPr>
          <w:rFonts w:ascii="Arial" w:hAnsi="Arial" w:cs="Arial"/>
          <w:sz w:val="12"/>
          <w:szCs w:val="12"/>
        </w:rPr>
      </w:pP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W przypadku realizacji ulic dojazdowych w formie ciągów pieszo – jezdnych ich szerokość </w:t>
      </w:r>
      <w:r w:rsidR="008B5AEE">
        <w:rPr>
          <w:rFonts w:ascii="Arial" w:hAnsi="Arial" w:cs="Arial"/>
          <w:sz w:val="20"/>
          <w:szCs w:val="20"/>
        </w:rPr>
        <w:br/>
      </w:r>
      <w:r w:rsidRPr="00CA4C63">
        <w:rPr>
          <w:rFonts w:ascii="Arial" w:hAnsi="Arial" w:cs="Arial"/>
          <w:sz w:val="20"/>
          <w:szCs w:val="20"/>
        </w:rPr>
        <w:t xml:space="preserve">w liniach rozgraniczających może być zmniejszona do </w:t>
      </w:r>
      <w:smartTag w:uri="urn:schemas-microsoft-com:office:smarttags" w:element="metricconverter">
        <w:smartTagPr>
          <w:attr w:name="ProductID" w:val="6 metr￳w"/>
        </w:smartTagPr>
        <w:r w:rsidRPr="00CA4C63">
          <w:rPr>
            <w:rFonts w:ascii="Arial" w:hAnsi="Arial" w:cs="Arial"/>
            <w:sz w:val="20"/>
            <w:szCs w:val="20"/>
          </w:rPr>
          <w:t>6 metrów</w:t>
        </w:r>
      </w:smartTag>
      <w:r w:rsidRPr="00CA4C63">
        <w:rPr>
          <w:rFonts w:ascii="Arial" w:hAnsi="Arial" w:cs="Arial"/>
          <w:sz w:val="20"/>
          <w:szCs w:val="20"/>
        </w:rPr>
        <w:t>.</w:t>
      </w:r>
      <w:r w:rsidR="00CD58A0" w:rsidRPr="00CA4C63">
        <w:rPr>
          <w:rFonts w:ascii="Arial" w:hAnsi="Arial" w:cs="Arial"/>
          <w:sz w:val="20"/>
          <w:szCs w:val="20"/>
        </w:rPr>
        <w:t xml:space="preserve"> Ciągi pieszo jezdne powinny obsługiwać </w:t>
      </w:r>
      <w:r w:rsidR="00FA086E" w:rsidRPr="00CA4C63">
        <w:rPr>
          <w:rFonts w:ascii="Arial" w:hAnsi="Arial" w:cs="Arial"/>
          <w:sz w:val="20"/>
          <w:szCs w:val="20"/>
        </w:rPr>
        <w:t>niewielkie zespoły zabudowy. Dopuszcza się również wprowadzanie ich do przestrzeni publicznych.</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Jako program minimum dla terenów wiejskich gminy przyjmuje się realizację przynajmniej jednostronnych ciągów pieszych, przy zachowaniu przekrojów drogowych z rowami odwadniającymi lub opcjonalnie przebudowę do przekroju ulicznego na odcinkach, gdzie istniejące zainwestowanie </w:t>
      </w:r>
      <w:r w:rsidR="008B5AEE">
        <w:rPr>
          <w:rFonts w:ascii="Arial" w:hAnsi="Arial" w:cs="Arial"/>
          <w:sz w:val="20"/>
          <w:szCs w:val="20"/>
        </w:rPr>
        <w:br/>
      </w:r>
      <w:r w:rsidRPr="00CA4C63">
        <w:rPr>
          <w:rFonts w:ascii="Arial" w:hAnsi="Arial" w:cs="Arial"/>
          <w:sz w:val="20"/>
          <w:szCs w:val="20"/>
        </w:rPr>
        <w:t>i stany własności nie pozwolą na poszerzenie pasa drogowego</w:t>
      </w:r>
    </w:p>
    <w:p w:rsidR="00213035"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Dla wszystkich dróg publicznych oznaczonych na rysunku studium jako „projektowane”, dopuszcza się korekty ich przebiegu, w szczególności wynikające z lokalnych warunków </w:t>
      </w:r>
      <w:r w:rsidR="008B5AEE">
        <w:rPr>
          <w:rFonts w:ascii="Arial" w:hAnsi="Arial" w:cs="Arial"/>
          <w:sz w:val="20"/>
          <w:szCs w:val="20"/>
        </w:rPr>
        <w:br/>
      </w:r>
      <w:r w:rsidRPr="00CA4C63">
        <w:rPr>
          <w:rFonts w:ascii="Arial" w:hAnsi="Arial" w:cs="Arial"/>
          <w:sz w:val="20"/>
          <w:szCs w:val="20"/>
        </w:rPr>
        <w:t xml:space="preserve">i szczegółowych rozwiązań technicznych na etapie sporządzania planów miejscowych. Przewiduje się </w:t>
      </w:r>
      <w:r w:rsidRPr="00CA4C63">
        <w:rPr>
          <w:rFonts w:ascii="Arial" w:hAnsi="Arial" w:cs="Arial"/>
          <w:sz w:val="20"/>
          <w:szCs w:val="20"/>
        </w:rPr>
        <w:lastRenderedPageBreak/>
        <w:t>w miejscowych planach zagospodarowania przestrzennego wprowadzanie, dróg dojazdowych dla nowo powstających zespołów zabudowy</w:t>
      </w:r>
      <w:r w:rsidR="008B5AEE">
        <w:rPr>
          <w:rFonts w:ascii="Arial" w:hAnsi="Arial" w:cs="Arial"/>
          <w:sz w:val="20"/>
          <w:szCs w:val="20"/>
        </w:rPr>
        <w:t>.</w:t>
      </w:r>
      <w:r w:rsidRPr="00CA4C63">
        <w:rPr>
          <w:rFonts w:ascii="Arial" w:hAnsi="Arial" w:cs="Arial"/>
          <w:sz w:val="20"/>
          <w:szCs w:val="20"/>
        </w:rPr>
        <w:t xml:space="preserve"> </w:t>
      </w:r>
    </w:p>
    <w:p w:rsidR="00DF226E" w:rsidRPr="00CA4C63" w:rsidRDefault="00DF226E" w:rsidP="00860CC2">
      <w:pPr>
        <w:tabs>
          <w:tab w:val="left" w:pos="709"/>
        </w:tabs>
        <w:spacing w:line="360" w:lineRule="auto"/>
        <w:ind w:left="66" w:firstLine="501"/>
        <w:jc w:val="both"/>
        <w:rPr>
          <w:rFonts w:ascii="Arial" w:hAnsi="Arial" w:cs="Arial"/>
          <w:sz w:val="20"/>
          <w:szCs w:val="20"/>
        </w:rPr>
      </w:pPr>
      <w:r w:rsidRPr="00DF226E">
        <w:rPr>
          <w:rFonts w:ascii="Arial" w:hAnsi="Arial" w:cs="Arial"/>
          <w:sz w:val="20"/>
          <w:szCs w:val="20"/>
        </w:rPr>
        <w:t>Rozwiązania komunikacyjne muszą uwzględniać  przepisy zawarte w Rozporządzeniu Ministra Transportu i Gospodarki Morskiej z dnia 2 marca 1999 r. w sprawie warunków technicznych, jakim powinny odpowiadać drogi publiczne i ich usytuowanie. (Dz. U. z dnia 14 maja 1999 r.)z późniejszymi zmianami  oraz  przepisy Ustawy z dnia 21 marca 1985 r. o drogach publicznych. W szczególności obowiązuje zakaz obsługi przyległego terenu bezpośrednio z jezdni zasadniczych drogi S 7. Odległość linii zabudowy od obiektów budowlanych musi zapewnić  spełnienie warunków wynikających z Ustawy o drogach publicznych oraz Prawa Budowlanego. Należy uwzględnić wpływ uciążliwości komunikacyjnych (m.in. hałas, spaliny) na istniejące i projektowane zainwestowanie  w tym m.in. odległość linii zabudowy od krawędzi jezdni która należy ustalić zgodnie z obowiązującymi przepisami (Rozporządzenie Ministra Środowiska w sprawie dopuszczalnych poziomów hałasu w środowisku).</w:t>
      </w:r>
    </w:p>
    <w:p w:rsidR="00860CC2" w:rsidRPr="00CA4C63" w:rsidRDefault="00213035" w:rsidP="00242502">
      <w:pPr>
        <w:tabs>
          <w:tab w:val="left" w:pos="-5580"/>
        </w:tabs>
        <w:spacing w:line="360" w:lineRule="auto"/>
        <w:ind w:left="1080" w:hanging="513"/>
        <w:jc w:val="both"/>
        <w:rPr>
          <w:rFonts w:ascii="Arial" w:hAnsi="Arial" w:cs="Arial"/>
          <w:b/>
          <w:sz w:val="20"/>
          <w:szCs w:val="20"/>
        </w:rPr>
      </w:pPr>
      <w:r w:rsidRPr="00CA4C63">
        <w:rPr>
          <w:rFonts w:ascii="Arial" w:hAnsi="Arial" w:cs="Arial"/>
          <w:b/>
          <w:sz w:val="20"/>
          <w:szCs w:val="20"/>
        </w:rPr>
        <w:t>5.3</w:t>
      </w:r>
      <w:r w:rsidR="00CA699B" w:rsidRPr="00CA4C63">
        <w:rPr>
          <w:rFonts w:ascii="Arial" w:hAnsi="Arial" w:cs="Arial"/>
          <w:b/>
          <w:sz w:val="20"/>
          <w:szCs w:val="20"/>
        </w:rPr>
        <w:t>.2</w:t>
      </w:r>
      <w:r w:rsidRPr="00CA4C63">
        <w:rPr>
          <w:rFonts w:ascii="Arial" w:hAnsi="Arial" w:cs="Arial"/>
          <w:b/>
          <w:sz w:val="20"/>
          <w:szCs w:val="20"/>
        </w:rPr>
        <w:tab/>
        <w:t>Układ kolejowy</w:t>
      </w:r>
    </w:p>
    <w:p w:rsidR="00860CC2"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Przez obszar gminy przebiega zelektryfikowana, dwutorowa linia kolejowa Kielce – Częstochowa. Długość linii w granicach gminy wynosi ok. </w:t>
      </w:r>
      <w:smartTag w:uri="urn:schemas-microsoft-com:office:smarttags" w:element="metricconverter">
        <w:smartTagPr>
          <w:attr w:name="ProductID" w:val="16.2 km"/>
        </w:smartTagPr>
        <w:r w:rsidRPr="00CA4C63">
          <w:rPr>
            <w:rFonts w:ascii="Arial" w:hAnsi="Arial" w:cs="Arial"/>
            <w:sz w:val="20"/>
            <w:szCs w:val="20"/>
          </w:rPr>
          <w:t>16.2 km</w:t>
        </w:r>
      </w:smartTag>
      <w:r w:rsidRPr="00CA4C63">
        <w:rPr>
          <w:rFonts w:ascii="Arial" w:hAnsi="Arial" w:cs="Arial"/>
          <w:sz w:val="20"/>
          <w:szCs w:val="20"/>
        </w:rPr>
        <w:t xml:space="preserve">. Na trasie zlokalizowane są stacje-przystanki kolejowe st. Piekoszów, st. Rykoszyn, st. Górki Szczukowskie, st. Wierna Rzeka. Ze stacji w Górkach Szczukowskich do stacji w Sitkówka-Nowiny prowadzi jednotorowa, zelektryfikowana łącznica kolejowa przechodząca przez wschodnią część gminy na długości ok. </w:t>
      </w:r>
      <w:smartTag w:uri="urn:schemas-microsoft-com:office:smarttags" w:element="metricconverter">
        <w:smartTagPr>
          <w:attr w:name="ProductID" w:val="2.4 km"/>
        </w:smartTagPr>
        <w:r w:rsidRPr="00CA4C63">
          <w:rPr>
            <w:rFonts w:ascii="Arial" w:hAnsi="Arial" w:cs="Arial"/>
            <w:sz w:val="20"/>
            <w:szCs w:val="20"/>
          </w:rPr>
          <w:t>2.4 km</w:t>
        </w:r>
      </w:smartTag>
      <w:r w:rsidRPr="00CA4C63">
        <w:rPr>
          <w:rFonts w:ascii="Arial" w:hAnsi="Arial" w:cs="Arial"/>
          <w:sz w:val="20"/>
          <w:szCs w:val="20"/>
        </w:rPr>
        <w:t xml:space="preserve">. Układ kolejowy gminy uzupełniają bocznice kolejowe: ze stacji Piekoszów do byłych KZWP Jaworznia o długości ok. </w:t>
      </w:r>
      <w:smartTag w:uri="urn:schemas-microsoft-com:office:smarttags" w:element="metricconverter">
        <w:smartTagPr>
          <w:attr w:name="ProductID" w:val="4.6 km"/>
        </w:smartTagPr>
        <w:r w:rsidRPr="00CA4C63">
          <w:rPr>
            <w:rFonts w:ascii="Arial" w:hAnsi="Arial" w:cs="Arial"/>
            <w:sz w:val="20"/>
            <w:szCs w:val="20"/>
          </w:rPr>
          <w:t>4.6 km</w:t>
        </w:r>
      </w:smartTag>
      <w:r w:rsidRPr="00CA4C63">
        <w:rPr>
          <w:rFonts w:ascii="Arial" w:hAnsi="Arial" w:cs="Arial"/>
          <w:sz w:val="20"/>
          <w:szCs w:val="20"/>
        </w:rPr>
        <w:t xml:space="preserve">, oraz ze stacji Rykoszyn do KZWP Miedzianka o długości  ok. </w:t>
      </w:r>
      <w:smartTag w:uri="urn:schemas-microsoft-com:office:smarttags" w:element="metricconverter">
        <w:smartTagPr>
          <w:attr w:name="ProductID" w:val="2.5 km"/>
        </w:smartTagPr>
        <w:r w:rsidRPr="00CA4C63">
          <w:rPr>
            <w:rFonts w:ascii="Arial" w:hAnsi="Arial" w:cs="Arial"/>
            <w:sz w:val="20"/>
            <w:szCs w:val="20"/>
          </w:rPr>
          <w:t>2.5 km</w:t>
        </w:r>
      </w:smartTag>
      <w:r w:rsidRPr="00CA4C63">
        <w:rPr>
          <w:rFonts w:ascii="Arial" w:hAnsi="Arial" w:cs="Arial"/>
          <w:sz w:val="20"/>
          <w:szCs w:val="20"/>
        </w:rPr>
        <w:t>.</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W odniesieniu do układu kolejowego zakłada się adaptację i modernizację</w:t>
      </w:r>
      <w:r w:rsidR="00203B29" w:rsidRPr="00CA4C63">
        <w:rPr>
          <w:rFonts w:ascii="Arial" w:hAnsi="Arial" w:cs="Arial"/>
          <w:sz w:val="20"/>
          <w:szCs w:val="20"/>
        </w:rPr>
        <w:t xml:space="preserve"> </w:t>
      </w:r>
      <w:r w:rsidRPr="00CA4C63">
        <w:rPr>
          <w:rFonts w:ascii="Arial" w:hAnsi="Arial" w:cs="Arial"/>
          <w:sz w:val="20"/>
          <w:szCs w:val="20"/>
        </w:rPr>
        <w:t>układu dróg kolejowych oraz modernizację infrastruktury kolejowej, w szczególności</w:t>
      </w:r>
      <w:r w:rsidR="00203B29" w:rsidRPr="00CA4C63">
        <w:rPr>
          <w:rFonts w:ascii="Arial" w:hAnsi="Arial" w:cs="Arial"/>
          <w:sz w:val="20"/>
          <w:szCs w:val="20"/>
        </w:rPr>
        <w:t xml:space="preserve"> </w:t>
      </w:r>
      <w:r w:rsidRPr="00CA4C63">
        <w:rPr>
          <w:rFonts w:ascii="Arial" w:hAnsi="Arial" w:cs="Arial"/>
          <w:sz w:val="20"/>
          <w:szCs w:val="20"/>
        </w:rPr>
        <w:t>obiektów i urządzeń obsługi podróżnych. Przewiduje się budowę łącznicy kolejowej Górki Szczukowskie — Kostomłoty dla odciążenia Kielc od uciążliwego, tranzytowego ruchu towarowego</w:t>
      </w:r>
      <w:r w:rsidR="008B5AEE">
        <w:rPr>
          <w:rFonts w:ascii="Arial" w:hAnsi="Arial" w:cs="Arial"/>
          <w:sz w:val="20"/>
          <w:szCs w:val="20"/>
        </w:rPr>
        <w:t>.</w:t>
      </w:r>
    </w:p>
    <w:p w:rsidR="00213035" w:rsidRPr="00CA4C63" w:rsidRDefault="00213035"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w:t>
      </w:r>
      <w:r w:rsidR="00CA699B" w:rsidRPr="00CA4C63">
        <w:rPr>
          <w:rFonts w:ascii="Arial" w:hAnsi="Arial" w:cs="Arial"/>
          <w:b/>
          <w:sz w:val="20"/>
          <w:szCs w:val="20"/>
        </w:rPr>
        <w:t>3.3</w:t>
      </w:r>
      <w:r w:rsidRPr="00CA4C63">
        <w:rPr>
          <w:rFonts w:ascii="Arial" w:hAnsi="Arial" w:cs="Arial"/>
          <w:b/>
          <w:sz w:val="20"/>
          <w:szCs w:val="20"/>
        </w:rPr>
        <w:t xml:space="preserve"> </w:t>
      </w:r>
      <w:r w:rsidR="00F42391" w:rsidRPr="00CA4C63">
        <w:rPr>
          <w:rFonts w:ascii="Arial" w:hAnsi="Arial" w:cs="Arial"/>
          <w:b/>
          <w:sz w:val="20"/>
          <w:szCs w:val="20"/>
        </w:rPr>
        <w:t>T</w:t>
      </w:r>
      <w:r w:rsidR="00CA699B" w:rsidRPr="00CA4C63">
        <w:rPr>
          <w:rFonts w:ascii="Arial" w:hAnsi="Arial" w:cs="Arial"/>
          <w:b/>
          <w:sz w:val="20"/>
          <w:szCs w:val="20"/>
        </w:rPr>
        <w:t>ransport publiczny</w:t>
      </w:r>
    </w:p>
    <w:p w:rsidR="00213035" w:rsidRPr="00CA4C63" w:rsidRDefault="00213035"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Zakłada się, że podstawowym środkiem podróżowania będzie autobus PKS lub innego przewoźnika o podobnym zakresie działania oraz mikrobus. Zakłada się dalszy rozwój sieci lokalnych połączeń autobusowych i mikrobusowych oraz dostosowanie układu linii do układu przestrzennego gminy. Uzupełnieniem komunikacji autobusowej będzie komunikacja kolejowa.</w:t>
      </w:r>
    </w:p>
    <w:p w:rsidR="00213035" w:rsidRPr="00360AD0" w:rsidRDefault="00213035" w:rsidP="00213035">
      <w:pPr>
        <w:tabs>
          <w:tab w:val="left" w:pos="709"/>
        </w:tabs>
        <w:spacing w:line="360" w:lineRule="auto"/>
        <w:ind w:left="66"/>
        <w:jc w:val="both"/>
        <w:rPr>
          <w:rFonts w:ascii="Arial" w:hAnsi="Arial" w:cs="Arial"/>
          <w:b/>
          <w:sz w:val="20"/>
          <w:szCs w:val="20"/>
        </w:rPr>
      </w:pPr>
      <w:r w:rsidRPr="00360AD0">
        <w:rPr>
          <w:rFonts w:ascii="Arial" w:hAnsi="Arial" w:cs="Arial"/>
          <w:b/>
          <w:sz w:val="20"/>
          <w:szCs w:val="20"/>
        </w:rPr>
        <w:t>Urządzenia infrastruktury transportowej</w:t>
      </w:r>
    </w:p>
    <w:p w:rsidR="0071382E" w:rsidRPr="00BC44FC" w:rsidRDefault="00213035" w:rsidP="0071382E">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 xml:space="preserve">W zakresie obsługi parkingowej przyjmuje się zasadę, że ilość miejsc postojowych, odpowiednią do charakteru obiektu, inwestor powinien zabezpieczyć w granicach działki, na której realizowana jest inwestycja. Dla potrzeb bieżącej działalności decyzyjnej postuluje się przyjęcie minimalnych wskaźników na poziomie 30 - </w:t>
      </w:r>
      <w:smartTag w:uri="urn:schemas-microsoft-com:office:smarttags" w:element="metricconverter">
        <w:smartTagPr>
          <w:attr w:name="ProductID" w:val="35 m"/>
        </w:smartTagPr>
        <w:r w:rsidRPr="00CA4C63">
          <w:rPr>
            <w:rFonts w:ascii="Arial" w:hAnsi="Arial" w:cs="Arial"/>
            <w:sz w:val="20"/>
            <w:szCs w:val="20"/>
          </w:rPr>
          <w:t xml:space="preserve">35 </w:t>
        </w:r>
        <w:proofErr w:type="spellStart"/>
        <w:r w:rsidRPr="00CA4C63">
          <w:rPr>
            <w:rFonts w:ascii="Arial" w:hAnsi="Arial" w:cs="Arial"/>
            <w:sz w:val="20"/>
            <w:szCs w:val="20"/>
          </w:rPr>
          <w:t>m</w:t>
        </w:r>
      </w:smartTag>
      <w:r w:rsidRPr="00CA4C63">
        <w:rPr>
          <w:rFonts w:ascii="Arial" w:hAnsi="Arial" w:cs="Arial"/>
          <w:sz w:val="20"/>
          <w:szCs w:val="20"/>
        </w:rPr>
        <w:t>.p</w:t>
      </w:r>
      <w:proofErr w:type="spellEnd"/>
      <w:r w:rsidRPr="00CA4C63">
        <w:rPr>
          <w:rFonts w:ascii="Arial" w:hAnsi="Arial" w:cs="Arial"/>
          <w:sz w:val="20"/>
          <w:szCs w:val="20"/>
        </w:rPr>
        <w:t xml:space="preserve">. na 1000m2 powierzchni użytkowej obiektu i 25 - </w:t>
      </w:r>
      <w:smartTag w:uri="urn:schemas-microsoft-com:office:smarttags" w:element="metricconverter">
        <w:smartTagPr>
          <w:attr w:name="ProductID" w:val="30 m"/>
        </w:smartTagPr>
        <w:r w:rsidRPr="00CA4C63">
          <w:rPr>
            <w:rFonts w:ascii="Arial" w:hAnsi="Arial" w:cs="Arial"/>
            <w:sz w:val="20"/>
            <w:szCs w:val="20"/>
          </w:rPr>
          <w:t xml:space="preserve">30 </w:t>
        </w:r>
        <w:proofErr w:type="spellStart"/>
        <w:r w:rsidRPr="00CA4C63">
          <w:rPr>
            <w:rFonts w:ascii="Arial" w:hAnsi="Arial" w:cs="Arial"/>
            <w:sz w:val="20"/>
            <w:szCs w:val="20"/>
          </w:rPr>
          <w:t>m</w:t>
        </w:r>
      </w:smartTag>
      <w:r w:rsidRPr="00CA4C63">
        <w:rPr>
          <w:rFonts w:ascii="Arial" w:hAnsi="Arial" w:cs="Arial"/>
          <w:sz w:val="20"/>
          <w:szCs w:val="20"/>
        </w:rPr>
        <w:t>.p</w:t>
      </w:r>
      <w:proofErr w:type="spellEnd"/>
      <w:r w:rsidRPr="00CA4C63">
        <w:rPr>
          <w:rFonts w:ascii="Arial" w:hAnsi="Arial" w:cs="Arial"/>
          <w:sz w:val="20"/>
          <w:szCs w:val="20"/>
        </w:rPr>
        <w:t>. na 100 zatrudnionych.</w:t>
      </w:r>
      <w:r w:rsidR="0071382E">
        <w:rPr>
          <w:rFonts w:ascii="Arial" w:hAnsi="Arial" w:cs="Arial"/>
          <w:sz w:val="20"/>
          <w:szCs w:val="20"/>
        </w:rPr>
        <w:t xml:space="preserve"> </w:t>
      </w:r>
      <w:r w:rsidR="0071382E" w:rsidRPr="00BC44FC">
        <w:rPr>
          <w:rFonts w:ascii="Arial" w:hAnsi="Arial" w:cs="Arial"/>
          <w:sz w:val="20"/>
          <w:szCs w:val="20"/>
        </w:rPr>
        <w:t xml:space="preserve">Dla zabudowy mieszkaniowej przyjmuje się w ramach działki co najmniej 1 miejsce </w:t>
      </w:r>
      <w:r w:rsidR="0071382E" w:rsidRPr="00BC44FC">
        <w:rPr>
          <w:rFonts w:ascii="Arial" w:hAnsi="Arial" w:cs="Arial"/>
          <w:sz w:val="20"/>
          <w:szCs w:val="20"/>
        </w:rPr>
        <w:lastRenderedPageBreak/>
        <w:t xml:space="preserve">parkingowa lub garaż na 1 mieszkanie lub dom </w:t>
      </w:r>
      <w:proofErr w:type="spellStart"/>
      <w:r w:rsidR="0071382E" w:rsidRPr="00BC44FC">
        <w:rPr>
          <w:rFonts w:ascii="Arial" w:hAnsi="Arial" w:cs="Arial"/>
          <w:sz w:val="20"/>
          <w:szCs w:val="20"/>
        </w:rPr>
        <w:t>jednorodzinny.Przewiduje</w:t>
      </w:r>
      <w:proofErr w:type="spellEnd"/>
      <w:r w:rsidR="0071382E" w:rsidRPr="00BC44FC">
        <w:rPr>
          <w:rFonts w:ascii="Arial" w:hAnsi="Arial" w:cs="Arial"/>
          <w:sz w:val="20"/>
          <w:szCs w:val="20"/>
        </w:rPr>
        <w:t xml:space="preserve"> się powstanie ogólnodostępnych parkingów </w:t>
      </w:r>
      <w:r w:rsidR="0071382E" w:rsidRPr="00BC44FC">
        <w:rPr>
          <w:rFonts w:ascii="Arial" w:hAnsi="Arial" w:cs="Arial"/>
          <w:b/>
          <w:sz w:val="20"/>
          <w:szCs w:val="20"/>
        </w:rPr>
        <w:t>(KP)</w:t>
      </w:r>
    </w:p>
    <w:p w:rsidR="00213035" w:rsidRPr="00CA4C63" w:rsidRDefault="00213035" w:rsidP="00BC44FC">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Lokalizacja obiektów zaplecza motoryzacji, w tym nowych stacji paliw, ich ilość i usytuowanie będzie związane z potrzeb</w:t>
      </w:r>
      <w:r w:rsidR="000551A7" w:rsidRPr="00CA4C63">
        <w:rPr>
          <w:rFonts w:ascii="Arial" w:hAnsi="Arial" w:cs="Arial"/>
          <w:sz w:val="20"/>
          <w:szCs w:val="20"/>
        </w:rPr>
        <w:t>ami</w:t>
      </w:r>
      <w:r w:rsidRPr="00CA4C63">
        <w:rPr>
          <w:rFonts w:ascii="Arial" w:hAnsi="Arial" w:cs="Arial"/>
          <w:sz w:val="20"/>
          <w:szCs w:val="20"/>
        </w:rPr>
        <w:t xml:space="preserve"> rynkowy</w:t>
      </w:r>
      <w:r w:rsidR="000551A7" w:rsidRPr="00CA4C63">
        <w:rPr>
          <w:rFonts w:ascii="Arial" w:hAnsi="Arial" w:cs="Arial"/>
          <w:sz w:val="20"/>
          <w:szCs w:val="20"/>
        </w:rPr>
        <w:t>mi</w:t>
      </w:r>
      <w:r w:rsidRPr="00CA4C63">
        <w:rPr>
          <w:rFonts w:ascii="Arial" w:hAnsi="Arial" w:cs="Arial"/>
          <w:sz w:val="20"/>
          <w:szCs w:val="20"/>
        </w:rPr>
        <w:t xml:space="preserve">, pod warunkiem zapewnienia  wymogów ochrony środowiska i uwarunkowań </w:t>
      </w:r>
      <w:proofErr w:type="spellStart"/>
      <w:r w:rsidRPr="00CA4C63">
        <w:rPr>
          <w:rFonts w:ascii="Arial" w:hAnsi="Arial" w:cs="Arial"/>
          <w:sz w:val="20"/>
          <w:szCs w:val="20"/>
        </w:rPr>
        <w:t>funkcjonalno</w:t>
      </w:r>
      <w:proofErr w:type="spellEnd"/>
      <w:r w:rsidRPr="00CA4C63">
        <w:rPr>
          <w:rFonts w:ascii="Arial" w:hAnsi="Arial" w:cs="Arial"/>
          <w:sz w:val="20"/>
          <w:szCs w:val="20"/>
        </w:rPr>
        <w:t xml:space="preserve"> - ruchowych (możliwość lokalizacji wjazdu i bezpieczeństwo ruchu drogowego).</w:t>
      </w:r>
    </w:p>
    <w:p w:rsidR="00860CC2" w:rsidRPr="00CA4C63" w:rsidRDefault="00CA699B"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 xml:space="preserve">5.3.4. </w:t>
      </w:r>
      <w:r w:rsidR="00860CC2" w:rsidRPr="00CA4C63">
        <w:rPr>
          <w:rFonts w:ascii="Arial" w:hAnsi="Arial" w:cs="Arial"/>
          <w:b/>
          <w:sz w:val="20"/>
          <w:szCs w:val="20"/>
        </w:rPr>
        <w:t>Drogi piesze i rowerowe.</w:t>
      </w:r>
    </w:p>
    <w:p w:rsidR="00BF633D" w:rsidRPr="00CA4C63" w:rsidRDefault="003840D8" w:rsidP="00860CC2">
      <w:pPr>
        <w:tabs>
          <w:tab w:val="left" w:pos="709"/>
        </w:tabs>
        <w:spacing w:line="360" w:lineRule="auto"/>
        <w:ind w:left="66" w:firstLine="501"/>
        <w:jc w:val="both"/>
        <w:rPr>
          <w:rFonts w:ascii="Arial" w:hAnsi="Arial" w:cs="Arial"/>
          <w:b/>
          <w:sz w:val="20"/>
          <w:szCs w:val="20"/>
        </w:rPr>
      </w:pPr>
      <w:r w:rsidRPr="003840D8">
        <w:rPr>
          <w:rFonts w:ascii="Arial" w:hAnsi="Arial" w:cs="Arial"/>
          <w:sz w:val="20"/>
          <w:szCs w:val="20"/>
        </w:rPr>
        <w:t>P</w:t>
      </w:r>
      <w:r w:rsidR="00213035" w:rsidRPr="003840D8">
        <w:rPr>
          <w:rFonts w:ascii="Arial" w:hAnsi="Arial" w:cs="Arial"/>
          <w:sz w:val="20"/>
          <w:szCs w:val="20"/>
        </w:rPr>
        <w:t>ostuluje się sukcesywną realizację wydzielonych dróg pieszych i rowerowych wzdłuż dróg gdzie występuje większy ruch samochodowy - w pierwszej kolejności na obszarach zabudowanych.</w:t>
      </w:r>
      <w:r w:rsidR="00213035" w:rsidRPr="00CA4C63">
        <w:rPr>
          <w:rFonts w:ascii="Arial" w:hAnsi="Arial" w:cs="Arial"/>
          <w:sz w:val="20"/>
          <w:szCs w:val="20"/>
        </w:rPr>
        <w:t xml:space="preserve"> W planach miejscowych należy przewidzieć odpowiednie szerokości pasów drogowych umożliwiające realizacje wydzielonych ciągów pieszych i rowerowych. </w:t>
      </w:r>
    </w:p>
    <w:p w:rsidR="00C603F1" w:rsidRDefault="00BF633D" w:rsidP="00360AD0">
      <w:pPr>
        <w:tabs>
          <w:tab w:val="left" w:pos="709"/>
        </w:tabs>
        <w:spacing w:after="0" w:line="360" w:lineRule="auto"/>
        <w:ind w:firstLine="567"/>
        <w:jc w:val="both"/>
      </w:pPr>
      <w:r w:rsidRPr="00CA4C63">
        <w:rPr>
          <w:rFonts w:ascii="Arial" w:hAnsi="Arial" w:cs="Arial"/>
          <w:sz w:val="20"/>
          <w:szCs w:val="20"/>
        </w:rPr>
        <w:t xml:space="preserve">Należy zapewnić możliwość prowadzenia ścieżek rowerowych prowadzących wzdłuż dróg 760 </w:t>
      </w:r>
      <w:r w:rsidR="00C57E92">
        <w:rPr>
          <w:rFonts w:ascii="Arial" w:hAnsi="Arial" w:cs="Arial"/>
          <w:sz w:val="20"/>
          <w:szCs w:val="20"/>
        </w:rPr>
        <w:br/>
      </w:r>
      <w:r w:rsidRPr="00CA4C63">
        <w:rPr>
          <w:rFonts w:ascii="Arial" w:hAnsi="Arial" w:cs="Arial"/>
          <w:sz w:val="20"/>
          <w:szCs w:val="20"/>
        </w:rPr>
        <w:t>i 761 jako kontynuację ich ciągów od strony Kielc</w:t>
      </w:r>
      <w:r w:rsidR="005D5917">
        <w:rPr>
          <w:rFonts w:ascii="Arial" w:hAnsi="Arial" w:cs="Arial"/>
          <w:sz w:val="20"/>
          <w:szCs w:val="20"/>
        </w:rPr>
        <w:t>. W odniesieniu do</w:t>
      </w:r>
      <w:r w:rsidRPr="00CA4C63">
        <w:rPr>
          <w:rFonts w:ascii="Arial" w:hAnsi="Arial" w:cs="Arial"/>
          <w:sz w:val="20"/>
          <w:szCs w:val="20"/>
        </w:rPr>
        <w:t xml:space="preserve"> </w:t>
      </w:r>
      <w:r w:rsidR="005D5917">
        <w:rPr>
          <w:rFonts w:ascii="Arial" w:hAnsi="Arial" w:cs="Arial"/>
          <w:sz w:val="20"/>
          <w:szCs w:val="20"/>
        </w:rPr>
        <w:t xml:space="preserve">wytyczonej </w:t>
      </w:r>
      <w:r w:rsidR="005D5917" w:rsidRPr="005D5917">
        <w:rPr>
          <w:rFonts w:ascii="Arial" w:hAnsi="Arial" w:cs="Arial"/>
          <w:sz w:val="20"/>
          <w:szCs w:val="20"/>
        </w:rPr>
        <w:t xml:space="preserve">zgodnie z zaplanowanym przebiegiem w programie „Tras rowerowych Polski Wschodniej- Green </w:t>
      </w:r>
      <w:proofErr w:type="spellStart"/>
      <w:r w:rsidR="005D5917" w:rsidRPr="005D5917">
        <w:rPr>
          <w:rFonts w:ascii="Arial" w:hAnsi="Arial" w:cs="Arial"/>
          <w:sz w:val="20"/>
          <w:szCs w:val="20"/>
        </w:rPr>
        <w:t>Velo</w:t>
      </w:r>
      <w:proofErr w:type="spellEnd"/>
      <w:r w:rsidR="005D5917" w:rsidRPr="005D5917">
        <w:rPr>
          <w:rFonts w:ascii="Arial" w:hAnsi="Arial" w:cs="Arial"/>
          <w:sz w:val="20"/>
          <w:szCs w:val="20"/>
        </w:rPr>
        <w:t>”</w:t>
      </w:r>
      <w:r w:rsidR="005D5917">
        <w:rPr>
          <w:rFonts w:ascii="Arial" w:hAnsi="Arial" w:cs="Arial"/>
          <w:sz w:val="20"/>
          <w:szCs w:val="20"/>
        </w:rPr>
        <w:t xml:space="preserve"> między wojewódzkiej </w:t>
      </w:r>
      <w:r w:rsidRPr="00CA4C63">
        <w:rPr>
          <w:rFonts w:ascii="Arial" w:hAnsi="Arial" w:cs="Arial"/>
          <w:sz w:val="20"/>
          <w:szCs w:val="20"/>
        </w:rPr>
        <w:t>tras</w:t>
      </w:r>
      <w:r w:rsidR="005D5917">
        <w:rPr>
          <w:rFonts w:ascii="Arial" w:hAnsi="Arial" w:cs="Arial"/>
          <w:sz w:val="20"/>
          <w:szCs w:val="20"/>
        </w:rPr>
        <w:t>y</w:t>
      </w:r>
      <w:r w:rsidRPr="00CA4C63">
        <w:rPr>
          <w:rFonts w:ascii="Arial" w:hAnsi="Arial" w:cs="Arial"/>
          <w:sz w:val="20"/>
          <w:szCs w:val="20"/>
        </w:rPr>
        <w:t xml:space="preserve"> rowerowe</w:t>
      </w:r>
      <w:r w:rsidR="005D5917">
        <w:rPr>
          <w:rFonts w:ascii="Arial" w:hAnsi="Arial" w:cs="Arial"/>
          <w:sz w:val="20"/>
          <w:szCs w:val="20"/>
        </w:rPr>
        <w:t xml:space="preserve">j oraz </w:t>
      </w:r>
      <w:r w:rsidR="005D5917" w:rsidRPr="005D5917">
        <w:t xml:space="preserve"> </w:t>
      </w:r>
      <w:r w:rsidR="00C603F1" w:rsidRPr="00C603F1">
        <w:t>istniejących na terenie gminy turystycznych szlaków rowerowych  należy takich jak „Miejsca Mocy”, „Architektury Obronnej” i „Nad Wierną Rzeką”  zapewnić ich właściwe utrzymanie i oznakowanie.</w:t>
      </w:r>
      <w:r w:rsidR="00360AD0" w:rsidRPr="00360AD0">
        <w:t xml:space="preserve"> Należy podjąć działania w kierunku wyznaczenia przewidywanego Planem Województwa Świętokrzyskiego Historycznego Szlaku Piłsudskiego</w:t>
      </w:r>
    </w:p>
    <w:p w:rsidR="00213035" w:rsidRPr="00CA4C63" w:rsidRDefault="00213035" w:rsidP="005D5917">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Ponadto, budowę tras rowerowych przewiduje się przy tworzeniu szlaków turystycznych związanych z udostępnianiem w celach rekreacyjnych terenów otwartych gminy oraz ośrodków turystyczno- wypoczynkowych</w:t>
      </w:r>
      <w:r w:rsidR="00184E14">
        <w:rPr>
          <w:rFonts w:ascii="Arial" w:hAnsi="Arial" w:cs="Arial"/>
          <w:sz w:val="20"/>
          <w:szCs w:val="20"/>
        </w:rPr>
        <w:t xml:space="preserve">. </w:t>
      </w:r>
    </w:p>
    <w:p w:rsidR="00860CC2" w:rsidRPr="00CA4C63" w:rsidRDefault="00C57E92" w:rsidP="00242502">
      <w:pPr>
        <w:ind w:left="708" w:hanging="708"/>
        <w:jc w:val="both"/>
        <w:rPr>
          <w:b/>
        </w:rPr>
      </w:pPr>
      <w:r>
        <w:rPr>
          <w:b/>
        </w:rPr>
        <w:t xml:space="preserve">6. </w:t>
      </w:r>
      <w:r w:rsidR="002E6971" w:rsidRPr="00CA4C63">
        <w:rPr>
          <w:b/>
        </w:rPr>
        <w:t>POLITYKA W ZAKRESIE OCH</w:t>
      </w:r>
      <w:r w:rsidR="00860CC2" w:rsidRPr="00CA4C63">
        <w:rPr>
          <w:b/>
        </w:rPr>
        <w:t>RONY I KSZTAŁTOWANIA ŚRODOWISKA.</w:t>
      </w:r>
    </w:p>
    <w:p w:rsidR="001315BB" w:rsidRPr="00CA4C63" w:rsidRDefault="001315BB" w:rsidP="00860CC2">
      <w:pPr>
        <w:spacing w:line="360" w:lineRule="auto"/>
        <w:ind w:firstLine="567"/>
        <w:jc w:val="both"/>
        <w:rPr>
          <w:b/>
        </w:rPr>
      </w:pPr>
      <w:r w:rsidRPr="00CA4C63">
        <w:rPr>
          <w:rFonts w:ascii="Arial" w:hAnsi="Arial" w:cs="Arial"/>
          <w:sz w:val="20"/>
          <w:szCs w:val="20"/>
        </w:rPr>
        <w:t xml:space="preserve">Celem ochrony środowiska jest zachowanie najcenniejszych zasobów naturalnych, utrzymanie równowagi przyrodniczej, w wypadku jej naruszenia- dążność do przywrócenia, a także zagwarantowanie jak najkorzystniejszych warunków zdrowotnych dla mieszkańców. </w:t>
      </w:r>
    </w:p>
    <w:p w:rsidR="001315BB" w:rsidRPr="00CA4C63" w:rsidRDefault="001315BB" w:rsidP="00860CC2">
      <w:pPr>
        <w:spacing w:line="360" w:lineRule="auto"/>
        <w:ind w:firstLine="567"/>
        <w:jc w:val="both"/>
        <w:rPr>
          <w:rFonts w:ascii="Arial" w:hAnsi="Arial" w:cs="Arial"/>
          <w:sz w:val="20"/>
          <w:szCs w:val="20"/>
        </w:rPr>
      </w:pPr>
      <w:r w:rsidRPr="00CA4C63">
        <w:rPr>
          <w:rFonts w:ascii="Arial" w:hAnsi="Arial" w:cs="Arial"/>
          <w:sz w:val="20"/>
          <w:szCs w:val="20"/>
        </w:rPr>
        <w:t>Działania planistyczne powinny obejmować zapewnienie ochrony środowiska oraz określać sposoby eliminowania lub ograniczania  źródeł i skutków szkodliwych działań na przyrodę i krajobraz.</w:t>
      </w:r>
    </w:p>
    <w:p w:rsidR="001315BB" w:rsidRPr="00CA4C63" w:rsidRDefault="001315BB" w:rsidP="00860CC2">
      <w:pPr>
        <w:spacing w:line="360" w:lineRule="auto"/>
        <w:ind w:firstLine="567"/>
        <w:jc w:val="both"/>
        <w:rPr>
          <w:rFonts w:ascii="Arial" w:hAnsi="Arial" w:cs="Arial"/>
          <w:sz w:val="20"/>
          <w:szCs w:val="20"/>
        </w:rPr>
      </w:pPr>
      <w:r w:rsidRPr="00CA4C63">
        <w:rPr>
          <w:rFonts w:ascii="Arial" w:hAnsi="Arial" w:cs="Arial"/>
          <w:sz w:val="20"/>
          <w:szCs w:val="20"/>
        </w:rPr>
        <w:t xml:space="preserve">Jako najważniejsze działania dla gminy Piekoszów należy uznać: </w:t>
      </w:r>
    </w:p>
    <w:p w:rsidR="001315BB" w:rsidRPr="00CA4C63" w:rsidRDefault="001315BB" w:rsidP="00F67467">
      <w:pPr>
        <w:numPr>
          <w:ilvl w:val="0"/>
          <w:numId w:val="82"/>
        </w:numPr>
        <w:tabs>
          <w:tab w:val="clear" w:pos="78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harmonizowanie rozwoju społeczno- gospodarczego z ochroną przyrody i krajobrazu zapewniając zrównoważony rozwój Gminy,</w:t>
      </w:r>
    </w:p>
    <w:p w:rsidR="001315BB" w:rsidRPr="00CA4C63" w:rsidRDefault="001315BB" w:rsidP="00F67467">
      <w:pPr>
        <w:numPr>
          <w:ilvl w:val="0"/>
          <w:numId w:val="82"/>
        </w:numPr>
        <w:tabs>
          <w:tab w:val="clear" w:pos="78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hamowanie procesów niszczących, odnowę, wzbogacanie, przywracanie utraconych walorów, </w:t>
      </w:r>
    </w:p>
    <w:p w:rsidR="001315BB" w:rsidRPr="00CA4C63" w:rsidRDefault="001315BB" w:rsidP="00F67467">
      <w:pPr>
        <w:numPr>
          <w:ilvl w:val="0"/>
          <w:numId w:val="82"/>
        </w:numPr>
        <w:tabs>
          <w:tab w:val="clear" w:pos="78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szczególną ochronę wartości przyrodniczych na obszarach objętych prawną oraz obejmowanie ochroną prawną nowych, cennych przyrodniczo terenów,</w:t>
      </w:r>
    </w:p>
    <w:p w:rsidR="001315BB" w:rsidRPr="00CA4C63" w:rsidRDefault="001315BB" w:rsidP="00F67467">
      <w:pPr>
        <w:numPr>
          <w:ilvl w:val="0"/>
          <w:numId w:val="82"/>
        </w:numPr>
        <w:tabs>
          <w:tab w:val="clear" w:pos="78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ochronę </w:t>
      </w:r>
      <w:r w:rsidR="0042065F" w:rsidRPr="00CA4C63">
        <w:rPr>
          <w:rFonts w:ascii="Arial" w:hAnsi="Arial" w:cs="Arial"/>
          <w:sz w:val="20"/>
          <w:szCs w:val="20"/>
        </w:rPr>
        <w:t xml:space="preserve">i zwiększanie powierzchni </w:t>
      </w:r>
      <w:r w:rsidRPr="00CA4C63">
        <w:rPr>
          <w:rFonts w:ascii="Arial" w:hAnsi="Arial" w:cs="Arial"/>
          <w:sz w:val="20"/>
          <w:szCs w:val="20"/>
        </w:rPr>
        <w:t xml:space="preserve">kompleksów leśnych, </w:t>
      </w:r>
    </w:p>
    <w:p w:rsidR="001315BB" w:rsidRPr="00CA4C63" w:rsidRDefault="001315BB" w:rsidP="00F67467">
      <w:pPr>
        <w:numPr>
          <w:ilvl w:val="0"/>
          <w:numId w:val="82"/>
        </w:numPr>
        <w:tabs>
          <w:tab w:val="clear" w:pos="78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ochronę obszarów cennych florystycznie i faunistycznie, korytarzy i ciągów ekologicznych, walorów krajobrazowych,</w:t>
      </w:r>
    </w:p>
    <w:p w:rsidR="001315BB" w:rsidRPr="00CA4C63" w:rsidRDefault="001315BB" w:rsidP="00F67467">
      <w:pPr>
        <w:numPr>
          <w:ilvl w:val="0"/>
          <w:numId w:val="82"/>
        </w:numPr>
        <w:tabs>
          <w:tab w:val="clear" w:pos="786"/>
          <w:tab w:val="num" w:pos="-558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kontynuację i intensyfikację działań na rzecz ochrony zasobów wód powierzchniowych </w:t>
      </w:r>
      <w:r w:rsidR="00C57E92">
        <w:rPr>
          <w:rFonts w:ascii="Arial" w:hAnsi="Arial" w:cs="Arial"/>
          <w:sz w:val="20"/>
          <w:szCs w:val="20"/>
        </w:rPr>
        <w:br/>
      </w:r>
      <w:r w:rsidRPr="00CA4C63">
        <w:rPr>
          <w:rFonts w:ascii="Arial" w:hAnsi="Arial" w:cs="Arial"/>
          <w:sz w:val="20"/>
          <w:szCs w:val="20"/>
        </w:rPr>
        <w:t>i podziemnych, poprawy stanu czystości wód i ochrony przeciwpowodziowej,</w:t>
      </w:r>
    </w:p>
    <w:p w:rsidR="001315BB" w:rsidRPr="00CA4C63" w:rsidRDefault="001315BB" w:rsidP="00F67467">
      <w:pPr>
        <w:numPr>
          <w:ilvl w:val="0"/>
          <w:numId w:val="82"/>
        </w:numPr>
        <w:tabs>
          <w:tab w:val="clear" w:pos="786"/>
          <w:tab w:val="num" w:pos="-558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zmniejszanie poziomu zanieczyszczeń powietrza, ochronę przed hałasem i promieniowaniem,  </w:t>
      </w:r>
    </w:p>
    <w:p w:rsidR="00D35795" w:rsidRPr="00CA4C63" w:rsidRDefault="001315BB" w:rsidP="00F67467">
      <w:pPr>
        <w:numPr>
          <w:ilvl w:val="0"/>
          <w:numId w:val="82"/>
        </w:numPr>
        <w:tabs>
          <w:tab w:val="clear" w:pos="786"/>
          <w:tab w:val="num" w:pos="-5580"/>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rekultywację terenów poeksploatacyjnych,</w:t>
      </w:r>
    </w:p>
    <w:p w:rsidR="00C57E92" w:rsidRPr="00BC44FC" w:rsidRDefault="00C57E92" w:rsidP="00F03F06">
      <w:pPr>
        <w:spacing w:after="0"/>
        <w:jc w:val="both"/>
        <w:rPr>
          <w:rFonts w:ascii="Arial" w:hAnsi="Arial" w:cs="Arial"/>
          <w:b/>
          <w:sz w:val="12"/>
          <w:szCs w:val="12"/>
        </w:rPr>
      </w:pPr>
    </w:p>
    <w:p w:rsidR="0042065F" w:rsidRPr="00CA4C63" w:rsidRDefault="00213035" w:rsidP="00F03F06">
      <w:pPr>
        <w:spacing w:after="0"/>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.1.</w:t>
      </w:r>
      <w:r w:rsidR="0042065F" w:rsidRPr="00CA4C63">
        <w:rPr>
          <w:rFonts w:ascii="Arial" w:hAnsi="Arial" w:cs="Arial"/>
          <w:b/>
          <w:sz w:val="20"/>
          <w:szCs w:val="20"/>
        </w:rPr>
        <w:t xml:space="preserve"> Ochrona wód powierzchniowych i podziemnych</w:t>
      </w:r>
    </w:p>
    <w:p w:rsidR="00CF3C3B" w:rsidRPr="00BC44FC" w:rsidRDefault="00CF3C3B" w:rsidP="0003405A">
      <w:pPr>
        <w:spacing w:after="0"/>
        <w:ind w:left="349"/>
        <w:jc w:val="both"/>
        <w:rPr>
          <w:rFonts w:ascii="Arial" w:hAnsi="Arial" w:cs="Arial"/>
          <w:sz w:val="12"/>
          <w:szCs w:val="12"/>
        </w:rPr>
      </w:pPr>
    </w:p>
    <w:p w:rsidR="00CF3C3B" w:rsidRPr="00CA4C63" w:rsidRDefault="00CF3C3B" w:rsidP="00860CC2">
      <w:pPr>
        <w:spacing w:line="360" w:lineRule="auto"/>
        <w:ind w:firstLine="567"/>
        <w:jc w:val="both"/>
        <w:rPr>
          <w:rFonts w:ascii="Arial" w:hAnsi="Arial" w:cs="Arial"/>
          <w:sz w:val="20"/>
          <w:szCs w:val="20"/>
        </w:rPr>
      </w:pPr>
      <w:r w:rsidRPr="00CA4C63">
        <w:rPr>
          <w:rFonts w:ascii="Arial" w:hAnsi="Arial" w:cs="Arial"/>
          <w:sz w:val="20"/>
          <w:szCs w:val="20"/>
        </w:rPr>
        <w:t>Ochronę wód powierzchniowych i podziemnych reguluje zarówno prawo europejskie</w:t>
      </w:r>
      <w:r w:rsidR="0003405A" w:rsidRPr="00CA4C63">
        <w:rPr>
          <w:rFonts w:ascii="Arial" w:hAnsi="Arial" w:cs="Arial"/>
          <w:sz w:val="20"/>
          <w:szCs w:val="20"/>
        </w:rPr>
        <w:t xml:space="preserve"> </w:t>
      </w:r>
      <w:r w:rsidRPr="00CA4C63">
        <w:rPr>
          <w:rFonts w:ascii="Arial" w:hAnsi="Arial" w:cs="Arial"/>
          <w:sz w:val="20"/>
          <w:szCs w:val="20"/>
        </w:rPr>
        <w:t>(Ramowa Dyrektywa Wodna) jak i ustawodawstwo polskie (ustawa Prawo Wodne). Zgodnie</w:t>
      </w:r>
      <w:r w:rsidR="0003405A" w:rsidRPr="00CA4C63">
        <w:rPr>
          <w:rFonts w:ascii="Arial" w:hAnsi="Arial" w:cs="Arial"/>
          <w:sz w:val="20"/>
          <w:szCs w:val="20"/>
        </w:rPr>
        <w:t xml:space="preserve"> </w:t>
      </w:r>
      <w:r w:rsidRPr="00CA4C63">
        <w:rPr>
          <w:rFonts w:ascii="Arial" w:hAnsi="Arial" w:cs="Arial"/>
          <w:sz w:val="20"/>
          <w:szCs w:val="20"/>
        </w:rPr>
        <w:t>z zasadą zrównoważonego rozwoju ochrony wód w gminie Piekoszów za priorytetowe</w:t>
      </w:r>
      <w:r w:rsidR="00763598" w:rsidRPr="00CA4C63">
        <w:rPr>
          <w:rFonts w:ascii="Arial" w:hAnsi="Arial" w:cs="Arial"/>
          <w:sz w:val="20"/>
          <w:szCs w:val="20"/>
        </w:rPr>
        <w:t xml:space="preserve"> </w:t>
      </w:r>
      <w:r w:rsidRPr="00CA4C63">
        <w:rPr>
          <w:rFonts w:ascii="Arial" w:hAnsi="Arial" w:cs="Arial"/>
          <w:sz w:val="20"/>
          <w:szCs w:val="20"/>
        </w:rPr>
        <w:t>uznaje się:</w:t>
      </w:r>
    </w:p>
    <w:p w:rsidR="00CF3C3B" w:rsidRPr="00CA4C63" w:rsidRDefault="00CF3C3B" w:rsidP="00F67467">
      <w:pPr>
        <w:numPr>
          <w:ilvl w:val="0"/>
          <w:numId w:val="83"/>
        </w:numPr>
        <w:tabs>
          <w:tab w:val="clear" w:pos="1287"/>
          <w:tab w:val="num" w:pos="-5580"/>
        </w:tabs>
        <w:spacing w:after="0" w:line="360" w:lineRule="auto"/>
        <w:ind w:left="851" w:hanging="425"/>
        <w:jc w:val="both"/>
        <w:rPr>
          <w:rFonts w:ascii="Arial" w:hAnsi="Arial" w:cs="Arial"/>
          <w:sz w:val="20"/>
          <w:szCs w:val="20"/>
        </w:rPr>
      </w:pPr>
      <w:r w:rsidRPr="00CA4C63">
        <w:rPr>
          <w:rFonts w:ascii="Arial" w:hAnsi="Arial" w:cs="Arial"/>
          <w:sz w:val="20"/>
          <w:szCs w:val="20"/>
        </w:rPr>
        <w:t>ochronę wód przed zanieczyszczeniem,</w:t>
      </w:r>
    </w:p>
    <w:p w:rsidR="00CF3C3B" w:rsidRPr="00CA4C63" w:rsidRDefault="00CF3C3B" w:rsidP="00F67467">
      <w:pPr>
        <w:numPr>
          <w:ilvl w:val="0"/>
          <w:numId w:val="83"/>
        </w:numPr>
        <w:tabs>
          <w:tab w:val="clear" w:pos="1287"/>
          <w:tab w:val="num" w:pos="-5580"/>
        </w:tabs>
        <w:spacing w:after="0" w:line="360" w:lineRule="auto"/>
        <w:ind w:left="851" w:hanging="425"/>
        <w:jc w:val="both"/>
        <w:rPr>
          <w:rFonts w:ascii="Arial" w:hAnsi="Arial" w:cs="Arial"/>
          <w:sz w:val="20"/>
          <w:szCs w:val="20"/>
        </w:rPr>
      </w:pPr>
      <w:r w:rsidRPr="00CA4C63">
        <w:rPr>
          <w:rFonts w:ascii="Arial" w:hAnsi="Arial" w:cs="Arial"/>
          <w:sz w:val="20"/>
          <w:szCs w:val="20"/>
        </w:rPr>
        <w:t>spełnienie standardów wody pitnej,</w:t>
      </w:r>
    </w:p>
    <w:p w:rsidR="00CF3C3B" w:rsidRPr="00CA4C63" w:rsidRDefault="00CF3C3B" w:rsidP="00F67467">
      <w:pPr>
        <w:numPr>
          <w:ilvl w:val="0"/>
          <w:numId w:val="83"/>
        </w:numPr>
        <w:tabs>
          <w:tab w:val="clear" w:pos="1287"/>
          <w:tab w:val="num" w:pos="-5580"/>
        </w:tabs>
        <w:spacing w:after="0" w:line="360" w:lineRule="auto"/>
        <w:ind w:left="851" w:hanging="425"/>
        <w:jc w:val="both"/>
        <w:rPr>
          <w:rFonts w:ascii="Arial" w:hAnsi="Arial" w:cs="Arial"/>
          <w:sz w:val="20"/>
          <w:szCs w:val="20"/>
        </w:rPr>
      </w:pPr>
      <w:r w:rsidRPr="00CA4C63">
        <w:rPr>
          <w:rFonts w:ascii="Arial" w:hAnsi="Arial" w:cs="Arial"/>
          <w:sz w:val="20"/>
          <w:szCs w:val="20"/>
        </w:rPr>
        <w:t>przywrócenie jakości ekologicznej wodom powierzchniowym,</w:t>
      </w:r>
    </w:p>
    <w:p w:rsidR="00860CC2" w:rsidRPr="00CA4C63" w:rsidRDefault="00CF3C3B" w:rsidP="00F67467">
      <w:pPr>
        <w:numPr>
          <w:ilvl w:val="0"/>
          <w:numId w:val="83"/>
        </w:numPr>
        <w:tabs>
          <w:tab w:val="clear" w:pos="1287"/>
          <w:tab w:val="num" w:pos="-5580"/>
        </w:tabs>
        <w:spacing w:line="360" w:lineRule="auto"/>
        <w:ind w:left="851" w:hanging="425"/>
        <w:jc w:val="both"/>
        <w:rPr>
          <w:rFonts w:ascii="Arial" w:hAnsi="Arial" w:cs="Arial"/>
          <w:sz w:val="20"/>
          <w:szCs w:val="20"/>
        </w:rPr>
      </w:pPr>
      <w:r w:rsidRPr="00CA4C63">
        <w:rPr>
          <w:rFonts w:ascii="Arial" w:hAnsi="Arial" w:cs="Arial"/>
          <w:sz w:val="20"/>
          <w:szCs w:val="20"/>
        </w:rPr>
        <w:t xml:space="preserve">racjonalne </w:t>
      </w:r>
      <w:r w:rsidR="00860CC2" w:rsidRPr="00CA4C63">
        <w:rPr>
          <w:rFonts w:ascii="Arial" w:hAnsi="Arial" w:cs="Arial"/>
          <w:sz w:val="20"/>
          <w:szCs w:val="20"/>
        </w:rPr>
        <w:t>gospodarowanie zasobami wodnymi.</w:t>
      </w:r>
    </w:p>
    <w:p w:rsidR="0042065F" w:rsidRPr="00CA4C63" w:rsidRDefault="0042065F"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Podstawowym źródłem zanieczyszczeń zasobów </w:t>
      </w:r>
      <w:r w:rsidR="00CF3C3B" w:rsidRPr="00CA4C63">
        <w:rPr>
          <w:rFonts w:ascii="Arial" w:hAnsi="Arial" w:cs="Arial"/>
          <w:sz w:val="20"/>
          <w:szCs w:val="20"/>
        </w:rPr>
        <w:t>wodnych</w:t>
      </w:r>
      <w:r w:rsidRPr="00CA4C63">
        <w:rPr>
          <w:rFonts w:ascii="Arial" w:hAnsi="Arial" w:cs="Arial"/>
          <w:sz w:val="20"/>
          <w:szCs w:val="20"/>
        </w:rPr>
        <w:t xml:space="preserve"> jest nieuporządkowana gospodarka wodno- ściekowa. W celu ochrony wód podziemnych należy ograniczyć do maksimum zrzut zanieczyszczeń do gruntu i wód powierzchniowych.</w:t>
      </w:r>
    </w:p>
    <w:p w:rsidR="0042065F" w:rsidRPr="00CA4C63" w:rsidRDefault="0042065F" w:rsidP="00C57E92">
      <w:pPr>
        <w:spacing w:before="240" w:after="0" w:line="360" w:lineRule="auto"/>
        <w:ind w:firstLine="567"/>
        <w:jc w:val="both"/>
        <w:rPr>
          <w:rFonts w:ascii="Arial" w:hAnsi="Arial" w:cs="Arial"/>
          <w:sz w:val="20"/>
          <w:szCs w:val="20"/>
        </w:rPr>
      </w:pPr>
      <w:r w:rsidRPr="00CA4C63">
        <w:rPr>
          <w:rFonts w:ascii="Arial" w:hAnsi="Arial" w:cs="Arial"/>
          <w:sz w:val="20"/>
          <w:szCs w:val="20"/>
        </w:rPr>
        <w:t>Należy podjąć działania w zakresie</w:t>
      </w:r>
      <w:r w:rsidR="00C57E92">
        <w:rPr>
          <w:rFonts w:ascii="Arial" w:hAnsi="Arial" w:cs="Arial"/>
          <w:sz w:val="20"/>
          <w:szCs w:val="20"/>
        </w:rPr>
        <w:t xml:space="preserve"> </w:t>
      </w:r>
      <w:r w:rsidRPr="00CA4C63">
        <w:rPr>
          <w:rFonts w:ascii="Arial" w:hAnsi="Arial" w:cs="Arial"/>
          <w:sz w:val="20"/>
          <w:szCs w:val="20"/>
        </w:rPr>
        <w:t>rozbudowy sieci kanalizacji sanitarnej i deszczowej na terenach obecnie nie posiadających takich sieci,</w:t>
      </w:r>
    </w:p>
    <w:p w:rsidR="0042065F" w:rsidRPr="00CA4C63" w:rsidRDefault="0042065F" w:rsidP="00860CC2">
      <w:pPr>
        <w:spacing w:after="0" w:line="360" w:lineRule="auto"/>
        <w:ind w:firstLine="567"/>
        <w:jc w:val="both"/>
        <w:rPr>
          <w:rFonts w:ascii="Arial" w:hAnsi="Arial" w:cs="Arial"/>
          <w:sz w:val="20"/>
          <w:szCs w:val="20"/>
        </w:rPr>
      </w:pPr>
      <w:r w:rsidRPr="00CA4C63">
        <w:rPr>
          <w:rFonts w:ascii="Arial" w:hAnsi="Arial" w:cs="Arial"/>
          <w:sz w:val="20"/>
          <w:szCs w:val="20"/>
        </w:rPr>
        <w:t>Ponadto należy:</w:t>
      </w:r>
    </w:p>
    <w:p w:rsidR="0042065F" w:rsidRPr="003840D8" w:rsidRDefault="0042065F" w:rsidP="00F67467">
      <w:pPr>
        <w:numPr>
          <w:ilvl w:val="0"/>
          <w:numId w:val="84"/>
        </w:numPr>
        <w:tabs>
          <w:tab w:val="clear" w:pos="1146"/>
          <w:tab w:val="num" w:pos="-5580"/>
        </w:tabs>
        <w:spacing w:after="0" w:line="360" w:lineRule="auto"/>
        <w:ind w:left="720" w:hanging="294"/>
        <w:jc w:val="both"/>
        <w:rPr>
          <w:rFonts w:ascii="Arial" w:hAnsi="Arial" w:cs="Arial"/>
          <w:sz w:val="20"/>
          <w:szCs w:val="20"/>
        </w:rPr>
      </w:pPr>
      <w:r w:rsidRPr="003840D8">
        <w:rPr>
          <w:rFonts w:ascii="Arial" w:hAnsi="Arial" w:cs="Arial"/>
          <w:sz w:val="20"/>
          <w:szCs w:val="20"/>
        </w:rPr>
        <w:t>w obszarach przewidzianych do objęcia kanalizacją, dopuszcz</w:t>
      </w:r>
      <w:r w:rsidR="00C57E92" w:rsidRPr="003840D8">
        <w:rPr>
          <w:rFonts w:ascii="Arial" w:hAnsi="Arial" w:cs="Arial"/>
          <w:sz w:val="20"/>
          <w:szCs w:val="20"/>
        </w:rPr>
        <w:t>ać</w:t>
      </w:r>
      <w:r w:rsidRPr="003840D8">
        <w:rPr>
          <w:rFonts w:ascii="Arial" w:hAnsi="Arial" w:cs="Arial"/>
          <w:sz w:val="20"/>
          <w:szCs w:val="20"/>
        </w:rPr>
        <w:t xml:space="preserve"> odprowadzenia ścieków do szczelnych </w:t>
      </w:r>
      <w:r w:rsidR="003840D8" w:rsidRPr="003840D8">
        <w:rPr>
          <w:rFonts w:ascii="Arial" w:hAnsi="Arial" w:cs="Arial"/>
          <w:sz w:val="20"/>
          <w:szCs w:val="20"/>
        </w:rPr>
        <w:t xml:space="preserve">zbiorników wybieralnych </w:t>
      </w:r>
      <w:r w:rsidRPr="003840D8">
        <w:rPr>
          <w:rFonts w:ascii="Arial" w:hAnsi="Arial" w:cs="Arial"/>
          <w:sz w:val="20"/>
          <w:szCs w:val="20"/>
        </w:rPr>
        <w:t>tylko jako rozwiązanie tymczasowe</w:t>
      </w:r>
      <w:r w:rsidR="00C57E92" w:rsidRPr="003840D8">
        <w:rPr>
          <w:rFonts w:ascii="Arial" w:hAnsi="Arial" w:cs="Arial"/>
          <w:sz w:val="20"/>
          <w:szCs w:val="20"/>
        </w:rPr>
        <w:t>;</w:t>
      </w:r>
    </w:p>
    <w:p w:rsidR="0042065F" w:rsidRPr="00CA4C63" w:rsidRDefault="0042065F" w:rsidP="00F67467">
      <w:pPr>
        <w:numPr>
          <w:ilvl w:val="0"/>
          <w:numId w:val="84"/>
        </w:numPr>
        <w:tabs>
          <w:tab w:val="clear" w:pos="114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dopuścić możliwość docelowego indywidualnego oczyszczania ścieków w przydomowych oczyszczalniach lub odprowadzenie ich do szamb, tylko na obszarach, które z uzasadnionych ekonomicznie względów nie zostaną przewidziane do objęcia zbiorczą kanalizacja sanitarną. Lokalizowanie oczyszczalni przydomowych musi być ograniczone do miejsc, z których odprowadzenie ścieków do gruntu nie będzie zagrażało jakości wód</w:t>
      </w:r>
      <w:r w:rsidR="00C57E92">
        <w:rPr>
          <w:rFonts w:ascii="Arial" w:hAnsi="Arial" w:cs="Arial"/>
          <w:sz w:val="20"/>
          <w:szCs w:val="20"/>
        </w:rPr>
        <w:t>;</w:t>
      </w:r>
    </w:p>
    <w:p w:rsidR="0042065F" w:rsidRPr="00CA4C63" w:rsidRDefault="0042065F" w:rsidP="00F67467">
      <w:pPr>
        <w:numPr>
          <w:ilvl w:val="0"/>
          <w:numId w:val="84"/>
        </w:numPr>
        <w:tabs>
          <w:tab w:val="clear" w:pos="114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rozwiązać kompleksowo odprowadzenie ścieków opadowych z ciągów komunikacyjnych, placów i parkingów oraz oczyszczenie ich zgodnie z obowiązującymi przepisami</w:t>
      </w:r>
      <w:r w:rsidR="00C57E92">
        <w:rPr>
          <w:rFonts w:ascii="Arial" w:hAnsi="Arial" w:cs="Arial"/>
          <w:sz w:val="20"/>
          <w:szCs w:val="20"/>
        </w:rPr>
        <w:t>;</w:t>
      </w:r>
    </w:p>
    <w:p w:rsidR="00834BD6" w:rsidRPr="00CA4C63" w:rsidRDefault="00C57E92" w:rsidP="00F67467">
      <w:pPr>
        <w:numPr>
          <w:ilvl w:val="0"/>
          <w:numId w:val="84"/>
        </w:numPr>
        <w:tabs>
          <w:tab w:val="clear" w:pos="1146"/>
          <w:tab w:val="num" w:pos="-5580"/>
        </w:tabs>
        <w:spacing w:after="0" w:line="360" w:lineRule="auto"/>
        <w:ind w:left="720" w:hanging="294"/>
        <w:jc w:val="both"/>
        <w:rPr>
          <w:rFonts w:ascii="Arial" w:hAnsi="Arial" w:cs="Arial"/>
          <w:sz w:val="20"/>
          <w:szCs w:val="20"/>
        </w:rPr>
      </w:pPr>
      <w:r>
        <w:rPr>
          <w:rFonts w:ascii="Arial" w:hAnsi="Arial" w:cs="Arial"/>
          <w:sz w:val="20"/>
          <w:szCs w:val="20"/>
        </w:rPr>
        <w:t>z</w:t>
      </w:r>
      <w:r w:rsidR="00FF2BBE" w:rsidRPr="00CA4C63">
        <w:rPr>
          <w:rFonts w:ascii="Arial" w:hAnsi="Arial" w:cs="Arial"/>
          <w:sz w:val="20"/>
          <w:szCs w:val="20"/>
        </w:rPr>
        <w:t>apewnić przestrzeganie nakazów i zakazów wprowadzonych, w ustanowionych na podstawie odrębnych przepisów, strefach ochronny wód podziemnych</w:t>
      </w:r>
      <w:r w:rsidR="00834BD6" w:rsidRPr="00CA4C63">
        <w:rPr>
          <w:rFonts w:ascii="Arial" w:hAnsi="Arial" w:cs="Arial"/>
          <w:sz w:val="20"/>
          <w:szCs w:val="20"/>
        </w:rPr>
        <w:t xml:space="preserve"> ochronnych ujęć wód oraz obszarach ochronnych zbiorników wód śródlądowych</w:t>
      </w:r>
      <w:r>
        <w:rPr>
          <w:rFonts w:ascii="Arial" w:hAnsi="Arial" w:cs="Arial"/>
          <w:sz w:val="20"/>
          <w:szCs w:val="20"/>
        </w:rPr>
        <w:t>;</w:t>
      </w:r>
    </w:p>
    <w:p w:rsidR="00FF2BBE" w:rsidRPr="00CA4C63" w:rsidRDefault="00834BD6" w:rsidP="00F67467">
      <w:pPr>
        <w:numPr>
          <w:ilvl w:val="0"/>
          <w:numId w:val="84"/>
        </w:numPr>
        <w:tabs>
          <w:tab w:val="clear" w:pos="1146"/>
          <w:tab w:val="num" w:pos="-5580"/>
        </w:tabs>
        <w:spacing w:after="0" w:line="360" w:lineRule="auto"/>
        <w:ind w:left="720" w:hanging="294"/>
        <w:jc w:val="both"/>
        <w:rPr>
          <w:rFonts w:ascii="Arial" w:hAnsi="Arial" w:cs="Arial"/>
          <w:sz w:val="20"/>
          <w:szCs w:val="20"/>
        </w:rPr>
      </w:pPr>
      <w:r w:rsidRPr="00CA4C63">
        <w:rPr>
          <w:rFonts w:ascii="Arial" w:hAnsi="Arial" w:cs="Arial"/>
          <w:sz w:val="20"/>
          <w:szCs w:val="20"/>
        </w:rPr>
        <w:t>Zapewnić rozwiązania gospodarki wodno-ściekowej w otoczeniu zbiornika Wierna Rzeka, które  nie będą stanowiły zagrożenia dla zanieczyszczeń zbiornika.</w:t>
      </w:r>
    </w:p>
    <w:p w:rsidR="00FF2BBE" w:rsidRPr="00BC44FC" w:rsidRDefault="00FF2BBE" w:rsidP="00763598">
      <w:pPr>
        <w:spacing w:after="0" w:line="360" w:lineRule="auto"/>
        <w:ind w:left="709" w:hanging="283"/>
        <w:jc w:val="both"/>
        <w:rPr>
          <w:rFonts w:ascii="Arial" w:hAnsi="Arial" w:cs="Arial"/>
          <w:sz w:val="12"/>
          <w:szCs w:val="12"/>
        </w:rPr>
      </w:pPr>
    </w:p>
    <w:p w:rsidR="00860CC2" w:rsidRPr="00CA4C63" w:rsidRDefault="0003405A"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gminy Piekoszów w</w:t>
      </w:r>
      <w:r w:rsidR="00777BF0" w:rsidRPr="00CA4C63">
        <w:rPr>
          <w:rFonts w:ascii="Arial" w:hAnsi="Arial" w:cs="Arial"/>
          <w:sz w:val="20"/>
          <w:szCs w:val="20"/>
        </w:rPr>
        <w:t xml:space="preserve"> celu ochrony wód podziemnych zlokalizowana jest strefa ochronna dla ujęcia wody w Kielcach – jest to ujęcie wody podziemnej Kielce – Białogon. Strefę </w:t>
      </w:r>
      <w:r w:rsidR="00777BF0" w:rsidRPr="00CA4C63">
        <w:rPr>
          <w:rFonts w:ascii="Arial" w:hAnsi="Arial" w:cs="Arial"/>
          <w:sz w:val="20"/>
          <w:szCs w:val="20"/>
        </w:rPr>
        <w:lastRenderedPageBreak/>
        <w:t>ochronną ustanowiono na mocy Rozporządzenia Nr 5/2005 Dyrektora Regionalnego Zarządu Gospodarki Wodnej w Krakowie z dnia 26 sierpnia 2005 r. (Dz. Urz. Woj. Św. nr 220 poz. 2610 z 14 września 2005 r.). Ujęcie eksploatuje wody podziemne dewońskiego (D2, D3) poziomu wodonośnego na obszarze szczelinowo - krasowego GZWP nr 417 Kielce. Teren ochrony pośredniej częściowo przebiega w granicach gminy Piekoszów, a także w g</w:t>
      </w:r>
      <w:r w:rsidR="00860CC2" w:rsidRPr="00CA4C63">
        <w:rPr>
          <w:rFonts w:ascii="Arial" w:hAnsi="Arial" w:cs="Arial"/>
          <w:sz w:val="20"/>
          <w:szCs w:val="20"/>
        </w:rPr>
        <w:t>minach Kielce i Sitkówka Nowiny.</w:t>
      </w:r>
    </w:p>
    <w:p w:rsidR="00777BF0" w:rsidRPr="00CA4C63" w:rsidRDefault="00777BF0"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Na terenie ochrony pośredniej zlokalizowanej w Piekoszowie wprowadzono poniższe zakazy oraz ograniczenia </w:t>
      </w:r>
    </w:p>
    <w:p w:rsidR="00777BF0" w:rsidRPr="00CA4C63" w:rsidRDefault="00777BF0"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ochrony pośredniej zabrania się:</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zlokalizowania nowych ujęć wód podziemnych dla potrzeb innych niż zwykłe korzystanie z wód;</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rolniczego wykorzystania ścieków;</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nawożenia gnojowicą;</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grzebania zwłok zwierzęcych oraz lokalizowania nowych cmentarzy i rozbudowy istniejących;</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stosowania komunalnych osadów ściekowych;</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składowania i przechowywania odpadów promieniotwórczych;</w:t>
      </w:r>
    </w:p>
    <w:p w:rsidR="00777BF0" w:rsidRPr="00CA4C63" w:rsidRDefault="00777BF0" w:rsidP="00F67467">
      <w:pPr>
        <w:numPr>
          <w:ilvl w:val="0"/>
          <w:numId w:val="85"/>
        </w:numPr>
        <w:tabs>
          <w:tab w:val="clear" w:pos="993"/>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lokalizowania składowisk odpadów komunalnych lub przemysłowych;</w:t>
      </w:r>
    </w:p>
    <w:p w:rsidR="00777BF0" w:rsidRPr="00CA4C63" w:rsidRDefault="00777BF0" w:rsidP="00F67467">
      <w:pPr>
        <w:numPr>
          <w:ilvl w:val="0"/>
          <w:numId w:val="85"/>
        </w:numPr>
        <w:tabs>
          <w:tab w:val="clear" w:pos="993"/>
          <w:tab w:val="num" w:pos="709"/>
        </w:tabs>
        <w:spacing w:after="0" w:line="360" w:lineRule="auto"/>
        <w:ind w:left="709" w:hanging="283"/>
        <w:jc w:val="both"/>
        <w:rPr>
          <w:rFonts w:ascii="Arial" w:hAnsi="Arial" w:cs="Arial"/>
          <w:sz w:val="20"/>
          <w:szCs w:val="20"/>
        </w:rPr>
      </w:pPr>
      <w:r w:rsidRPr="00CA4C63">
        <w:rPr>
          <w:rFonts w:ascii="Arial" w:hAnsi="Arial" w:cs="Arial"/>
          <w:sz w:val="20"/>
          <w:szCs w:val="20"/>
        </w:rPr>
        <w:t>lokalizowania zakładów przemysłowych oraz ferm chowu lub hodowli zwierząt zaliczonych do przedsięwzięć mogących znacząco oddziaływać na środowisko, wymagających sporządzenia raportu o oddziaływaniu na środowisko.</w:t>
      </w:r>
    </w:p>
    <w:p w:rsidR="00CF3C3B" w:rsidRPr="003840D8" w:rsidRDefault="00B24B45" w:rsidP="00FF2BBE">
      <w:pPr>
        <w:spacing w:before="240" w:after="0" w:line="360" w:lineRule="auto"/>
        <w:ind w:firstLine="567"/>
        <w:jc w:val="both"/>
        <w:rPr>
          <w:rFonts w:ascii="Arial" w:hAnsi="Arial" w:cs="Arial"/>
          <w:sz w:val="20"/>
          <w:szCs w:val="20"/>
        </w:rPr>
      </w:pPr>
      <w:r w:rsidRPr="003840D8">
        <w:rPr>
          <w:rFonts w:ascii="Arial" w:hAnsi="Arial" w:cs="Arial"/>
          <w:sz w:val="20"/>
          <w:szCs w:val="20"/>
        </w:rPr>
        <w:t xml:space="preserve">W celu ochrony wód powierzchniowych należy </w:t>
      </w:r>
      <w:r w:rsidR="00763598" w:rsidRPr="003840D8">
        <w:rPr>
          <w:rFonts w:ascii="Arial" w:hAnsi="Arial" w:cs="Arial"/>
          <w:sz w:val="20"/>
          <w:szCs w:val="20"/>
        </w:rPr>
        <w:t>również</w:t>
      </w:r>
      <w:r w:rsidRPr="003840D8">
        <w:rPr>
          <w:rFonts w:ascii="Arial" w:hAnsi="Arial" w:cs="Arial"/>
          <w:sz w:val="20"/>
          <w:szCs w:val="20"/>
        </w:rPr>
        <w:t>, w celu kształtowanie zrównoważonego odpływu wód z obszaru gminy, zachowa</w:t>
      </w:r>
      <w:r w:rsidR="003840D8" w:rsidRPr="003840D8">
        <w:rPr>
          <w:rFonts w:ascii="Arial" w:hAnsi="Arial" w:cs="Arial"/>
          <w:sz w:val="20"/>
          <w:szCs w:val="20"/>
        </w:rPr>
        <w:t>ć</w:t>
      </w:r>
      <w:r w:rsidRPr="003840D8">
        <w:rPr>
          <w:rFonts w:ascii="Arial" w:hAnsi="Arial" w:cs="Arial"/>
          <w:sz w:val="20"/>
          <w:szCs w:val="20"/>
        </w:rPr>
        <w:t xml:space="preserve"> drożnoś</w:t>
      </w:r>
      <w:r w:rsidR="003840D8" w:rsidRPr="003840D8">
        <w:rPr>
          <w:rFonts w:ascii="Arial" w:hAnsi="Arial" w:cs="Arial"/>
          <w:sz w:val="20"/>
          <w:szCs w:val="20"/>
        </w:rPr>
        <w:t>ć</w:t>
      </w:r>
      <w:r w:rsidRPr="003840D8">
        <w:rPr>
          <w:rFonts w:ascii="Arial" w:hAnsi="Arial" w:cs="Arial"/>
          <w:sz w:val="20"/>
          <w:szCs w:val="20"/>
        </w:rPr>
        <w:t xml:space="preserve"> rowów melioracyjnych, przydrożnych </w:t>
      </w:r>
      <w:r w:rsidR="00C57E92" w:rsidRPr="003840D8">
        <w:rPr>
          <w:rFonts w:ascii="Arial" w:hAnsi="Arial" w:cs="Arial"/>
          <w:sz w:val="20"/>
          <w:szCs w:val="20"/>
        </w:rPr>
        <w:br/>
      </w:r>
      <w:r w:rsidRPr="003840D8">
        <w:rPr>
          <w:rFonts w:ascii="Arial" w:hAnsi="Arial" w:cs="Arial"/>
          <w:sz w:val="20"/>
          <w:szCs w:val="20"/>
        </w:rPr>
        <w:t>i przepustów pod drogami</w:t>
      </w:r>
      <w:r w:rsidR="0071382E">
        <w:rPr>
          <w:rFonts w:ascii="Arial" w:hAnsi="Arial" w:cs="Arial"/>
          <w:sz w:val="20"/>
          <w:szCs w:val="20"/>
        </w:rPr>
        <w:t>.</w:t>
      </w:r>
    </w:p>
    <w:p w:rsidR="00763598" w:rsidRPr="00BC44FC" w:rsidRDefault="00763598" w:rsidP="00BD282B">
      <w:pPr>
        <w:spacing w:after="0"/>
        <w:jc w:val="both"/>
        <w:rPr>
          <w:rFonts w:ascii="Arial" w:hAnsi="Arial" w:cs="Arial"/>
          <w:sz w:val="12"/>
          <w:szCs w:val="12"/>
        </w:rPr>
      </w:pPr>
      <w:r w:rsidRPr="00CA4C63">
        <w:rPr>
          <w:rFonts w:ascii="Arial" w:hAnsi="Arial" w:cs="Arial"/>
          <w:sz w:val="20"/>
          <w:szCs w:val="20"/>
        </w:rPr>
        <w:t xml:space="preserve"> </w:t>
      </w:r>
    </w:p>
    <w:p w:rsidR="00C762B6" w:rsidRPr="00C762B6" w:rsidRDefault="00C762B6" w:rsidP="00242502">
      <w:pPr>
        <w:spacing w:after="0" w:line="360" w:lineRule="auto"/>
        <w:ind w:left="142" w:firstLine="425"/>
        <w:jc w:val="both"/>
        <w:rPr>
          <w:rFonts w:ascii="Arial" w:hAnsi="Arial" w:cs="Arial"/>
          <w:sz w:val="20"/>
          <w:szCs w:val="20"/>
        </w:rPr>
      </w:pPr>
      <w:r w:rsidRPr="00C762B6">
        <w:rPr>
          <w:rFonts w:ascii="Arial" w:hAnsi="Arial" w:cs="Arial"/>
          <w:sz w:val="20"/>
          <w:szCs w:val="20"/>
        </w:rPr>
        <w:t>Na wyznaczonych obszarach szczególnego zagrożenia powodzią:</w:t>
      </w:r>
    </w:p>
    <w:p w:rsidR="00C762B6" w:rsidRPr="00C762B6" w:rsidRDefault="00C762B6" w:rsidP="005A4523">
      <w:pPr>
        <w:numPr>
          <w:ilvl w:val="0"/>
          <w:numId w:val="101"/>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10%, raz na 10 lat,</w:t>
      </w:r>
    </w:p>
    <w:p w:rsidR="00C762B6" w:rsidRPr="00C762B6" w:rsidRDefault="00C762B6" w:rsidP="005A4523">
      <w:pPr>
        <w:numPr>
          <w:ilvl w:val="0"/>
          <w:numId w:val="101"/>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 raz na 100 lat,</w:t>
      </w:r>
    </w:p>
    <w:p w:rsidR="005A1829" w:rsidRPr="00CA4C63" w:rsidRDefault="00C762B6" w:rsidP="00242502">
      <w:pPr>
        <w:tabs>
          <w:tab w:val="left" w:pos="426"/>
        </w:tabs>
        <w:spacing w:after="0" w:line="360" w:lineRule="auto"/>
        <w:ind w:left="709"/>
        <w:jc w:val="both"/>
        <w:rPr>
          <w:rFonts w:ascii="Arial" w:hAnsi="Arial" w:cs="Arial"/>
          <w:sz w:val="20"/>
          <w:szCs w:val="20"/>
        </w:rPr>
      </w:pPr>
      <w:r w:rsidRPr="00C762B6">
        <w:rPr>
          <w:rFonts w:ascii="Arial" w:hAnsi="Arial" w:cs="Arial"/>
          <w:sz w:val="20"/>
          <w:szCs w:val="20"/>
        </w:rPr>
        <w:t>obowiązują zakazy, ograniczenia  i zwolnienia określone w przepisach od</w:t>
      </w:r>
      <w:r w:rsidR="00192C77">
        <w:rPr>
          <w:rFonts w:ascii="Arial" w:hAnsi="Arial" w:cs="Arial"/>
          <w:sz w:val="20"/>
          <w:szCs w:val="20"/>
        </w:rPr>
        <w:t>rębnych z zakresu Prawa Wodnego</w:t>
      </w:r>
      <w:r w:rsidR="004F5F61" w:rsidRPr="00CA4C63">
        <w:rPr>
          <w:rFonts w:ascii="Arial" w:hAnsi="Arial" w:cs="Arial"/>
          <w:sz w:val="20"/>
          <w:szCs w:val="20"/>
        </w:rPr>
        <w:t>.</w:t>
      </w:r>
    </w:p>
    <w:p w:rsidR="00763598" w:rsidRPr="00CA4C63" w:rsidRDefault="005A1829" w:rsidP="00860CC2">
      <w:pPr>
        <w:tabs>
          <w:tab w:val="left" w:pos="426"/>
        </w:tabs>
        <w:spacing w:after="0" w:line="360" w:lineRule="auto"/>
        <w:ind w:firstLine="567"/>
        <w:jc w:val="both"/>
        <w:rPr>
          <w:rFonts w:ascii="Arial" w:hAnsi="Arial" w:cs="Arial"/>
          <w:sz w:val="20"/>
          <w:szCs w:val="20"/>
        </w:rPr>
      </w:pPr>
      <w:r w:rsidRPr="00CA4C63">
        <w:rPr>
          <w:rFonts w:ascii="Arial" w:hAnsi="Arial" w:cs="Arial"/>
          <w:sz w:val="20"/>
          <w:szCs w:val="20"/>
        </w:rPr>
        <w:t xml:space="preserve">Na terenie gminy </w:t>
      </w:r>
      <w:r w:rsidR="00BB6BF1" w:rsidRPr="00CA4C63">
        <w:rPr>
          <w:rFonts w:ascii="Arial" w:hAnsi="Arial" w:cs="Arial"/>
          <w:sz w:val="20"/>
          <w:szCs w:val="20"/>
        </w:rPr>
        <w:t xml:space="preserve">mogą okresowo występować wezbrania </w:t>
      </w:r>
      <w:r w:rsidRPr="00CA4C63">
        <w:rPr>
          <w:rFonts w:ascii="Arial" w:hAnsi="Arial" w:cs="Arial"/>
          <w:sz w:val="20"/>
          <w:szCs w:val="20"/>
        </w:rPr>
        <w:t>rzek</w:t>
      </w:r>
      <w:r w:rsidR="00BB6BF1" w:rsidRPr="00CA4C63">
        <w:rPr>
          <w:rFonts w:ascii="Arial" w:hAnsi="Arial" w:cs="Arial"/>
          <w:sz w:val="20"/>
          <w:szCs w:val="20"/>
        </w:rPr>
        <w:t xml:space="preserve"> skutkujące podtopieniami terenów w </w:t>
      </w:r>
      <w:r w:rsidRPr="00CA4C63">
        <w:rPr>
          <w:rFonts w:ascii="Arial" w:hAnsi="Arial" w:cs="Arial"/>
          <w:sz w:val="20"/>
          <w:szCs w:val="20"/>
        </w:rPr>
        <w:t>swoim sąsiedztwie</w:t>
      </w:r>
      <w:r w:rsidR="004F5F61" w:rsidRPr="00CA4C63">
        <w:rPr>
          <w:rFonts w:ascii="Arial" w:hAnsi="Arial" w:cs="Arial"/>
          <w:sz w:val="20"/>
          <w:szCs w:val="20"/>
        </w:rPr>
        <w:t>. Niezbędne jest ograniczenie</w:t>
      </w:r>
      <w:r w:rsidR="00BB6BF1" w:rsidRPr="00CA4C63">
        <w:rPr>
          <w:rFonts w:ascii="Arial" w:hAnsi="Arial" w:cs="Arial"/>
          <w:sz w:val="20"/>
          <w:szCs w:val="20"/>
        </w:rPr>
        <w:t xml:space="preserve"> wprowadzani</w:t>
      </w:r>
      <w:r w:rsidR="004F5F61" w:rsidRPr="00CA4C63">
        <w:rPr>
          <w:rFonts w:ascii="Arial" w:hAnsi="Arial" w:cs="Arial"/>
          <w:sz w:val="20"/>
          <w:szCs w:val="20"/>
        </w:rPr>
        <w:t>a</w:t>
      </w:r>
      <w:r w:rsidR="00BB6BF1" w:rsidRPr="00CA4C63">
        <w:rPr>
          <w:rFonts w:ascii="Arial" w:hAnsi="Arial" w:cs="Arial"/>
          <w:sz w:val="20"/>
          <w:szCs w:val="20"/>
        </w:rPr>
        <w:t xml:space="preserve"> nowej zabudowy w tereny dolin rzecznych, </w:t>
      </w:r>
      <w:r w:rsidR="004B407E" w:rsidRPr="00CA4C63">
        <w:rPr>
          <w:rFonts w:ascii="Arial" w:hAnsi="Arial" w:cs="Arial"/>
          <w:sz w:val="20"/>
          <w:szCs w:val="20"/>
        </w:rPr>
        <w:t xml:space="preserve">szczególnie w obszarach ciągów ekologicznych a dla </w:t>
      </w:r>
      <w:r w:rsidR="00BB6BF1" w:rsidRPr="00CA4C63">
        <w:rPr>
          <w:rFonts w:ascii="Arial" w:hAnsi="Arial" w:cs="Arial"/>
          <w:sz w:val="20"/>
          <w:szCs w:val="20"/>
        </w:rPr>
        <w:t>istniejącej już zabudowy</w:t>
      </w:r>
      <w:r w:rsidR="004B407E" w:rsidRPr="00CA4C63">
        <w:rPr>
          <w:rFonts w:ascii="Arial" w:hAnsi="Arial" w:cs="Arial"/>
          <w:sz w:val="20"/>
          <w:szCs w:val="20"/>
        </w:rPr>
        <w:t xml:space="preserve"> postulować wprowadzanie zabezpieczeń</w:t>
      </w:r>
      <w:r w:rsidR="00BB6BF1" w:rsidRPr="00CA4C63">
        <w:rPr>
          <w:rFonts w:ascii="Arial" w:hAnsi="Arial" w:cs="Arial"/>
          <w:sz w:val="20"/>
          <w:szCs w:val="20"/>
        </w:rPr>
        <w:t>.</w:t>
      </w:r>
    </w:p>
    <w:p w:rsidR="004B407E" w:rsidRPr="00CA4C63" w:rsidRDefault="00BD282B" w:rsidP="00860CC2">
      <w:pPr>
        <w:spacing w:after="0" w:line="360" w:lineRule="auto"/>
        <w:ind w:firstLine="567"/>
        <w:jc w:val="both"/>
        <w:rPr>
          <w:rFonts w:ascii="Arial" w:hAnsi="Arial" w:cs="Arial"/>
          <w:sz w:val="20"/>
          <w:szCs w:val="20"/>
        </w:rPr>
      </w:pPr>
      <w:r w:rsidRPr="00CA4C63">
        <w:rPr>
          <w:rFonts w:ascii="Arial" w:hAnsi="Arial" w:cs="Arial"/>
          <w:sz w:val="20"/>
          <w:szCs w:val="20"/>
        </w:rPr>
        <w:t>W</w:t>
      </w:r>
      <w:r w:rsidR="004B407E" w:rsidRPr="00CA4C63">
        <w:rPr>
          <w:rFonts w:ascii="Arial" w:hAnsi="Arial" w:cs="Arial"/>
          <w:sz w:val="20"/>
          <w:szCs w:val="20"/>
        </w:rPr>
        <w:t xml:space="preserve"> przypadku lokalizacji obiektów kubaturowych zaleca się: </w:t>
      </w:r>
    </w:p>
    <w:p w:rsidR="004B407E" w:rsidRPr="00CA4C63" w:rsidRDefault="004B407E" w:rsidP="00F67467">
      <w:pPr>
        <w:numPr>
          <w:ilvl w:val="0"/>
          <w:numId w:val="86"/>
        </w:numPr>
        <w:spacing w:after="0" w:line="360" w:lineRule="auto"/>
        <w:ind w:left="720" w:hanging="294"/>
        <w:jc w:val="both"/>
        <w:rPr>
          <w:rFonts w:ascii="Arial" w:hAnsi="Arial" w:cs="Arial"/>
          <w:sz w:val="20"/>
          <w:szCs w:val="20"/>
        </w:rPr>
      </w:pPr>
      <w:r w:rsidRPr="00CA4C63">
        <w:rPr>
          <w:rFonts w:ascii="Arial" w:hAnsi="Arial" w:cs="Arial"/>
          <w:sz w:val="20"/>
          <w:szCs w:val="20"/>
        </w:rPr>
        <w:t xml:space="preserve">sytuowanie obiektów tak aby  w istotny sposób nie utrudniały odpływu (przepływu) wód opadowych; nowe zagospodarowanie terenu powinno </w:t>
      </w:r>
      <w:r w:rsidR="00BD282B" w:rsidRPr="00CA4C63">
        <w:rPr>
          <w:rFonts w:ascii="Arial" w:hAnsi="Arial" w:cs="Arial"/>
          <w:sz w:val="20"/>
          <w:szCs w:val="20"/>
        </w:rPr>
        <w:t>być zgodne</w:t>
      </w:r>
      <w:r w:rsidRPr="00CA4C63">
        <w:rPr>
          <w:rFonts w:ascii="Arial" w:hAnsi="Arial" w:cs="Arial"/>
          <w:sz w:val="20"/>
          <w:szCs w:val="20"/>
        </w:rPr>
        <w:t xml:space="preserve"> z systemem odprowadzania wód opadowych (kanalizacją deszczową, systemem otwartych rowów)</w:t>
      </w:r>
      <w:r w:rsidR="00C57E92">
        <w:rPr>
          <w:rFonts w:ascii="Arial" w:hAnsi="Arial" w:cs="Arial"/>
          <w:sz w:val="20"/>
          <w:szCs w:val="20"/>
        </w:rPr>
        <w:t>;</w:t>
      </w:r>
    </w:p>
    <w:p w:rsidR="004B407E" w:rsidRPr="00CA4C63" w:rsidRDefault="004B407E" w:rsidP="00F67467">
      <w:pPr>
        <w:numPr>
          <w:ilvl w:val="0"/>
          <w:numId w:val="86"/>
        </w:numPr>
        <w:spacing w:after="0" w:line="360" w:lineRule="auto"/>
        <w:ind w:left="720" w:hanging="294"/>
        <w:jc w:val="both"/>
        <w:rPr>
          <w:rFonts w:ascii="Arial" w:hAnsi="Arial" w:cs="Arial"/>
          <w:sz w:val="20"/>
          <w:szCs w:val="20"/>
        </w:rPr>
      </w:pPr>
      <w:r w:rsidRPr="00CA4C63">
        <w:rPr>
          <w:rFonts w:ascii="Arial" w:hAnsi="Arial" w:cs="Arial"/>
          <w:sz w:val="20"/>
          <w:szCs w:val="20"/>
        </w:rPr>
        <w:t>pozostawienie wolnych od zabudowy terenów, dla których ze względu na zbyt niskie położenie względem odbiornika nie jest możliwe przy wysokich stanach wód grawitacyjne odprowadzanie wód deszczowych</w:t>
      </w:r>
      <w:r w:rsidR="00C57E92">
        <w:rPr>
          <w:rFonts w:ascii="Arial" w:hAnsi="Arial" w:cs="Arial"/>
          <w:sz w:val="20"/>
          <w:szCs w:val="20"/>
        </w:rPr>
        <w:t>;</w:t>
      </w:r>
    </w:p>
    <w:p w:rsidR="004B407E" w:rsidRPr="00CA4C63" w:rsidRDefault="004B407E" w:rsidP="00F67467">
      <w:pPr>
        <w:numPr>
          <w:ilvl w:val="0"/>
          <w:numId w:val="86"/>
        </w:numPr>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 xml:space="preserve">dla zabezpieczenia przed podtopieniami obiekty kubaturowe należy projektować bez podpiwniczeń </w:t>
      </w:r>
      <w:r w:rsidR="00BD282B" w:rsidRPr="00CA4C63">
        <w:rPr>
          <w:rFonts w:ascii="Arial" w:hAnsi="Arial" w:cs="Arial"/>
          <w:sz w:val="20"/>
          <w:szCs w:val="20"/>
        </w:rPr>
        <w:t xml:space="preserve">lub </w:t>
      </w:r>
      <w:r w:rsidRPr="00CA4C63">
        <w:rPr>
          <w:rFonts w:ascii="Arial" w:hAnsi="Arial" w:cs="Arial"/>
          <w:sz w:val="20"/>
          <w:szCs w:val="20"/>
        </w:rPr>
        <w:t>zastosowa</w:t>
      </w:r>
      <w:r w:rsidR="00BD282B" w:rsidRPr="00CA4C63">
        <w:rPr>
          <w:rFonts w:ascii="Arial" w:hAnsi="Arial" w:cs="Arial"/>
          <w:sz w:val="20"/>
          <w:szCs w:val="20"/>
        </w:rPr>
        <w:t>ć</w:t>
      </w:r>
      <w:r w:rsidRPr="00CA4C63">
        <w:rPr>
          <w:rFonts w:ascii="Arial" w:hAnsi="Arial" w:cs="Arial"/>
          <w:sz w:val="20"/>
          <w:szCs w:val="20"/>
        </w:rPr>
        <w:t xml:space="preserve"> technologi</w:t>
      </w:r>
      <w:r w:rsidR="00BD282B" w:rsidRPr="00CA4C63">
        <w:rPr>
          <w:rFonts w:ascii="Arial" w:hAnsi="Arial" w:cs="Arial"/>
          <w:sz w:val="20"/>
          <w:szCs w:val="20"/>
        </w:rPr>
        <w:t>e</w:t>
      </w:r>
      <w:r w:rsidRPr="00CA4C63">
        <w:rPr>
          <w:rFonts w:ascii="Arial" w:hAnsi="Arial" w:cs="Arial"/>
          <w:sz w:val="20"/>
          <w:szCs w:val="20"/>
        </w:rPr>
        <w:t xml:space="preserve"> i materiał</w:t>
      </w:r>
      <w:r w:rsidR="00BD282B" w:rsidRPr="00CA4C63">
        <w:rPr>
          <w:rFonts w:ascii="Arial" w:hAnsi="Arial" w:cs="Arial"/>
          <w:sz w:val="20"/>
          <w:szCs w:val="20"/>
        </w:rPr>
        <w:t>y</w:t>
      </w:r>
      <w:r w:rsidRPr="00CA4C63">
        <w:rPr>
          <w:rFonts w:ascii="Arial" w:hAnsi="Arial" w:cs="Arial"/>
          <w:sz w:val="20"/>
          <w:szCs w:val="20"/>
        </w:rPr>
        <w:t xml:space="preserve"> budowlan</w:t>
      </w:r>
      <w:r w:rsidR="00BD282B" w:rsidRPr="00CA4C63">
        <w:rPr>
          <w:rFonts w:ascii="Arial" w:hAnsi="Arial" w:cs="Arial"/>
          <w:sz w:val="20"/>
          <w:szCs w:val="20"/>
        </w:rPr>
        <w:t xml:space="preserve">e </w:t>
      </w:r>
      <w:r w:rsidRPr="00CA4C63">
        <w:rPr>
          <w:rFonts w:ascii="Arial" w:hAnsi="Arial" w:cs="Arial"/>
          <w:sz w:val="20"/>
          <w:szCs w:val="20"/>
        </w:rPr>
        <w:t>skutecznie zabezpieczając</w:t>
      </w:r>
      <w:r w:rsidR="00BD282B" w:rsidRPr="00CA4C63">
        <w:rPr>
          <w:rFonts w:ascii="Arial" w:hAnsi="Arial" w:cs="Arial"/>
          <w:sz w:val="20"/>
          <w:szCs w:val="20"/>
        </w:rPr>
        <w:t xml:space="preserve">e </w:t>
      </w:r>
      <w:r w:rsidRPr="00CA4C63">
        <w:rPr>
          <w:rFonts w:ascii="Arial" w:hAnsi="Arial" w:cs="Arial"/>
          <w:sz w:val="20"/>
          <w:szCs w:val="20"/>
        </w:rPr>
        <w:t>piwnice przed napływem wód gruntowych i powierzchniowych</w:t>
      </w:r>
      <w:r w:rsidR="00C57E92">
        <w:rPr>
          <w:rFonts w:ascii="Arial" w:hAnsi="Arial" w:cs="Arial"/>
          <w:sz w:val="20"/>
          <w:szCs w:val="20"/>
        </w:rPr>
        <w:t>;</w:t>
      </w:r>
    </w:p>
    <w:p w:rsidR="004B407E" w:rsidRPr="00CA4C63" w:rsidRDefault="00BD282B" w:rsidP="00F67467">
      <w:pPr>
        <w:numPr>
          <w:ilvl w:val="0"/>
          <w:numId w:val="6"/>
        </w:numPr>
        <w:spacing w:after="0" w:line="360" w:lineRule="auto"/>
        <w:ind w:left="709" w:hanging="283"/>
        <w:jc w:val="both"/>
        <w:rPr>
          <w:rFonts w:ascii="Arial" w:hAnsi="Arial" w:cs="Arial"/>
          <w:sz w:val="20"/>
          <w:szCs w:val="20"/>
        </w:rPr>
      </w:pPr>
      <w:r w:rsidRPr="00CA4C63">
        <w:rPr>
          <w:rFonts w:ascii="Arial" w:hAnsi="Arial" w:cs="Arial"/>
          <w:sz w:val="20"/>
          <w:szCs w:val="20"/>
        </w:rPr>
        <w:t>w</w:t>
      </w:r>
      <w:r w:rsidR="004B407E" w:rsidRPr="00CA4C63">
        <w:rPr>
          <w:rFonts w:ascii="Arial" w:hAnsi="Arial" w:cs="Arial"/>
          <w:sz w:val="20"/>
          <w:szCs w:val="20"/>
        </w:rPr>
        <w:t xml:space="preserve"> przypadku terenów położonych poza systemem dolin rzecznych nie należy dopuszczać do zabudowy osi małych suchych dolinek, prowadzących wody okresowo.</w:t>
      </w:r>
    </w:p>
    <w:p w:rsidR="0042065F" w:rsidRPr="00CA4C63" w:rsidRDefault="00BB6BF1"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Przewidziany w Programie Małej Retencji zbiornik na rzece Łososinie </w:t>
      </w:r>
      <w:r w:rsidR="009C0C7E" w:rsidRPr="00CA4C63">
        <w:rPr>
          <w:rFonts w:ascii="Arial" w:hAnsi="Arial" w:cs="Arial"/>
          <w:sz w:val="20"/>
          <w:szCs w:val="20"/>
        </w:rPr>
        <w:t>zbierać</w:t>
      </w:r>
      <w:r w:rsidRPr="00CA4C63">
        <w:rPr>
          <w:rFonts w:ascii="Arial" w:hAnsi="Arial" w:cs="Arial"/>
          <w:sz w:val="20"/>
          <w:szCs w:val="20"/>
        </w:rPr>
        <w:t xml:space="preserve"> </w:t>
      </w:r>
      <w:r w:rsidR="009C0C7E" w:rsidRPr="00CA4C63">
        <w:rPr>
          <w:rFonts w:ascii="Arial" w:hAnsi="Arial" w:cs="Arial"/>
          <w:sz w:val="20"/>
          <w:szCs w:val="20"/>
        </w:rPr>
        <w:t>będzie</w:t>
      </w:r>
      <w:r w:rsidRPr="00CA4C63">
        <w:rPr>
          <w:rFonts w:ascii="Arial" w:hAnsi="Arial" w:cs="Arial"/>
          <w:sz w:val="20"/>
          <w:szCs w:val="20"/>
        </w:rPr>
        <w:t xml:space="preserve"> </w:t>
      </w:r>
      <w:r w:rsidR="009C0C7E" w:rsidRPr="00CA4C63">
        <w:rPr>
          <w:rFonts w:ascii="Arial" w:hAnsi="Arial" w:cs="Arial"/>
          <w:sz w:val="20"/>
          <w:szCs w:val="20"/>
        </w:rPr>
        <w:t xml:space="preserve">wody dla celów gospodarczych i pokrycia niedoborów wody w rzece poniżej zbiornika w okresach suszy jak również służyć  będzie </w:t>
      </w:r>
      <w:r w:rsidRPr="00CA4C63">
        <w:rPr>
          <w:rFonts w:ascii="Arial" w:hAnsi="Arial" w:cs="Arial"/>
          <w:sz w:val="20"/>
          <w:szCs w:val="20"/>
        </w:rPr>
        <w:t>retencji powodziowej w okresie wezbrań</w:t>
      </w:r>
      <w:r w:rsidR="009C0C7E" w:rsidRPr="00CA4C63">
        <w:rPr>
          <w:rFonts w:ascii="Arial" w:hAnsi="Arial" w:cs="Arial"/>
          <w:sz w:val="20"/>
          <w:szCs w:val="20"/>
        </w:rPr>
        <w:t xml:space="preserve">. </w:t>
      </w:r>
    </w:p>
    <w:p w:rsidR="00CF3C3B" w:rsidRPr="00CA4C63" w:rsidRDefault="00CF3C3B" w:rsidP="0042065F">
      <w:pPr>
        <w:spacing w:after="0"/>
        <w:ind w:left="349"/>
        <w:jc w:val="both"/>
      </w:pPr>
    </w:p>
    <w:p w:rsidR="00743D4C" w:rsidRPr="00CA4C63" w:rsidRDefault="00213035" w:rsidP="00743D4C">
      <w:pPr>
        <w:jc w:val="both"/>
        <w:rPr>
          <w:rFonts w:ascii="Arial" w:hAnsi="Arial" w:cs="Arial"/>
          <w:sz w:val="20"/>
          <w:szCs w:val="20"/>
        </w:rPr>
      </w:pPr>
      <w:r w:rsidRPr="00CA4C63">
        <w:rPr>
          <w:rFonts w:ascii="Arial" w:hAnsi="Arial" w:cs="Arial"/>
          <w:b/>
          <w:sz w:val="20"/>
          <w:szCs w:val="20"/>
        </w:rPr>
        <w:t>6</w:t>
      </w:r>
      <w:r w:rsidR="00F03F06" w:rsidRPr="00CA4C63">
        <w:rPr>
          <w:rFonts w:ascii="Arial" w:hAnsi="Arial" w:cs="Arial"/>
          <w:b/>
          <w:sz w:val="20"/>
          <w:szCs w:val="20"/>
        </w:rPr>
        <w:t>.2</w:t>
      </w:r>
      <w:r w:rsidR="00743D4C" w:rsidRPr="00CA4C63">
        <w:rPr>
          <w:rFonts w:ascii="Arial" w:hAnsi="Arial" w:cs="Arial"/>
          <w:b/>
          <w:sz w:val="20"/>
          <w:szCs w:val="20"/>
        </w:rPr>
        <w:t xml:space="preserve"> Ochrona powietrza</w:t>
      </w:r>
      <w:r w:rsidR="00743D4C" w:rsidRPr="00CA4C63">
        <w:rPr>
          <w:rFonts w:ascii="Arial" w:hAnsi="Arial" w:cs="Arial"/>
          <w:sz w:val="20"/>
          <w:szCs w:val="20"/>
        </w:rPr>
        <w:t>.</w:t>
      </w:r>
    </w:p>
    <w:p w:rsidR="00743D4C" w:rsidRPr="00CA4C63" w:rsidRDefault="00860CC2" w:rsidP="00860CC2">
      <w:pPr>
        <w:spacing w:after="0" w:line="360" w:lineRule="auto"/>
        <w:ind w:firstLine="567"/>
        <w:jc w:val="both"/>
        <w:rPr>
          <w:rFonts w:ascii="Arial" w:hAnsi="Arial" w:cs="Arial"/>
          <w:sz w:val="20"/>
          <w:szCs w:val="20"/>
        </w:rPr>
      </w:pPr>
      <w:r w:rsidRPr="00CA4C63">
        <w:rPr>
          <w:rFonts w:ascii="Arial" w:hAnsi="Arial" w:cs="Arial"/>
          <w:sz w:val="20"/>
          <w:szCs w:val="20"/>
        </w:rPr>
        <w:t>Ź</w:t>
      </w:r>
      <w:r w:rsidR="00743D4C" w:rsidRPr="00CA4C63">
        <w:rPr>
          <w:rFonts w:ascii="Arial" w:hAnsi="Arial" w:cs="Arial"/>
          <w:sz w:val="20"/>
          <w:szCs w:val="20"/>
        </w:rPr>
        <w:t xml:space="preserve">ródłem zanieczyszczenia powietrza na terenie gminy </w:t>
      </w:r>
      <w:r w:rsidR="009C0C7E" w:rsidRPr="00CA4C63">
        <w:rPr>
          <w:rFonts w:ascii="Arial" w:hAnsi="Arial" w:cs="Arial"/>
          <w:sz w:val="20"/>
          <w:szCs w:val="20"/>
        </w:rPr>
        <w:t>Piekoszów</w:t>
      </w:r>
      <w:r w:rsidR="00743D4C" w:rsidRPr="00CA4C63">
        <w:rPr>
          <w:rFonts w:ascii="Arial" w:hAnsi="Arial" w:cs="Arial"/>
          <w:sz w:val="20"/>
          <w:szCs w:val="20"/>
        </w:rPr>
        <w:t xml:space="preserve"> są przede wszystkim indywidualne paleniska domowe, a także w ograniczonym stopniu zakłady produkcyjne i komunikacja.</w:t>
      </w:r>
    </w:p>
    <w:p w:rsidR="00743D4C" w:rsidRPr="00CA4C63" w:rsidRDefault="00743D4C" w:rsidP="00860CC2">
      <w:pPr>
        <w:spacing w:after="0" w:line="360" w:lineRule="auto"/>
        <w:ind w:firstLine="567"/>
        <w:jc w:val="both"/>
        <w:rPr>
          <w:rFonts w:ascii="Arial" w:hAnsi="Arial" w:cs="Arial"/>
          <w:sz w:val="20"/>
          <w:szCs w:val="20"/>
        </w:rPr>
      </w:pPr>
      <w:r w:rsidRPr="00CA4C63">
        <w:rPr>
          <w:rFonts w:ascii="Arial" w:hAnsi="Arial" w:cs="Arial"/>
          <w:sz w:val="20"/>
          <w:szCs w:val="20"/>
        </w:rPr>
        <w:t>W celu poprawy jakości powietrza przewidywane jest ograniczanie emisji zanieczyszczeń poprzez:</w:t>
      </w:r>
    </w:p>
    <w:p w:rsidR="00743D4C" w:rsidRPr="00CA4C63" w:rsidRDefault="00743D4C" w:rsidP="00F67467">
      <w:pPr>
        <w:numPr>
          <w:ilvl w:val="0"/>
          <w:numId w:val="6"/>
        </w:numPr>
        <w:spacing w:after="0" w:line="360" w:lineRule="auto"/>
        <w:ind w:left="720" w:hanging="294"/>
        <w:jc w:val="both"/>
        <w:rPr>
          <w:rFonts w:ascii="Arial" w:hAnsi="Arial" w:cs="Arial"/>
          <w:sz w:val="20"/>
          <w:szCs w:val="20"/>
        </w:rPr>
      </w:pPr>
      <w:r w:rsidRPr="00CA4C63">
        <w:rPr>
          <w:rFonts w:ascii="Arial" w:hAnsi="Arial" w:cs="Arial"/>
          <w:sz w:val="20"/>
          <w:szCs w:val="20"/>
        </w:rPr>
        <w:t xml:space="preserve">modernizację istniejących kotłowni, </w:t>
      </w:r>
    </w:p>
    <w:p w:rsidR="00743D4C" w:rsidRPr="00CA4C63" w:rsidRDefault="00743D4C" w:rsidP="00F67467">
      <w:pPr>
        <w:numPr>
          <w:ilvl w:val="0"/>
          <w:numId w:val="6"/>
        </w:numPr>
        <w:spacing w:after="0" w:line="360" w:lineRule="auto"/>
        <w:ind w:left="720" w:hanging="294"/>
        <w:jc w:val="both"/>
        <w:rPr>
          <w:rFonts w:ascii="Arial" w:hAnsi="Arial" w:cs="Arial"/>
          <w:sz w:val="20"/>
          <w:szCs w:val="20"/>
        </w:rPr>
      </w:pPr>
      <w:r w:rsidRPr="00CA4C63">
        <w:rPr>
          <w:rFonts w:ascii="Arial" w:hAnsi="Arial" w:cs="Arial"/>
          <w:sz w:val="20"/>
          <w:szCs w:val="20"/>
        </w:rPr>
        <w:t>zamianę ogrzewania węglowego na opalanie gazem ziemnym, olejem opałowym lub biomasą,</w:t>
      </w:r>
    </w:p>
    <w:p w:rsidR="00743D4C" w:rsidRPr="00CA4C63" w:rsidRDefault="00743D4C" w:rsidP="00F67467">
      <w:pPr>
        <w:numPr>
          <w:ilvl w:val="0"/>
          <w:numId w:val="6"/>
        </w:numPr>
        <w:spacing w:after="0" w:line="360" w:lineRule="auto"/>
        <w:ind w:left="720" w:hanging="294"/>
        <w:jc w:val="both"/>
        <w:rPr>
          <w:rFonts w:ascii="Arial" w:hAnsi="Arial" w:cs="Arial"/>
          <w:sz w:val="20"/>
          <w:szCs w:val="20"/>
        </w:rPr>
      </w:pPr>
      <w:r w:rsidRPr="00CA4C63">
        <w:rPr>
          <w:rFonts w:ascii="Arial" w:hAnsi="Arial" w:cs="Arial"/>
          <w:sz w:val="20"/>
          <w:szCs w:val="20"/>
        </w:rPr>
        <w:t>gazyfikację gminy,</w:t>
      </w:r>
    </w:p>
    <w:p w:rsidR="00743D4C" w:rsidRPr="00CA4C63" w:rsidRDefault="00743D4C" w:rsidP="00F67467">
      <w:pPr>
        <w:numPr>
          <w:ilvl w:val="0"/>
          <w:numId w:val="6"/>
        </w:numPr>
        <w:spacing w:after="0" w:line="360" w:lineRule="auto"/>
        <w:ind w:left="720" w:hanging="294"/>
        <w:jc w:val="both"/>
        <w:rPr>
          <w:rFonts w:ascii="Arial" w:hAnsi="Arial" w:cs="Arial"/>
          <w:sz w:val="20"/>
          <w:szCs w:val="20"/>
        </w:rPr>
      </w:pPr>
      <w:r w:rsidRPr="00CA4C63">
        <w:rPr>
          <w:rFonts w:ascii="Arial" w:hAnsi="Arial" w:cs="Arial"/>
          <w:sz w:val="20"/>
          <w:szCs w:val="20"/>
        </w:rPr>
        <w:t>promowanie wykorzystania odnawialnych źródeł energii przez odbiorców indywidualnych,</w:t>
      </w:r>
    </w:p>
    <w:p w:rsidR="00743D4C" w:rsidRPr="00CA4C63" w:rsidRDefault="00743D4C" w:rsidP="00F67467">
      <w:pPr>
        <w:numPr>
          <w:ilvl w:val="0"/>
          <w:numId w:val="6"/>
        </w:numPr>
        <w:spacing w:after="0" w:line="360" w:lineRule="auto"/>
        <w:ind w:left="709" w:hanging="294"/>
        <w:jc w:val="both"/>
        <w:rPr>
          <w:rFonts w:ascii="Arial" w:hAnsi="Arial" w:cs="Arial"/>
          <w:sz w:val="20"/>
          <w:szCs w:val="20"/>
        </w:rPr>
      </w:pPr>
      <w:r w:rsidRPr="00CA4C63">
        <w:rPr>
          <w:rFonts w:ascii="Arial" w:hAnsi="Arial" w:cs="Arial"/>
          <w:sz w:val="20"/>
          <w:szCs w:val="20"/>
        </w:rPr>
        <w:t xml:space="preserve">ograniczanie zużycia energii poprzez termomodernizację obiektów użyteczności publicznej oraz pomoc w przeprowadzaniu termomodernizacji w budynkach prywatnych, </w:t>
      </w:r>
      <w:r w:rsidR="00C762B6" w:rsidRPr="00C762B6">
        <w:rPr>
          <w:rFonts w:ascii="Arial" w:hAnsi="Arial" w:cs="Arial"/>
          <w:sz w:val="20"/>
          <w:szCs w:val="20"/>
        </w:rPr>
        <w:t>z zachowaniem ochrony miejsc bytowania chronionych gatunków ptaków i nietoperzy,</w:t>
      </w:r>
    </w:p>
    <w:p w:rsidR="00743D4C" w:rsidRDefault="00743D4C" w:rsidP="00F67467">
      <w:pPr>
        <w:numPr>
          <w:ilvl w:val="0"/>
          <w:numId w:val="6"/>
        </w:numPr>
        <w:spacing w:after="0" w:line="360" w:lineRule="auto"/>
        <w:ind w:left="720" w:hanging="294"/>
        <w:jc w:val="both"/>
        <w:rPr>
          <w:rFonts w:ascii="Arial" w:hAnsi="Arial" w:cs="Arial"/>
          <w:sz w:val="20"/>
          <w:szCs w:val="20"/>
        </w:rPr>
      </w:pPr>
      <w:r w:rsidRPr="00CA4C63">
        <w:rPr>
          <w:rFonts w:ascii="Arial" w:hAnsi="Arial" w:cs="Arial"/>
          <w:sz w:val="20"/>
          <w:szCs w:val="20"/>
        </w:rPr>
        <w:t>ograniczanie emisji zanieczyszczeń komunikacyjnych na skutek wyprowadzenia ruchu tranzytowego z obszarów zabudowanych oraz przebudowę i modernizację dróg</w:t>
      </w:r>
      <w:r w:rsidR="00191B72">
        <w:rPr>
          <w:rFonts w:ascii="Arial" w:hAnsi="Arial" w:cs="Arial"/>
          <w:sz w:val="20"/>
          <w:szCs w:val="20"/>
        </w:rPr>
        <w:t>. Przewidywana jest budowa obwodnicy Piekoszowa</w:t>
      </w:r>
      <w:r w:rsidR="00192C77">
        <w:rPr>
          <w:rFonts w:ascii="Arial" w:hAnsi="Arial" w:cs="Arial"/>
          <w:sz w:val="20"/>
          <w:szCs w:val="20"/>
        </w:rPr>
        <w:t>,</w:t>
      </w:r>
    </w:p>
    <w:p w:rsidR="00191B72" w:rsidRDefault="00191B72" w:rsidP="00F67467">
      <w:pPr>
        <w:numPr>
          <w:ilvl w:val="0"/>
          <w:numId w:val="6"/>
        </w:numPr>
        <w:spacing w:after="0" w:line="360" w:lineRule="auto"/>
        <w:ind w:left="720" w:hanging="294"/>
        <w:jc w:val="both"/>
        <w:rPr>
          <w:rFonts w:ascii="Arial" w:hAnsi="Arial" w:cs="Arial"/>
          <w:sz w:val="20"/>
          <w:szCs w:val="20"/>
        </w:rPr>
      </w:pPr>
      <w:r>
        <w:rPr>
          <w:rFonts w:ascii="Arial" w:hAnsi="Arial" w:cs="Arial"/>
          <w:sz w:val="20"/>
          <w:szCs w:val="20"/>
        </w:rPr>
        <w:t>lokalizowanie obiektów generujących ruch poza zwartymi terenami zabudowy,</w:t>
      </w:r>
    </w:p>
    <w:p w:rsidR="00191B72" w:rsidRPr="00CA4C63" w:rsidRDefault="00191B72" w:rsidP="00F67467">
      <w:pPr>
        <w:numPr>
          <w:ilvl w:val="0"/>
          <w:numId w:val="6"/>
        </w:numPr>
        <w:spacing w:after="0" w:line="360" w:lineRule="auto"/>
        <w:ind w:left="720" w:hanging="294"/>
        <w:jc w:val="both"/>
        <w:rPr>
          <w:rFonts w:ascii="Arial" w:hAnsi="Arial" w:cs="Arial"/>
          <w:sz w:val="20"/>
          <w:szCs w:val="20"/>
        </w:rPr>
      </w:pPr>
      <w:r>
        <w:rPr>
          <w:rFonts w:ascii="Arial" w:hAnsi="Arial" w:cs="Arial"/>
          <w:sz w:val="20"/>
          <w:szCs w:val="20"/>
        </w:rPr>
        <w:t>zapewnienie pasów zieleni izolacyjnej przy głównych trasach komunikacyjnych oraz terenów eksploatacji powierzchniowej</w:t>
      </w:r>
      <w:r w:rsidR="000809FC">
        <w:rPr>
          <w:rFonts w:ascii="Arial" w:hAnsi="Arial" w:cs="Arial"/>
          <w:sz w:val="20"/>
          <w:szCs w:val="20"/>
        </w:rPr>
        <w:t>.</w:t>
      </w:r>
      <w:r>
        <w:rPr>
          <w:rFonts w:ascii="Arial" w:hAnsi="Arial" w:cs="Arial"/>
          <w:sz w:val="20"/>
          <w:szCs w:val="20"/>
        </w:rPr>
        <w:t xml:space="preserve"> </w:t>
      </w:r>
    </w:p>
    <w:p w:rsidR="008535E9" w:rsidRPr="00CA4C63" w:rsidRDefault="00213035" w:rsidP="00FA01CE">
      <w:pPr>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.3.</w:t>
      </w:r>
      <w:r w:rsidR="008535E9" w:rsidRPr="00CA4C63">
        <w:rPr>
          <w:rFonts w:ascii="Arial" w:hAnsi="Arial" w:cs="Arial"/>
          <w:b/>
          <w:sz w:val="20"/>
          <w:szCs w:val="20"/>
        </w:rPr>
        <w:t xml:space="preserve"> </w:t>
      </w:r>
      <w:r w:rsidR="00DF7957" w:rsidRPr="00CA4C63">
        <w:rPr>
          <w:rFonts w:ascii="Arial" w:hAnsi="Arial" w:cs="Arial"/>
          <w:b/>
          <w:sz w:val="20"/>
          <w:szCs w:val="20"/>
        </w:rPr>
        <w:t xml:space="preserve">Ochrona powierzchni ziemi i </w:t>
      </w:r>
      <w:r w:rsidR="008535E9" w:rsidRPr="00CA4C63">
        <w:rPr>
          <w:rFonts w:ascii="Arial" w:hAnsi="Arial" w:cs="Arial"/>
          <w:b/>
          <w:sz w:val="20"/>
          <w:szCs w:val="20"/>
        </w:rPr>
        <w:t>gleb.</w:t>
      </w:r>
    </w:p>
    <w:p w:rsidR="00DF7957" w:rsidRPr="00CA4C63" w:rsidRDefault="003C7091" w:rsidP="00FA01CE">
      <w:pPr>
        <w:spacing w:after="0" w:line="360" w:lineRule="auto"/>
        <w:jc w:val="both"/>
        <w:rPr>
          <w:rFonts w:ascii="Arial" w:hAnsi="Arial" w:cs="Arial"/>
          <w:sz w:val="20"/>
          <w:szCs w:val="20"/>
        </w:rPr>
      </w:pPr>
      <w:r w:rsidRPr="00CA4C63">
        <w:rPr>
          <w:rFonts w:ascii="Arial" w:hAnsi="Arial" w:cs="Arial"/>
          <w:sz w:val="20"/>
          <w:szCs w:val="20"/>
        </w:rPr>
        <w:t>W celu</w:t>
      </w:r>
      <w:r w:rsidR="008535E9" w:rsidRPr="00CA4C63">
        <w:rPr>
          <w:rFonts w:ascii="Arial" w:hAnsi="Arial" w:cs="Arial"/>
          <w:sz w:val="20"/>
          <w:szCs w:val="20"/>
        </w:rPr>
        <w:t xml:space="preserve"> ochron</w:t>
      </w:r>
      <w:r w:rsidRPr="00CA4C63">
        <w:rPr>
          <w:rFonts w:ascii="Arial" w:hAnsi="Arial" w:cs="Arial"/>
          <w:sz w:val="20"/>
          <w:szCs w:val="20"/>
        </w:rPr>
        <w:t>y</w:t>
      </w:r>
      <w:r w:rsidR="008535E9" w:rsidRPr="00CA4C63">
        <w:rPr>
          <w:rFonts w:ascii="Arial" w:hAnsi="Arial" w:cs="Arial"/>
          <w:sz w:val="20"/>
          <w:szCs w:val="20"/>
        </w:rPr>
        <w:t xml:space="preserve"> </w:t>
      </w:r>
      <w:r w:rsidR="00DF7957" w:rsidRPr="00CA4C63">
        <w:rPr>
          <w:rFonts w:ascii="Arial" w:hAnsi="Arial" w:cs="Arial"/>
          <w:sz w:val="20"/>
          <w:szCs w:val="20"/>
        </w:rPr>
        <w:t xml:space="preserve">powierzchni ziemi </w:t>
      </w:r>
      <w:r w:rsidR="00FA01CE" w:rsidRPr="00CA4C63">
        <w:rPr>
          <w:rFonts w:ascii="Arial" w:hAnsi="Arial" w:cs="Arial"/>
          <w:sz w:val="20"/>
          <w:szCs w:val="20"/>
        </w:rPr>
        <w:t>postuluje</w:t>
      </w:r>
      <w:r w:rsidRPr="00CA4C63">
        <w:rPr>
          <w:rFonts w:ascii="Arial" w:hAnsi="Arial" w:cs="Arial"/>
          <w:sz w:val="20"/>
          <w:szCs w:val="20"/>
        </w:rPr>
        <w:t xml:space="preserve"> się</w:t>
      </w:r>
      <w:r w:rsidR="00DF7957" w:rsidRPr="00CA4C63">
        <w:rPr>
          <w:rFonts w:ascii="Arial" w:hAnsi="Arial" w:cs="Arial"/>
          <w:sz w:val="20"/>
          <w:szCs w:val="20"/>
        </w:rPr>
        <w:t>:</w:t>
      </w:r>
    </w:p>
    <w:p w:rsidR="00DF7957" w:rsidRPr="00CA4C63" w:rsidRDefault="00DF7957" w:rsidP="00F67467">
      <w:pPr>
        <w:numPr>
          <w:ilvl w:val="0"/>
          <w:numId w:val="87"/>
        </w:numPr>
        <w:spacing w:after="0" w:line="360" w:lineRule="auto"/>
        <w:ind w:left="720" w:hanging="294"/>
        <w:jc w:val="both"/>
        <w:rPr>
          <w:rFonts w:ascii="Arial" w:hAnsi="Arial" w:cs="Arial"/>
          <w:sz w:val="20"/>
          <w:szCs w:val="20"/>
        </w:rPr>
      </w:pPr>
      <w:r w:rsidRPr="00CA4C63">
        <w:rPr>
          <w:rFonts w:ascii="Arial" w:hAnsi="Arial" w:cs="Arial"/>
          <w:sz w:val="20"/>
          <w:szCs w:val="20"/>
        </w:rPr>
        <w:t>racjonalne gospodarowanie,</w:t>
      </w:r>
    </w:p>
    <w:p w:rsidR="00DF7957" w:rsidRPr="00CA4C63" w:rsidRDefault="00DF7957" w:rsidP="00F67467">
      <w:pPr>
        <w:numPr>
          <w:ilvl w:val="0"/>
          <w:numId w:val="87"/>
        </w:numPr>
        <w:spacing w:after="0" w:line="360" w:lineRule="auto"/>
        <w:ind w:left="720" w:hanging="294"/>
        <w:jc w:val="both"/>
        <w:rPr>
          <w:rFonts w:ascii="Arial" w:hAnsi="Arial" w:cs="Arial"/>
          <w:sz w:val="20"/>
          <w:szCs w:val="20"/>
        </w:rPr>
      </w:pPr>
      <w:r w:rsidRPr="00CA4C63">
        <w:rPr>
          <w:rFonts w:ascii="Arial" w:hAnsi="Arial" w:cs="Arial"/>
          <w:sz w:val="20"/>
          <w:szCs w:val="20"/>
        </w:rPr>
        <w:t>zachowanie wartości przyrodniczych,</w:t>
      </w:r>
    </w:p>
    <w:p w:rsidR="00DF7957" w:rsidRPr="00CA4C63" w:rsidRDefault="00DF7957" w:rsidP="00F67467">
      <w:pPr>
        <w:numPr>
          <w:ilvl w:val="0"/>
          <w:numId w:val="87"/>
        </w:numPr>
        <w:spacing w:after="0" w:line="360" w:lineRule="auto"/>
        <w:ind w:left="720" w:hanging="294"/>
        <w:jc w:val="both"/>
        <w:rPr>
          <w:rFonts w:ascii="Arial" w:hAnsi="Arial" w:cs="Arial"/>
          <w:sz w:val="20"/>
          <w:szCs w:val="20"/>
        </w:rPr>
      </w:pPr>
      <w:r w:rsidRPr="00CA4C63">
        <w:rPr>
          <w:rFonts w:ascii="Arial" w:hAnsi="Arial" w:cs="Arial"/>
          <w:sz w:val="20"/>
          <w:szCs w:val="20"/>
        </w:rPr>
        <w:t>ograniczenie zmian naturalnego ukształtowania,</w:t>
      </w:r>
    </w:p>
    <w:p w:rsidR="00FA01CE" w:rsidRPr="00CA4C63" w:rsidRDefault="00DF7957" w:rsidP="00F67467">
      <w:pPr>
        <w:numPr>
          <w:ilvl w:val="0"/>
          <w:numId w:val="87"/>
        </w:numPr>
        <w:spacing w:after="0" w:line="360" w:lineRule="auto"/>
        <w:ind w:left="720" w:hanging="294"/>
        <w:jc w:val="both"/>
        <w:rPr>
          <w:rFonts w:ascii="Arial" w:hAnsi="Arial" w:cs="Arial"/>
          <w:sz w:val="20"/>
          <w:szCs w:val="20"/>
        </w:rPr>
      </w:pPr>
      <w:r w:rsidRPr="00CA4C63">
        <w:rPr>
          <w:rFonts w:ascii="Arial" w:hAnsi="Arial" w:cs="Arial"/>
          <w:sz w:val="20"/>
          <w:szCs w:val="20"/>
        </w:rPr>
        <w:t>utrzymanie jakości gleb i ziemi na poziomie wymaganych standardów</w:t>
      </w:r>
      <w:r w:rsidR="00C57E92">
        <w:rPr>
          <w:rFonts w:ascii="Arial" w:hAnsi="Arial" w:cs="Arial"/>
          <w:sz w:val="20"/>
          <w:szCs w:val="20"/>
        </w:rPr>
        <w:t>.</w:t>
      </w:r>
    </w:p>
    <w:p w:rsidR="00FA01CE" w:rsidRPr="00CA4C63" w:rsidRDefault="00FA01CE" w:rsidP="00FA01CE">
      <w:pPr>
        <w:spacing w:after="0" w:line="360" w:lineRule="auto"/>
        <w:jc w:val="both"/>
        <w:rPr>
          <w:rFonts w:ascii="Arial" w:hAnsi="Arial" w:cs="Arial"/>
          <w:sz w:val="20"/>
          <w:szCs w:val="20"/>
        </w:rPr>
      </w:pPr>
      <w:r w:rsidRPr="00CA4C63">
        <w:rPr>
          <w:rFonts w:ascii="Arial" w:hAnsi="Arial" w:cs="Arial"/>
          <w:sz w:val="20"/>
          <w:szCs w:val="20"/>
        </w:rPr>
        <w:t>W ramach działań związanych z ochroną gleb przewidywane jest:</w:t>
      </w:r>
    </w:p>
    <w:p w:rsidR="00FA01CE" w:rsidRPr="00CA4C63" w:rsidRDefault="00FA01CE" w:rsidP="00F67467">
      <w:pPr>
        <w:numPr>
          <w:ilvl w:val="0"/>
          <w:numId w:val="88"/>
        </w:numPr>
        <w:spacing w:after="0" w:line="360" w:lineRule="auto"/>
        <w:ind w:left="720" w:hanging="294"/>
        <w:jc w:val="both"/>
        <w:rPr>
          <w:rFonts w:ascii="Arial" w:hAnsi="Arial" w:cs="Arial"/>
          <w:sz w:val="20"/>
          <w:szCs w:val="20"/>
        </w:rPr>
      </w:pPr>
      <w:r w:rsidRPr="00CA4C63">
        <w:rPr>
          <w:rFonts w:ascii="Arial" w:hAnsi="Arial" w:cs="Arial"/>
          <w:sz w:val="20"/>
          <w:szCs w:val="20"/>
        </w:rPr>
        <w:t>bada</w:t>
      </w:r>
      <w:r w:rsidR="00C57E92">
        <w:rPr>
          <w:rFonts w:ascii="Arial" w:hAnsi="Arial" w:cs="Arial"/>
          <w:sz w:val="20"/>
          <w:szCs w:val="20"/>
        </w:rPr>
        <w:t>nie</w:t>
      </w:r>
      <w:r w:rsidRPr="00CA4C63">
        <w:rPr>
          <w:rFonts w:ascii="Arial" w:hAnsi="Arial" w:cs="Arial"/>
          <w:sz w:val="20"/>
          <w:szCs w:val="20"/>
        </w:rPr>
        <w:t xml:space="preserve"> zanieczyszczenia gruntu,</w:t>
      </w:r>
    </w:p>
    <w:p w:rsidR="008535E9" w:rsidRPr="00CA4C63" w:rsidRDefault="003C7091" w:rsidP="00F67467">
      <w:pPr>
        <w:numPr>
          <w:ilvl w:val="0"/>
          <w:numId w:val="88"/>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o</w:t>
      </w:r>
      <w:r w:rsidR="008535E9" w:rsidRPr="00CA4C63">
        <w:rPr>
          <w:rFonts w:ascii="Arial" w:hAnsi="Arial" w:cs="Arial"/>
          <w:sz w:val="20"/>
          <w:szCs w:val="20"/>
        </w:rPr>
        <w:t>dkwaszenie gleb</w:t>
      </w:r>
      <w:r w:rsidRPr="00CA4C63">
        <w:rPr>
          <w:rFonts w:ascii="Arial" w:hAnsi="Arial" w:cs="Arial"/>
          <w:sz w:val="20"/>
          <w:szCs w:val="20"/>
        </w:rPr>
        <w:t xml:space="preserve"> oraz działania rekultywacyjne i przeciwerozyjne</w:t>
      </w:r>
      <w:r w:rsidR="00C57E92">
        <w:rPr>
          <w:rFonts w:ascii="Arial" w:hAnsi="Arial" w:cs="Arial"/>
          <w:sz w:val="20"/>
          <w:szCs w:val="20"/>
        </w:rPr>
        <w:t>,</w:t>
      </w:r>
    </w:p>
    <w:p w:rsidR="009C0C7E" w:rsidRDefault="00DF7957" w:rsidP="00F67467">
      <w:pPr>
        <w:numPr>
          <w:ilvl w:val="0"/>
          <w:numId w:val="88"/>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z</w:t>
      </w:r>
      <w:r w:rsidR="008535E9" w:rsidRPr="00CA4C63">
        <w:rPr>
          <w:rFonts w:ascii="Arial" w:hAnsi="Arial" w:cs="Arial"/>
          <w:sz w:val="20"/>
          <w:szCs w:val="20"/>
        </w:rPr>
        <w:t>agospodarowanie gruntów odłogowych</w:t>
      </w:r>
      <w:r w:rsidR="00FA01CE" w:rsidRPr="00CA4C63">
        <w:rPr>
          <w:rFonts w:ascii="Arial" w:hAnsi="Arial" w:cs="Arial"/>
          <w:sz w:val="20"/>
          <w:szCs w:val="20"/>
        </w:rPr>
        <w:t xml:space="preserve"> w kierunku zwiększenia lesistości gminy oraz w</w:t>
      </w:r>
      <w:r w:rsidR="008535E9" w:rsidRPr="00CA4C63">
        <w:rPr>
          <w:rFonts w:ascii="Arial" w:hAnsi="Arial" w:cs="Arial"/>
          <w:sz w:val="20"/>
          <w:szCs w:val="20"/>
        </w:rPr>
        <w:t>ykorzystanie gruntów odłogowych pod</w:t>
      </w:r>
      <w:r w:rsidR="00FA01CE" w:rsidRPr="00CA4C63">
        <w:rPr>
          <w:rFonts w:ascii="Arial" w:hAnsi="Arial" w:cs="Arial"/>
          <w:sz w:val="20"/>
          <w:szCs w:val="20"/>
        </w:rPr>
        <w:t xml:space="preserve"> </w:t>
      </w:r>
      <w:r w:rsidR="008535E9" w:rsidRPr="00CA4C63">
        <w:rPr>
          <w:rFonts w:ascii="Arial" w:hAnsi="Arial" w:cs="Arial"/>
          <w:sz w:val="20"/>
          <w:szCs w:val="20"/>
        </w:rPr>
        <w:t>uprawy nieżywnościowe (</w:t>
      </w:r>
      <w:r w:rsidR="00FA01CE" w:rsidRPr="00CA4C63">
        <w:rPr>
          <w:rFonts w:ascii="Arial" w:hAnsi="Arial" w:cs="Arial"/>
          <w:sz w:val="20"/>
          <w:szCs w:val="20"/>
        </w:rPr>
        <w:t>np.</w:t>
      </w:r>
      <w:r w:rsidR="00C57E92">
        <w:rPr>
          <w:rFonts w:ascii="Arial" w:hAnsi="Arial" w:cs="Arial"/>
          <w:sz w:val="20"/>
          <w:szCs w:val="20"/>
        </w:rPr>
        <w:t xml:space="preserve"> </w:t>
      </w:r>
      <w:r w:rsidR="008535E9" w:rsidRPr="00CA4C63">
        <w:rPr>
          <w:rFonts w:ascii="Arial" w:hAnsi="Arial" w:cs="Arial"/>
          <w:sz w:val="20"/>
          <w:szCs w:val="20"/>
        </w:rPr>
        <w:t>produkcja roślin</w:t>
      </w:r>
      <w:r w:rsidR="00FA01CE" w:rsidRPr="00CA4C63">
        <w:rPr>
          <w:rFonts w:ascii="Arial" w:hAnsi="Arial" w:cs="Arial"/>
          <w:sz w:val="20"/>
          <w:szCs w:val="20"/>
        </w:rPr>
        <w:t xml:space="preserve"> </w:t>
      </w:r>
      <w:r w:rsidR="008535E9" w:rsidRPr="00CA4C63">
        <w:rPr>
          <w:rFonts w:ascii="Arial" w:hAnsi="Arial" w:cs="Arial"/>
          <w:sz w:val="20"/>
          <w:szCs w:val="20"/>
        </w:rPr>
        <w:t>energetycznyc</w:t>
      </w:r>
      <w:r w:rsidR="00FA01CE" w:rsidRPr="00CA4C63">
        <w:rPr>
          <w:rFonts w:ascii="Arial" w:hAnsi="Arial" w:cs="Arial"/>
          <w:sz w:val="20"/>
          <w:szCs w:val="20"/>
        </w:rPr>
        <w:t>h)</w:t>
      </w:r>
      <w:r w:rsidR="00C57E92">
        <w:rPr>
          <w:rFonts w:ascii="Arial" w:hAnsi="Arial" w:cs="Arial"/>
          <w:sz w:val="20"/>
          <w:szCs w:val="20"/>
        </w:rPr>
        <w:t>.</w:t>
      </w:r>
      <w:r w:rsidR="00FA01CE" w:rsidRPr="00CA4C63">
        <w:rPr>
          <w:rFonts w:ascii="Arial" w:hAnsi="Arial" w:cs="Arial"/>
          <w:sz w:val="20"/>
          <w:szCs w:val="20"/>
        </w:rPr>
        <w:t xml:space="preserve"> </w:t>
      </w:r>
    </w:p>
    <w:p w:rsidR="00BC44FC" w:rsidRPr="00CA4C63" w:rsidRDefault="00BC44FC" w:rsidP="00BC44FC">
      <w:pPr>
        <w:tabs>
          <w:tab w:val="left" w:pos="567"/>
        </w:tabs>
        <w:spacing w:after="0" w:line="360" w:lineRule="auto"/>
        <w:ind w:left="540"/>
        <w:jc w:val="both"/>
        <w:rPr>
          <w:rFonts w:ascii="Arial" w:hAnsi="Arial" w:cs="Arial"/>
          <w:sz w:val="20"/>
          <w:szCs w:val="20"/>
        </w:rPr>
      </w:pPr>
    </w:p>
    <w:p w:rsidR="00FA01CE" w:rsidRPr="00CA4C63" w:rsidRDefault="00213035" w:rsidP="00F03F06">
      <w:pPr>
        <w:tabs>
          <w:tab w:val="left" w:pos="567"/>
        </w:tabs>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.4.</w:t>
      </w:r>
      <w:r w:rsidR="00FA01CE" w:rsidRPr="00CA4C63">
        <w:rPr>
          <w:rFonts w:ascii="Arial" w:hAnsi="Arial" w:cs="Arial"/>
          <w:b/>
          <w:sz w:val="20"/>
          <w:szCs w:val="20"/>
        </w:rPr>
        <w:t xml:space="preserve"> Ochrona przed hałasem, promieniowaniem niejonizującym i jonizującym</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 xml:space="preserve">Głównym źródłem hałasu w gminie </w:t>
      </w:r>
      <w:r w:rsidR="009674AC" w:rsidRPr="00CA4C63">
        <w:rPr>
          <w:rFonts w:ascii="Arial" w:hAnsi="Arial" w:cs="Arial"/>
          <w:sz w:val="20"/>
          <w:szCs w:val="20"/>
        </w:rPr>
        <w:t>Piekoszów</w:t>
      </w:r>
      <w:r w:rsidRPr="00CA4C63">
        <w:rPr>
          <w:rFonts w:ascii="Arial" w:hAnsi="Arial" w:cs="Arial"/>
          <w:sz w:val="20"/>
          <w:szCs w:val="20"/>
        </w:rPr>
        <w:t xml:space="preserve"> jest hałas komunikacyjny, którego największym źródłem jest droga krajowa </w:t>
      </w:r>
      <w:r w:rsidR="009674AC" w:rsidRPr="00CA4C63">
        <w:rPr>
          <w:rFonts w:ascii="Arial" w:hAnsi="Arial" w:cs="Arial"/>
          <w:sz w:val="20"/>
          <w:szCs w:val="20"/>
        </w:rPr>
        <w:t>S7</w:t>
      </w:r>
      <w:r w:rsidR="00C57E92">
        <w:rPr>
          <w:rFonts w:ascii="Arial" w:hAnsi="Arial" w:cs="Arial"/>
          <w:sz w:val="20"/>
          <w:szCs w:val="20"/>
        </w:rPr>
        <w:t xml:space="preserve">. </w:t>
      </w:r>
      <w:r w:rsidRPr="00CA4C63">
        <w:rPr>
          <w:rFonts w:ascii="Arial" w:hAnsi="Arial" w:cs="Arial"/>
          <w:sz w:val="20"/>
          <w:szCs w:val="20"/>
        </w:rPr>
        <w:t>Ponadto przez gminę przebiega linia kolejowa. Inne źródła hałasu stanowi hałas przemysłowy i komunalny</w:t>
      </w:r>
    </w:p>
    <w:p w:rsidR="00FA01CE" w:rsidRPr="00CA4C63" w:rsidRDefault="00FA01CE"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Ochrona przed hałasem powinna objąć:</w:t>
      </w:r>
    </w:p>
    <w:p w:rsidR="00FA01CE" w:rsidRPr="00CA4C63" w:rsidRDefault="00FA01CE" w:rsidP="00F67467">
      <w:pPr>
        <w:numPr>
          <w:ilvl w:val="0"/>
          <w:numId w:val="89"/>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opracowanie bazy danych o obiektach gospodarczych będących źródłami hałasu, na terenach przeznaczonych pod zabudowę mieszkaniowo-usługową,</w:t>
      </w:r>
    </w:p>
    <w:p w:rsidR="00FA01CE" w:rsidRPr="00CA4C63" w:rsidRDefault="00FA01CE" w:rsidP="00F67467">
      <w:pPr>
        <w:numPr>
          <w:ilvl w:val="0"/>
          <w:numId w:val="89"/>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w planach zagospodarowania przestrzennego stosowanie zapisów eliminujących lub ograniczających zagrożenia i negatywne oddziaływania na środowisko związane z emisją hałasu do środowiska,</w:t>
      </w:r>
    </w:p>
    <w:p w:rsidR="00FA01CE" w:rsidRPr="00CA4C63" w:rsidRDefault="00FA01CE" w:rsidP="00F67467">
      <w:pPr>
        <w:numPr>
          <w:ilvl w:val="0"/>
          <w:numId w:val="89"/>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rozbudowanie i unowocześnienie układu komunikacyjnego</w:t>
      </w:r>
      <w:r w:rsidR="00192C77">
        <w:rPr>
          <w:rFonts w:ascii="Arial" w:hAnsi="Arial" w:cs="Arial"/>
          <w:sz w:val="20"/>
          <w:szCs w:val="20"/>
        </w:rPr>
        <w:t>,</w:t>
      </w:r>
      <w:r w:rsidRPr="00CA4C63">
        <w:rPr>
          <w:rFonts w:ascii="Arial" w:hAnsi="Arial" w:cs="Arial"/>
          <w:sz w:val="20"/>
          <w:szCs w:val="20"/>
        </w:rPr>
        <w:t xml:space="preserve"> wyprowadzającego ruch tranzytowy z </w:t>
      </w:r>
      <w:r w:rsidR="009674AC" w:rsidRPr="00CA4C63">
        <w:rPr>
          <w:rFonts w:ascii="Arial" w:hAnsi="Arial" w:cs="Arial"/>
          <w:sz w:val="20"/>
          <w:szCs w:val="20"/>
        </w:rPr>
        <w:t>terenów gęstej zabudowy</w:t>
      </w:r>
      <w:r w:rsidRPr="00CA4C63">
        <w:rPr>
          <w:rFonts w:ascii="Arial" w:hAnsi="Arial" w:cs="Arial"/>
          <w:sz w:val="20"/>
          <w:szCs w:val="20"/>
        </w:rPr>
        <w:t>,</w:t>
      </w:r>
    </w:p>
    <w:p w:rsidR="00FA01CE" w:rsidRPr="00CA4C63" w:rsidRDefault="00FA01CE" w:rsidP="00F67467">
      <w:pPr>
        <w:numPr>
          <w:ilvl w:val="0"/>
          <w:numId w:val="89"/>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dbałość o stan techniczny nawierzchni dróg celem zwiększenia płynności ruchu komunikacyjnego, co wpłynie na obniżenie emisji hałasu do środowiska,</w:t>
      </w:r>
    </w:p>
    <w:p w:rsidR="005966B7" w:rsidRPr="00CA4C63" w:rsidRDefault="005966B7" w:rsidP="00F67467">
      <w:pPr>
        <w:numPr>
          <w:ilvl w:val="0"/>
          <w:numId w:val="89"/>
        </w:numPr>
        <w:spacing w:after="0" w:line="360" w:lineRule="auto"/>
        <w:ind w:left="720" w:hanging="294"/>
        <w:rPr>
          <w:rFonts w:ascii="Arial" w:hAnsi="Arial" w:cs="Arial"/>
          <w:sz w:val="20"/>
          <w:szCs w:val="20"/>
        </w:rPr>
      </w:pPr>
      <w:r w:rsidRPr="00CA4C63">
        <w:rPr>
          <w:rFonts w:ascii="Arial" w:hAnsi="Arial" w:cs="Arial"/>
          <w:sz w:val="20"/>
          <w:szCs w:val="20"/>
        </w:rPr>
        <w:t>stosowanie rozwiązań techniczno-budowlanych ograniczających uciążliwość hałasową dróg</w:t>
      </w:r>
      <w:r w:rsidR="00192C77">
        <w:rPr>
          <w:rFonts w:ascii="Arial" w:hAnsi="Arial" w:cs="Arial"/>
          <w:sz w:val="20"/>
          <w:szCs w:val="20"/>
        </w:rPr>
        <w:t>,</w:t>
      </w:r>
    </w:p>
    <w:p w:rsidR="005966B7" w:rsidRPr="00CA4C63" w:rsidRDefault="005966B7" w:rsidP="00F67467">
      <w:pPr>
        <w:numPr>
          <w:ilvl w:val="0"/>
          <w:numId w:val="89"/>
        </w:numPr>
        <w:spacing w:after="0" w:line="360" w:lineRule="auto"/>
        <w:ind w:left="720" w:hanging="294"/>
        <w:jc w:val="both"/>
        <w:rPr>
          <w:rFonts w:ascii="Arial" w:hAnsi="Arial" w:cs="Arial"/>
          <w:sz w:val="20"/>
          <w:szCs w:val="20"/>
        </w:rPr>
      </w:pPr>
      <w:r w:rsidRPr="00CA4C63">
        <w:rPr>
          <w:rFonts w:ascii="Arial" w:hAnsi="Arial" w:cs="Arial"/>
          <w:sz w:val="20"/>
          <w:szCs w:val="20"/>
        </w:rPr>
        <w:t>wyz</w:t>
      </w:r>
      <w:r w:rsidR="00FA01CE" w:rsidRPr="00CA4C63">
        <w:rPr>
          <w:rFonts w:ascii="Arial" w:hAnsi="Arial" w:cs="Arial"/>
          <w:sz w:val="20"/>
          <w:szCs w:val="20"/>
        </w:rPr>
        <w:t xml:space="preserve">naczenie obszarów ograniczonego użytkowania wzdłuż pozostałych ciągów drogowych </w:t>
      </w:r>
    </w:p>
    <w:p w:rsidR="005966B7" w:rsidRPr="00CA4C63" w:rsidRDefault="008A2C1B" w:rsidP="00242502">
      <w:pPr>
        <w:spacing w:after="0" w:line="360" w:lineRule="auto"/>
        <w:ind w:left="720" w:hanging="180"/>
        <w:jc w:val="both"/>
        <w:rPr>
          <w:rFonts w:ascii="Arial" w:hAnsi="Arial" w:cs="Arial"/>
          <w:sz w:val="20"/>
          <w:szCs w:val="20"/>
        </w:rPr>
      </w:pPr>
      <w:r w:rsidRPr="00CA4C63">
        <w:rPr>
          <w:rFonts w:ascii="Arial" w:hAnsi="Arial" w:cs="Arial"/>
          <w:sz w:val="20"/>
          <w:szCs w:val="20"/>
        </w:rPr>
        <w:t>w oparciu o obowiązujące procedury</w:t>
      </w:r>
      <w:r w:rsidR="00192C77">
        <w:rPr>
          <w:rFonts w:ascii="Arial" w:hAnsi="Arial" w:cs="Arial"/>
          <w:sz w:val="20"/>
          <w:szCs w:val="20"/>
        </w:rPr>
        <w:t>.</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Minimalną odległość obiektów budowlanych (z wyłączeniem ogrodzeń) od krawędzi istniejącej lub projektowanej jezdni, zgodnie z ustawą o drogach publicznych, określa się na:</w:t>
      </w:r>
    </w:p>
    <w:p w:rsidR="00FA01CE" w:rsidRPr="00CA4C63" w:rsidRDefault="00FA01CE" w:rsidP="00F67467">
      <w:pPr>
        <w:numPr>
          <w:ilvl w:val="0"/>
          <w:numId w:val="90"/>
        </w:numPr>
        <w:tabs>
          <w:tab w:val="left" w:pos="709"/>
        </w:tabs>
        <w:spacing w:after="0" w:line="360" w:lineRule="auto"/>
        <w:ind w:left="720" w:hanging="294"/>
        <w:jc w:val="both"/>
        <w:rPr>
          <w:rFonts w:ascii="Arial" w:hAnsi="Arial" w:cs="Arial"/>
          <w:sz w:val="20"/>
          <w:szCs w:val="20"/>
        </w:rPr>
      </w:pPr>
      <w:smartTag w:uri="urn:schemas-microsoft-com:office:smarttags" w:element="metricconverter">
        <w:smartTagPr>
          <w:attr w:name="ProductID" w:val="10 m"/>
        </w:smartTagPr>
        <w:r w:rsidRPr="00CA4C63">
          <w:rPr>
            <w:rFonts w:ascii="Arial" w:hAnsi="Arial" w:cs="Arial"/>
            <w:sz w:val="20"/>
            <w:szCs w:val="20"/>
          </w:rPr>
          <w:t>10 m</w:t>
        </w:r>
      </w:smartTag>
      <w:r w:rsidRPr="00CA4C63">
        <w:rPr>
          <w:rFonts w:ascii="Arial" w:hAnsi="Arial" w:cs="Arial"/>
          <w:sz w:val="20"/>
          <w:szCs w:val="20"/>
        </w:rPr>
        <w:t xml:space="preserve"> – dla drogi głównej,</w:t>
      </w:r>
    </w:p>
    <w:p w:rsidR="00FA01CE" w:rsidRPr="00CA4C63" w:rsidRDefault="00FA01CE" w:rsidP="00F67467">
      <w:pPr>
        <w:numPr>
          <w:ilvl w:val="0"/>
          <w:numId w:val="90"/>
        </w:numPr>
        <w:tabs>
          <w:tab w:val="left" w:pos="709"/>
        </w:tabs>
        <w:spacing w:after="0" w:line="360" w:lineRule="auto"/>
        <w:ind w:left="720" w:hanging="294"/>
        <w:jc w:val="both"/>
        <w:rPr>
          <w:rFonts w:ascii="Arial" w:hAnsi="Arial" w:cs="Arial"/>
          <w:sz w:val="20"/>
          <w:szCs w:val="20"/>
        </w:rPr>
      </w:pPr>
      <w:smartTag w:uri="urn:schemas-microsoft-com:office:smarttags" w:element="metricconverter">
        <w:smartTagPr>
          <w:attr w:name="ProductID" w:val="8 m"/>
        </w:smartTagPr>
        <w:r w:rsidRPr="00CA4C63">
          <w:rPr>
            <w:rFonts w:ascii="Arial" w:hAnsi="Arial" w:cs="Arial"/>
            <w:sz w:val="20"/>
            <w:szCs w:val="20"/>
          </w:rPr>
          <w:t>8 m</w:t>
        </w:r>
      </w:smartTag>
      <w:r w:rsidRPr="00CA4C63">
        <w:rPr>
          <w:rFonts w:ascii="Arial" w:hAnsi="Arial" w:cs="Arial"/>
          <w:sz w:val="20"/>
          <w:szCs w:val="20"/>
        </w:rPr>
        <w:t xml:space="preserve"> – dla dróg zbiorczych,</w:t>
      </w:r>
    </w:p>
    <w:p w:rsidR="00FA01CE" w:rsidRPr="00CA4C63" w:rsidRDefault="00FA01CE" w:rsidP="00F67467">
      <w:pPr>
        <w:numPr>
          <w:ilvl w:val="0"/>
          <w:numId w:val="90"/>
        </w:numPr>
        <w:tabs>
          <w:tab w:val="left" w:pos="709"/>
        </w:tabs>
        <w:spacing w:after="0" w:line="360" w:lineRule="auto"/>
        <w:ind w:left="720" w:hanging="294"/>
        <w:jc w:val="both"/>
        <w:rPr>
          <w:rFonts w:ascii="Arial" w:hAnsi="Arial" w:cs="Arial"/>
          <w:sz w:val="20"/>
          <w:szCs w:val="20"/>
        </w:rPr>
      </w:pPr>
      <w:smartTag w:uri="urn:schemas-microsoft-com:office:smarttags" w:element="metricconverter">
        <w:smartTagPr>
          <w:attr w:name="ProductID" w:val="6 m"/>
        </w:smartTagPr>
        <w:r w:rsidRPr="00CA4C63">
          <w:rPr>
            <w:rFonts w:ascii="Arial" w:hAnsi="Arial" w:cs="Arial"/>
            <w:sz w:val="20"/>
            <w:szCs w:val="20"/>
          </w:rPr>
          <w:t>6 m</w:t>
        </w:r>
      </w:smartTag>
      <w:r w:rsidRPr="00CA4C63">
        <w:rPr>
          <w:rFonts w:ascii="Arial" w:hAnsi="Arial" w:cs="Arial"/>
          <w:sz w:val="20"/>
          <w:szCs w:val="20"/>
        </w:rPr>
        <w:t xml:space="preserve"> – dla dróg lokalnych i dojazdowych.</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 xml:space="preserve">Zaleca się, aby dla nowych obiektów odległości te wynosiły odpowiednio 25, 20 i </w:t>
      </w:r>
      <w:smartTag w:uri="urn:schemas-microsoft-com:office:smarttags" w:element="metricconverter">
        <w:smartTagPr>
          <w:attr w:name="ProductID" w:val="15 metr￳w"/>
        </w:smartTagPr>
        <w:r w:rsidRPr="00CA4C63">
          <w:rPr>
            <w:rFonts w:ascii="Arial" w:hAnsi="Arial" w:cs="Arial"/>
            <w:sz w:val="20"/>
            <w:szCs w:val="20"/>
          </w:rPr>
          <w:t>15 metrów</w:t>
        </w:r>
      </w:smartTag>
      <w:r w:rsidRPr="00CA4C63">
        <w:rPr>
          <w:rFonts w:ascii="Arial" w:hAnsi="Arial" w:cs="Arial"/>
          <w:sz w:val="20"/>
          <w:szCs w:val="20"/>
        </w:rPr>
        <w:t>.</w:t>
      </w:r>
    </w:p>
    <w:p w:rsidR="00FA01CE" w:rsidRPr="00CA4C63" w:rsidRDefault="00FA01CE"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 xml:space="preserve">Minimalna odległość od krawędzi jezdni dróg głównych od budynków mieszkalnych powinna wynosić </w:t>
      </w:r>
      <w:r w:rsidR="009A14BA">
        <w:rPr>
          <w:rFonts w:ascii="Arial" w:hAnsi="Arial" w:cs="Arial"/>
          <w:sz w:val="20"/>
          <w:szCs w:val="20"/>
        </w:rPr>
        <w:br/>
      </w:r>
      <w:r w:rsidRPr="00CA4C63">
        <w:rPr>
          <w:rFonts w:ascii="Arial" w:hAnsi="Arial" w:cs="Arial"/>
          <w:sz w:val="20"/>
          <w:szCs w:val="20"/>
        </w:rPr>
        <w:t>50 m.</w:t>
      </w:r>
    </w:p>
    <w:p w:rsidR="00FA01CE" w:rsidRDefault="00FA01CE"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Ostateczny zasięg strefy uciążliwości dla dróg głównych określony zostanie w oparciu o ocenę ich oddziaływania na środowisko.</w:t>
      </w:r>
    </w:p>
    <w:p w:rsidR="00FE5ABF" w:rsidRPr="00FE5ABF" w:rsidRDefault="00FE5ABF" w:rsidP="00FE5ABF">
      <w:pPr>
        <w:tabs>
          <w:tab w:val="left" w:pos="0"/>
        </w:tabs>
        <w:spacing w:line="360" w:lineRule="auto"/>
        <w:ind w:firstLine="567"/>
        <w:jc w:val="both"/>
        <w:rPr>
          <w:rFonts w:ascii="Arial" w:hAnsi="Arial" w:cs="Arial"/>
          <w:sz w:val="20"/>
          <w:szCs w:val="20"/>
        </w:rPr>
      </w:pPr>
      <w:r w:rsidRPr="00FE5ABF">
        <w:rPr>
          <w:rFonts w:ascii="Arial" w:hAnsi="Arial" w:cs="Arial"/>
          <w:sz w:val="20"/>
          <w:szCs w:val="20"/>
        </w:rPr>
        <w:t>Dla istniejącej zabudowy położonej w obszarze, gdzie odczuwalna może być działalność kopalni</w:t>
      </w:r>
      <w:r w:rsidRPr="00FE5ABF">
        <w:t xml:space="preserve"> </w:t>
      </w:r>
      <w:r w:rsidRPr="00FE5ABF">
        <w:rPr>
          <w:rFonts w:ascii="Arial" w:hAnsi="Arial" w:cs="Arial"/>
          <w:sz w:val="20"/>
          <w:szCs w:val="20"/>
        </w:rPr>
        <w:t>przewiduje się wprowadzenie osłon w postaci zespołów zieleni wysokiej</w:t>
      </w:r>
    </w:p>
    <w:p w:rsidR="009674AC" w:rsidRPr="00CA4C63" w:rsidRDefault="009674AC"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Ochrona przed promieniowaniem elektromagnetycznym powinna objąć:</w:t>
      </w:r>
    </w:p>
    <w:p w:rsidR="009674AC" w:rsidRPr="00CA4C63" w:rsidRDefault="009674AC" w:rsidP="005A4523">
      <w:pPr>
        <w:numPr>
          <w:ilvl w:val="0"/>
          <w:numId w:val="91"/>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 xml:space="preserve">stworzenie systemu monitoringu środowiska gminy </w:t>
      </w:r>
      <w:r w:rsidR="00203B29" w:rsidRPr="00CA4C63">
        <w:rPr>
          <w:rFonts w:ascii="Arial" w:hAnsi="Arial" w:cs="Arial"/>
          <w:sz w:val="20"/>
          <w:szCs w:val="20"/>
        </w:rPr>
        <w:t>Piekoszów</w:t>
      </w:r>
      <w:r w:rsidR="00203B29" w:rsidRPr="00CA4C63">
        <w:rPr>
          <w:rFonts w:ascii="Arial" w:hAnsi="Arial" w:cs="Arial"/>
          <w:b/>
          <w:sz w:val="20"/>
          <w:szCs w:val="20"/>
        </w:rPr>
        <w:t xml:space="preserve"> </w:t>
      </w:r>
      <w:r w:rsidRPr="00CA4C63">
        <w:rPr>
          <w:rFonts w:ascii="Arial" w:hAnsi="Arial" w:cs="Arial"/>
          <w:sz w:val="20"/>
          <w:szCs w:val="20"/>
        </w:rPr>
        <w:t>ze względu na szkodliwe oddziaływanie pól elektromagnetycznych</w:t>
      </w:r>
      <w:r w:rsidR="009A14BA">
        <w:rPr>
          <w:rFonts w:ascii="Arial" w:hAnsi="Arial" w:cs="Arial"/>
          <w:sz w:val="20"/>
          <w:szCs w:val="20"/>
        </w:rPr>
        <w:t>;</w:t>
      </w:r>
    </w:p>
    <w:p w:rsidR="009674AC" w:rsidRDefault="009674AC" w:rsidP="005A4523">
      <w:pPr>
        <w:numPr>
          <w:ilvl w:val="0"/>
          <w:numId w:val="91"/>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ograniczenie emisji promieniowania niejonizującego do śro</w:t>
      </w:r>
      <w:r w:rsidR="00192C77">
        <w:rPr>
          <w:rFonts w:ascii="Arial" w:hAnsi="Arial" w:cs="Arial"/>
          <w:sz w:val="20"/>
          <w:szCs w:val="20"/>
        </w:rPr>
        <w:t>dowiska, do niezbędnego minimum,</w:t>
      </w:r>
    </w:p>
    <w:p w:rsidR="003840D8" w:rsidRPr="00EB3866" w:rsidRDefault="00EB3866" w:rsidP="005A4523">
      <w:pPr>
        <w:numPr>
          <w:ilvl w:val="0"/>
          <w:numId w:val="91"/>
        </w:numPr>
        <w:tabs>
          <w:tab w:val="left" w:pos="0"/>
        </w:tabs>
        <w:spacing w:after="0" w:line="360" w:lineRule="auto"/>
        <w:ind w:left="709" w:hanging="294"/>
        <w:jc w:val="both"/>
        <w:rPr>
          <w:rFonts w:ascii="Arial" w:hAnsi="Arial" w:cs="Arial"/>
          <w:sz w:val="20"/>
          <w:szCs w:val="20"/>
        </w:rPr>
      </w:pPr>
      <w:r w:rsidRPr="00EB3866">
        <w:rPr>
          <w:rFonts w:ascii="Arial" w:hAnsi="Arial" w:cs="Arial"/>
          <w:sz w:val="20"/>
          <w:szCs w:val="20"/>
        </w:rPr>
        <w:lastRenderedPageBreak/>
        <w:t>zachować</w:t>
      </w:r>
      <w:r w:rsidR="003840D8" w:rsidRPr="00EB3866">
        <w:rPr>
          <w:rFonts w:ascii="Arial" w:hAnsi="Arial" w:cs="Arial"/>
          <w:sz w:val="20"/>
          <w:szCs w:val="20"/>
        </w:rPr>
        <w:t xml:space="preserve"> </w:t>
      </w:r>
      <w:r w:rsidRPr="00EB3866">
        <w:rPr>
          <w:rFonts w:ascii="Arial" w:hAnsi="Arial" w:cs="Arial"/>
          <w:sz w:val="20"/>
          <w:szCs w:val="20"/>
        </w:rPr>
        <w:t>w</w:t>
      </w:r>
      <w:r w:rsidR="003840D8" w:rsidRPr="00EB3866">
        <w:rPr>
          <w:rFonts w:ascii="Arial" w:hAnsi="Arial" w:cs="Arial"/>
          <w:sz w:val="20"/>
          <w:szCs w:val="20"/>
        </w:rPr>
        <w:t>zdłuż napowietrznych linii elektroenergetycznych pas</w:t>
      </w:r>
      <w:r w:rsidRPr="00EB3866">
        <w:rPr>
          <w:rFonts w:ascii="Arial" w:hAnsi="Arial" w:cs="Arial"/>
          <w:sz w:val="20"/>
          <w:szCs w:val="20"/>
        </w:rPr>
        <w:t>ów</w:t>
      </w:r>
      <w:r w:rsidR="003840D8" w:rsidRPr="00EB3866">
        <w:rPr>
          <w:rFonts w:ascii="Arial" w:hAnsi="Arial" w:cs="Arial"/>
          <w:sz w:val="20"/>
          <w:szCs w:val="20"/>
        </w:rPr>
        <w:t xml:space="preserve"> technologiczny</w:t>
      </w:r>
      <w:r w:rsidRPr="00EB3866">
        <w:rPr>
          <w:rFonts w:ascii="Arial" w:hAnsi="Arial" w:cs="Arial"/>
          <w:sz w:val="20"/>
          <w:szCs w:val="20"/>
        </w:rPr>
        <w:t>ch</w:t>
      </w:r>
      <w:r>
        <w:rPr>
          <w:rFonts w:ascii="Arial" w:hAnsi="Arial" w:cs="Arial"/>
          <w:sz w:val="20"/>
          <w:szCs w:val="20"/>
        </w:rPr>
        <w:t>:</w:t>
      </w:r>
      <w:r w:rsidRPr="00EB3866">
        <w:rPr>
          <w:rFonts w:ascii="Arial" w:hAnsi="Arial" w:cs="Arial"/>
          <w:sz w:val="20"/>
          <w:szCs w:val="20"/>
        </w:rPr>
        <w:t xml:space="preserve"> </w:t>
      </w:r>
      <w:r>
        <w:rPr>
          <w:rFonts w:ascii="Arial" w:hAnsi="Arial" w:cs="Arial"/>
          <w:sz w:val="20"/>
          <w:szCs w:val="20"/>
        </w:rPr>
        <w:t>dla</w:t>
      </w:r>
      <w:r w:rsidR="003840D8" w:rsidRPr="00EB3866">
        <w:rPr>
          <w:rFonts w:ascii="Arial" w:hAnsi="Arial" w:cs="Arial"/>
          <w:sz w:val="20"/>
          <w:szCs w:val="20"/>
        </w:rPr>
        <w:t xml:space="preserve"> linii</w:t>
      </w:r>
      <w:r w:rsidRPr="00EB3866">
        <w:rPr>
          <w:rFonts w:ascii="Arial" w:hAnsi="Arial" w:cs="Arial"/>
          <w:sz w:val="20"/>
          <w:szCs w:val="20"/>
        </w:rPr>
        <w:t xml:space="preserve"> </w:t>
      </w:r>
      <w:r w:rsidR="003840D8" w:rsidRPr="00EB3866">
        <w:rPr>
          <w:rFonts w:ascii="Arial" w:hAnsi="Arial" w:cs="Arial"/>
          <w:sz w:val="20"/>
          <w:szCs w:val="20"/>
        </w:rPr>
        <w:t xml:space="preserve">400 </w:t>
      </w:r>
      <w:proofErr w:type="spellStart"/>
      <w:r w:rsidR="003840D8" w:rsidRPr="00EB3866">
        <w:rPr>
          <w:rFonts w:ascii="Arial" w:hAnsi="Arial" w:cs="Arial"/>
          <w:sz w:val="20"/>
          <w:szCs w:val="20"/>
        </w:rPr>
        <w:t>kV</w:t>
      </w:r>
      <w:proofErr w:type="spellEnd"/>
      <w:r w:rsidR="003840D8" w:rsidRPr="00EB3866">
        <w:rPr>
          <w:rFonts w:ascii="Arial" w:hAnsi="Arial" w:cs="Arial"/>
          <w:sz w:val="20"/>
          <w:szCs w:val="20"/>
        </w:rPr>
        <w:t xml:space="preserve"> </w:t>
      </w:r>
      <w:r>
        <w:rPr>
          <w:rFonts w:ascii="Arial" w:hAnsi="Arial" w:cs="Arial"/>
          <w:sz w:val="20"/>
          <w:szCs w:val="20"/>
        </w:rPr>
        <w:t>– 80 m,</w:t>
      </w:r>
      <w:r w:rsidRPr="00EB3866">
        <w:rPr>
          <w:rFonts w:ascii="Arial" w:hAnsi="Arial" w:cs="Arial"/>
          <w:sz w:val="20"/>
          <w:szCs w:val="20"/>
        </w:rPr>
        <w:t xml:space="preserve"> dla linii </w:t>
      </w:r>
      <w:r>
        <w:rPr>
          <w:rFonts w:ascii="Arial" w:hAnsi="Arial" w:cs="Arial"/>
          <w:sz w:val="20"/>
          <w:szCs w:val="20"/>
        </w:rPr>
        <w:t xml:space="preserve">220 </w:t>
      </w:r>
      <w:proofErr w:type="spellStart"/>
      <w:r>
        <w:rPr>
          <w:rFonts w:ascii="Arial" w:hAnsi="Arial" w:cs="Arial"/>
          <w:sz w:val="20"/>
          <w:szCs w:val="20"/>
        </w:rPr>
        <w:t>kV</w:t>
      </w:r>
      <w:proofErr w:type="spellEnd"/>
      <w:r>
        <w:rPr>
          <w:rFonts w:ascii="Arial" w:hAnsi="Arial" w:cs="Arial"/>
          <w:sz w:val="20"/>
          <w:szCs w:val="20"/>
        </w:rPr>
        <w:t>- 50</w:t>
      </w:r>
      <w:r w:rsidR="003840D8" w:rsidRPr="00EB3866">
        <w:rPr>
          <w:rFonts w:ascii="Arial" w:hAnsi="Arial" w:cs="Arial"/>
          <w:sz w:val="20"/>
          <w:szCs w:val="20"/>
        </w:rPr>
        <w:t>,0 m,</w:t>
      </w:r>
      <w:r w:rsidRPr="00EB3866">
        <w:rPr>
          <w:rFonts w:ascii="Arial" w:hAnsi="Arial" w:cs="Arial"/>
          <w:sz w:val="20"/>
          <w:szCs w:val="20"/>
        </w:rPr>
        <w:t xml:space="preserve"> dla linii </w:t>
      </w:r>
      <w:r w:rsidR="003840D8" w:rsidRPr="00EB3866">
        <w:rPr>
          <w:rFonts w:ascii="Arial" w:hAnsi="Arial" w:cs="Arial"/>
          <w:sz w:val="20"/>
          <w:szCs w:val="20"/>
        </w:rPr>
        <w:t xml:space="preserve">110 </w:t>
      </w:r>
      <w:proofErr w:type="spellStart"/>
      <w:r w:rsidR="003840D8" w:rsidRPr="00EB3866">
        <w:rPr>
          <w:rFonts w:ascii="Arial" w:hAnsi="Arial" w:cs="Arial"/>
          <w:sz w:val="20"/>
          <w:szCs w:val="20"/>
        </w:rPr>
        <w:t>kV</w:t>
      </w:r>
      <w:proofErr w:type="spellEnd"/>
      <w:r w:rsidR="003840D8" w:rsidRPr="00EB3866">
        <w:rPr>
          <w:rFonts w:ascii="Arial" w:hAnsi="Arial" w:cs="Arial"/>
          <w:sz w:val="20"/>
          <w:szCs w:val="20"/>
        </w:rPr>
        <w:t xml:space="preserve"> –</w:t>
      </w:r>
      <w:r>
        <w:rPr>
          <w:rFonts w:ascii="Arial" w:hAnsi="Arial" w:cs="Arial"/>
          <w:sz w:val="20"/>
          <w:szCs w:val="20"/>
        </w:rPr>
        <w:t>29</w:t>
      </w:r>
      <w:r w:rsidR="003840D8" w:rsidRPr="00EB3866">
        <w:rPr>
          <w:rFonts w:ascii="Arial" w:hAnsi="Arial" w:cs="Arial"/>
          <w:sz w:val="20"/>
          <w:szCs w:val="20"/>
        </w:rPr>
        <w:t xml:space="preserve"> m </w:t>
      </w:r>
      <w:r w:rsidRPr="00EB3866">
        <w:rPr>
          <w:rFonts w:ascii="Arial" w:hAnsi="Arial" w:cs="Arial"/>
          <w:sz w:val="20"/>
          <w:szCs w:val="20"/>
        </w:rPr>
        <w:t xml:space="preserve">i dla linii </w:t>
      </w:r>
      <w:r w:rsidR="003840D8" w:rsidRPr="00EB3866">
        <w:rPr>
          <w:rFonts w:ascii="Arial" w:hAnsi="Arial" w:cs="Arial"/>
          <w:sz w:val="20"/>
          <w:szCs w:val="20"/>
        </w:rPr>
        <w:t xml:space="preserve">15 </w:t>
      </w:r>
      <w:proofErr w:type="spellStart"/>
      <w:r w:rsidR="003840D8" w:rsidRPr="00EB3866">
        <w:rPr>
          <w:rFonts w:ascii="Arial" w:hAnsi="Arial" w:cs="Arial"/>
          <w:sz w:val="20"/>
          <w:szCs w:val="20"/>
        </w:rPr>
        <w:t>kV</w:t>
      </w:r>
      <w:proofErr w:type="spellEnd"/>
      <w:r>
        <w:rPr>
          <w:rFonts w:ascii="Arial" w:hAnsi="Arial" w:cs="Arial"/>
          <w:sz w:val="20"/>
          <w:szCs w:val="20"/>
        </w:rPr>
        <w:t xml:space="preserve"> - 15m.</w:t>
      </w:r>
      <w:r w:rsidR="003840D8" w:rsidRPr="00EB3866">
        <w:rPr>
          <w:rFonts w:ascii="Arial" w:hAnsi="Arial" w:cs="Arial"/>
          <w:sz w:val="20"/>
          <w:szCs w:val="20"/>
        </w:rPr>
        <w:t xml:space="preserve"> </w:t>
      </w:r>
    </w:p>
    <w:p w:rsidR="005966B7" w:rsidRDefault="005966B7"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Zgodnie z przepisami wzdłuż linii elektroenergetycznych mogą być ustanowione obszary ograniczonego użytkowania, przy zastosowaniu obowiązujących procedur.</w:t>
      </w:r>
    </w:p>
    <w:p w:rsidR="00BC44FC" w:rsidRDefault="00BC44FC" w:rsidP="00E36D2B">
      <w:pPr>
        <w:tabs>
          <w:tab w:val="left" w:pos="0"/>
        </w:tabs>
        <w:spacing w:after="0" w:line="360" w:lineRule="auto"/>
        <w:ind w:firstLine="567"/>
        <w:jc w:val="both"/>
        <w:rPr>
          <w:rFonts w:ascii="Arial" w:hAnsi="Arial" w:cs="Arial"/>
          <w:sz w:val="20"/>
          <w:szCs w:val="20"/>
        </w:rPr>
      </w:pPr>
    </w:p>
    <w:p w:rsidR="00654820" w:rsidRPr="00CA4C63" w:rsidRDefault="00213035" w:rsidP="00654820">
      <w:pPr>
        <w:tabs>
          <w:tab w:val="left" w:pos="0"/>
        </w:tabs>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.5.</w:t>
      </w:r>
      <w:r w:rsidR="00654820" w:rsidRPr="00CA4C63">
        <w:rPr>
          <w:rFonts w:ascii="Arial" w:hAnsi="Arial" w:cs="Arial"/>
          <w:b/>
          <w:sz w:val="20"/>
          <w:szCs w:val="20"/>
        </w:rPr>
        <w:t xml:space="preserve"> Ochrona przyrody </w:t>
      </w:r>
    </w:p>
    <w:p w:rsidR="00654820" w:rsidRPr="00CA4C63" w:rsidRDefault="00654820" w:rsidP="00E36D2B">
      <w:pPr>
        <w:tabs>
          <w:tab w:val="left" w:pos="0"/>
        </w:tabs>
        <w:spacing w:after="0" w:line="360" w:lineRule="auto"/>
        <w:ind w:firstLine="567"/>
        <w:jc w:val="both"/>
        <w:rPr>
          <w:rFonts w:ascii="Arial" w:hAnsi="Arial" w:cs="Arial"/>
          <w:b/>
          <w:sz w:val="20"/>
          <w:szCs w:val="20"/>
        </w:rPr>
      </w:pPr>
      <w:r w:rsidRPr="00CA4C63">
        <w:rPr>
          <w:rFonts w:ascii="Arial" w:hAnsi="Arial" w:cs="Arial"/>
          <w:b/>
          <w:sz w:val="20"/>
          <w:szCs w:val="20"/>
        </w:rPr>
        <w:t>Obszary i obiekty objęte ochroną prawną na podstawie ustawy o ochronie przyrody:</w:t>
      </w:r>
    </w:p>
    <w:p w:rsidR="005966B7" w:rsidRPr="00CA4C63" w:rsidRDefault="005966B7"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W obrębie obszarów objętych ochroną prawną obowiązują przepisy aktów ustanawiających te obszary oraz zasady  ustalone w planach ochrony oraz planach zadań ochronnych.</w:t>
      </w:r>
    </w:p>
    <w:p w:rsidR="00654820" w:rsidRPr="00CA4C63" w:rsidRDefault="00654820"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Na obszarze gminy Piekoszów ochronie prawnej na podstawie ustawy o ochronie przyrody podlegają następujące obszary</w:t>
      </w:r>
      <w:r w:rsidR="002E5716" w:rsidRPr="00CA4C63">
        <w:rPr>
          <w:rFonts w:ascii="Arial" w:hAnsi="Arial" w:cs="Arial"/>
          <w:sz w:val="20"/>
          <w:szCs w:val="20"/>
        </w:rPr>
        <w:t>;</w:t>
      </w:r>
    </w:p>
    <w:p w:rsidR="00DC7923" w:rsidRPr="00CA4C63" w:rsidRDefault="00DC7923"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Obszary</w:t>
      </w:r>
      <w:r w:rsidR="00654820" w:rsidRPr="00CA4C63">
        <w:rPr>
          <w:rFonts w:ascii="Arial" w:hAnsi="Arial" w:cs="Arial"/>
          <w:b/>
          <w:sz w:val="20"/>
          <w:szCs w:val="20"/>
        </w:rPr>
        <w:t xml:space="preserve"> siedliskowe Natura 2000</w:t>
      </w:r>
      <w:r w:rsidRPr="00CA4C63">
        <w:rPr>
          <w:rFonts w:ascii="Arial" w:hAnsi="Arial" w:cs="Arial"/>
          <w:b/>
          <w:sz w:val="20"/>
          <w:szCs w:val="20"/>
        </w:rPr>
        <w:t>:</w:t>
      </w:r>
    </w:p>
    <w:p w:rsidR="00DC7923" w:rsidRPr="00CA4C63" w:rsidRDefault="00192C77" w:rsidP="00F67467">
      <w:pPr>
        <w:numPr>
          <w:ilvl w:val="0"/>
          <w:numId w:val="92"/>
        </w:numPr>
        <w:tabs>
          <w:tab w:val="left" w:pos="0"/>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Specjalny Obszar Ochrony Siedlisk </w:t>
      </w:r>
      <w:r w:rsidR="00654820" w:rsidRPr="00CA4C63">
        <w:rPr>
          <w:rFonts w:ascii="Arial" w:hAnsi="Arial" w:cs="Arial"/>
          <w:sz w:val="20"/>
          <w:szCs w:val="20"/>
        </w:rPr>
        <w:t>Wzgórza Chęcińsko Kieleckie (PLH260041)</w:t>
      </w:r>
      <w:r w:rsidR="009A14BA">
        <w:rPr>
          <w:rFonts w:ascii="Arial" w:hAnsi="Arial" w:cs="Arial"/>
          <w:sz w:val="20"/>
          <w:szCs w:val="20"/>
        </w:rPr>
        <w:t>,</w:t>
      </w:r>
      <w:r w:rsidR="00654820" w:rsidRPr="00CA4C63">
        <w:rPr>
          <w:rFonts w:ascii="Arial" w:hAnsi="Arial" w:cs="Arial"/>
          <w:sz w:val="20"/>
          <w:szCs w:val="20"/>
        </w:rPr>
        <w:t xml:space="preserve"> </w:t>
      </w:r>
    </w:p>
    <w:p w:rsidR="009674AC" w:rsidRPr="00CA4C63" w:rsidRDefault="00192C77" w:rsidP="00F67467">
      <w:pPr>
        <w:numPr>
          <w:ilvl w:val="0"/>
          <w:numId w:val="92"/>
        </w:numPr>
        <w:tabs>
          <w:tab w:val="left" w:pos="0"/>
        </w:tabs>
        <w:spacing w:line="360" w:lineRule="auto"/>
        <w:ind w:left="709" w:hanging="283"/>
        <w:jc w:val="both"/>
        <w:rPr>
          <w:rFonts w:ascii="Arial" w:hAnsi="Arial" w:cs="Arial"/>
          <w:sz w:val="20"/>
          <w:szCs w:val="20"/>
        </w:rPr>
      </w:pPr>
      <w:r w:rsidRPr="00CA4C63">
        <w:rPr>
          <w:rFonts w:ascii="Arial" w:hAnsi="Arial" w:cs="Arial"/>
          <w:sz w:val="20"/>
          <w:szCs w:val="20"/>
        </w:rPr>
        <w:t xml:space="preserve">Specjalny Obszar Ochrony Siedlisk </w:t>
      </w:r>
      <w:r w:rsidR="00654820" w:rsidRPr="00CA4C63">
        <w:rPr>
          <w:rFonts w:ascii="Arial" w:hAnsi="Arial" w:cs="Arial"/>
          <w:sz w:val="20"/>
          <w:szCs w:val="20"/>
        </w:rPr>
        <w:t>Dolina Bobrzy (PLH260014).</w:t>
      </w:r>
      <w:r w:rsidR="00070947">
        <w:rPr>
          <w:rFonts w:ascii="Arial" w:hAnsi="Arial" w:cs="Arial"/>
          <w:sz w:val="20"/>
          <w:szCs w:val="20"/>
        </w:rPr>
        <w:t xml:space="preserve"> </w:t>
      </w:r>
    </w:p>
    <w:p w:rsidR="004C5BFE" w:rsidRPr="00D94172" w:rsidRDefault="004C5BFE" w:rsidP="00242502">
      <w:pPr>
        <w:tabs>
          <w:tab w:val="left" w:pos="0"/>
        </w:tabs>
        <w:spacing w:line="360" w:lineRule="auto"/>
        <w:ind w:firstLine="540"/>
        <w:jc w:val="both"/>
        <w:rPr>
          <w:rFonts w:ascii="Arial" w:hAnsi="Arial" w:cs="Arial"/>
          <w:sz w:val="20"/>
          <w:szCs w:val="20"/>
        </w:rPr>
      </w:pPr>
      <w:r w:rsidRPr="00CA4C63">
        <w:rPr>
          <w:rFonts w:ascii="Arial" w:hAnsi="Arial" w:cs="Arial"/>
          <w:sz w:val="20"/>
          <w:szCs w:val="20"/>
        </w:rPr>
        <w:t xml:space="preserve">W obszarach </w:t>
      </w:r>
      <w:r w:rsidR="00E02164" w:rsidRPr="00CA4C63">
        <w:rPr>
          <w:rFonts w:ascii="Arial" w:hAnsi="Arial" w:cs="Arial"/>
          <w:sz w:val="20"/>
          <w:szCs w:val="20"/>
        </w:rPr>
        <w:t>Natura 2000</w:t>
      </w:r>
      <w:r w:rsidR="009A14BA">
        <w:rPr>
          <w:rFonts w:ascii="Arial" w:hAnsi="Arial" w:cs="Arial"/>
          <w:sz w:val="20"/>
          <w:szCs w:val="20"/>
        </w:rPr>
        <w:t xml:space="preserve"> </w:t>
      </w:r>
      <w:r w:rsidRPr="00CA4C63">
        <w:rPr>
          <w:rFonts w:ascii="Arial" w:hAnsi="Arial" w:cs="Arial"/>
          <w:sz w:val="20"/>
          <w:szCs w:val="20"/>
        </w:rPr>
        <w:t xml:space="preserve">zabrania się podejmowania działań mogących w istotny sposób pogorszyć stan siedlisk przyrodniczych oraz siedlisk gatunków roślin i zwierząt, a także w istotny </w:t>
      </w:r>
      <w:r w:rsidRPr="00D94172">
        <w:rPr>
          <w:rFonts w:ascii="Arial" w:hAnsi="Arial" w:cs="Arial"/>
          <w:sz w:val="20"/>
          <w:szCs w:val="20"/>
        </w:rPr>
        <w:t>sposób wpłynąć negatywnie na gatunki, dla których ochrony zostały wyznaczone,</w:t>
      </w:r>
      <w:r w:rsidR="00E02164" w:rsidRPr="00D94172">
        <w:rPr>
          <w:rFonts w:ascii="Arial" w:hAnsi="Arial" w:cs="Arial"/>
          <w:sz w:val="20"/>
          <w:szCs w:val="20"/>
        </w:rPr>
        <w:t xml:space="preserve"> </w:t>
      </w:r>
    </w:p>
    <w:p w:rsidR="00070947" w:rsidRPr="00D94172" w:rsidRDefault="00070947" w:rsidP="00242502">
      <w:pPr>
        <w:pStyle w:val="Tekstpodstawowywcity"/>
        <w:spacing w:after="240"/>
        <w:rPr>
          <w:rFonts w:ascii="Arial" w:hAnsi="Arial" w:cs="Arial"/>
          <w:sz w:val="20"/>
          <w:szCs w:val="20"/>
        </w:rPr>
      </w:pPr>
      <w:r w:rsidRPr="002E7D19">
        <w:rPr>
          <w:rFonts w:ascii="Arial" w:hAnsi="Arial" w:cs="Arial"/>
          <w:sz w:val="20"/>
          <w:szCs w:val="20"/>
        </w:rPr>
        <w:t xml:space="preserve">Dla obszaru Natura 2000 Wzgórza Chęcińsko-Kieleckie </w:t>
      </w:r>
      <w:r w:rsidRPr="002E7D19">
        <w:rPr>
          <w:rFonts w:ascii="Arial" w:hAnsi="Arial" w:cs="Arial"/>
          <w:i/>
          <w:sz w:val="20"/>
          <w:szCs w:val="20"/>
        </w:rPr>
        <w:t>PLH260041</w:t>
      </w:r>
      <w:r w:rsidRPr="002E7D19">
        <w:rPr>
          <w:rFonts w:ascii="Arial" w:hAnsi="Arial" w:cs="Arial"/>
          <w:sz w:val="20"/>
          <w:szCs w:val="20"/>
        </w:rPr>
        <w:t xml:space="preserve"> ustanowiono Plan Zadań Ochronnych (Zarządzenie Regionalnego Dyrektora Ochrony Środowiska w Kielcach z dnia 25 kwietnia 2014 r., Dziennik Urzędowy Województwa Świętokrzyskiego, poz. 1478)</w:t>
      </w:r>
      <w:r w:rsidR="005B5147">
        <w:rPr>
          <w:rFonts w:ascii="Arial" w:hAnsi="Arial" w:cs="Arial"/>
          <w:sz w:val="20"/>
          <w:szCs w:val="20"/>
        </w:rPr>
        <w:t xml:space="preserve"> </w:t>
      </w:r>
      <w:r w:rsidR="005B5147"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Wzgórza Chęcińsko-</w:t>
      </w:r>
      <w:proofErr w:type="spellStart"/>
      <w:r w:rsidR="005B5147" w:rsidRPr="005B5147">
        <w:rPr>
          <w:rFonts w:ascii="Arial" w:hAnsi="Arial" w:cs="Arial"/>
          <w:sz w:val="20"/>
          <w:szCs w:val="20"/>
        </w:rPr>
        <w:t>Kleleckie</w:t>
      </w:r>
      <w:proofErr w:type="spellEnd"/>
      <w:r w:rsidR="005B5147" w:rsidRPr="005B5147">
        <w:rPr>
          <w:rFonts w:ascii="Arial" w:hAnsi="Arial" w:cs="Arial"/>
          <w:sz w:val="20"/>
          <w:szCs w:val="20"/>
        </w:rPr>
        <w:t xml:space="preserve"> PLH260041, Dziennik Urzędowy Województwa Świętokrzyskiego, poz. 3281).</w:t>
      </w:r>
      <w:r w:rsidRPr="002E7D19">
        <w:rPr>
          <w:rFonts w:ascii="Arial" w:hAnsi="Arial" w:cs="Arial"/>
          <w:sz w:val="20"/>
          <w:szCs w:val="20"/>
        </w:rPr>
        <w:t>.</w:t>
      </w:r>
      <w:r w:rsidRPr="00D94172">
        <w:rPr>
          <w:rFonts w:ascii="Arial" w:hAnsi="Arial" w:cs="Arial"/>
          <w:sz w:val="20"/>
          <w:szCs w:val="20"/>
        </w:rPr>
        <w:t xml:space="preserve"> </w:t>
      </w:r>
    </w:p>
    <w:p w:rsidR="00070947" w:rsidRPr="00770A7D" w:rsidRDefault="00070947" w:rsidP="00242502">
      <w:pPr>
        <w:pStyle w:val="Tekstpodstawowywcity"/>
        <w:rPr>
          <w:rFonts w:ascii="Arial" w:hAnsi="Arial" w:cs="Arial"/>
          <w:sz w:val="20"/>
          <w:szCs w:val="20"/>
        </w:rPr>
      </w:pPr>
      <w:r w:rsidRPr="002E7D19">
        <w:rPr>
          <w:rFonts w:ascii="Arial" w:hAnsi="Arial" w:cs="Arial"/>
          <w:sz w:val="20"/>
          <w:szCs w:val="20"/>
        </w:rPr>
        <w:t xml:space="preserve">Dla obszaru Natura 2000 Dolina Bobrzy </w:t>
      </w:r>
      <w:r w:rsidRPr="002E7D19">
        <w:rPr>
          <w:rFonts w:ascii="Arial" w:hAnsi="Arial" w:cs="Arial"/>
          <w:i/>
          <w:sz w:val="20"/>
          <w:szCs w:val="20"/>
        </w:rPr>
        <w:t>PLH260014</w:t>
      </w:r>
      <w:r w:rsidRPr="002E7D19">
        <w:rPr>
          <w:rFonts w:ascii="Arial" w:hAnsi="Arial" w:cs="Arial"/>
          <w:sz w:val="20"/>
          <w:szCs w:val="20"/>
        </w:rPr>
        <w:t xml:space="preserve"> ustanowiono Plan Zadań Ochronnych (Zarządzenie Regionalnego Dyrektora Ochrony Środowiska w Kielcach z dnia 18 kwietnia 2014 r., Dziennik Urzędowy Województwa Świętokrzyskiego, poz. 1415)</w:t>
      </w:r>
      <w:r w:rsidR="005B5147" w:rsidRPr="005B5147">
        <w:t xml:space="preserve"> </w:t>
      </w:r>
      <w:r w:rsidR="005B5147"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Dolina BobrzyPLH260014, Dziennik Urzędowy Województwa Świętokrzyskiego, poz. 3282).</w:t>
      </w:r>
      <w:r w:rsidRPr="002E7D19">
        <w:rPr>
          <w:rFonts w:ascii="Arial" w:hAnsi="Arial" w:cs="Arial"/>
          <w:sz w:val="20"/>
          <w:szCs w:val="20"/>
        </w:rPr>
        <w:t>.</w:t>
      </w:r>
      <w:r w:rsidRPr="00770A7D">
        <w:rPr>
          <w:rFonts w:ascii="Arial" w:hAnsi="Arial" w:cs="Arial"/>
          <w:sz w:val="20"/>
          <w:szCs w:val="20"/>
        </w:rPr>
        <w:t xml:space="preserve"> </w:t>
      </w:r>
    </w:p>
    <w:p w:rsidR="00654820" w:rsidRPr="00CA4C63" w:rsidRDefault="00654820" w:rsidP="00242502">
      <w:pPr>
        <w:tabs>
          <w:tab w:val="left" w:pos="0"/>
        </w:tabs>
        <w:spacing w:after="0" w:line="360" w:lineRule="auto"/>
        <w:jc w:val="both"/>
        <w:rPr>
          <w:rFonts w:ascii="Arial" w:hAnsi="Arial" w:cs="Arial"/>
          <w:sz w:val="20"/>
          <w:szCs w:val="20"/>
        </w:rPr>
      </w:pPr>
      <w:r w:rsidRPr="00CA4C63">
        <w:rPr>
          <w:rFonts w:ascii="Arial" w:hAnsi="Arial" w:cs="Arial"/>
          <w:b/>
          <w:sz w:val="20"/>
          <w:szCs w:val="20"/>
        </w:rPr>
        <w:t>Rezerwaty przyrody</w:t>
      </w:r>
      <w:r w:rsidR="00DC7923" w:rsidRPr="00CA4C63">
        <w:rPr>
          <w:rFonts w:ascii="Arial" w:hAnsi="Arial" w:cs="Arial"/>
          <w:sz w:val="20"/>
          <w:szCs w:val="20"/>
        </w:rPr>
        <w:t>:</w:t>
      </w:r>
    </w:p>
    <w:p w:rsidR="00654820" w:rsidRPr="00CA4C63" w:rsidRDefault="00654820" w:rsidP="00F67467">
      <w:pPr>
        <w:numPr>
          <w:ilvl w:val="0"/>
          <w:numId w:val="93"/>
        </w:numPr>
        <w:tabs>
          <w:tab w:val="left" w:pos="0"/>
        </w:tabs>
        <w:spacing w:after="0"/>
        <w:ind w:left="709" w:hanging="283"/>
        <w:jc w:val="both"/>
        <w:rPr>
          <w:rFonts w:ascii="Arial" w:hAnsi="Arial" w:cs="Arial"/>
          <w:sz w:val="20"/>
          <w:szCs w:val="20"/>
        </w:rPr>
      </w:pPr>
      <w:r w:rsidRPr="00CA4C63">
        <w:rPr>
          <w:rFonts w:ascii="Arial" w:hAnsi="Arial" w:cs="Arial"/>
          <w:sz w:val="20"/>
          <w:szCs w:val="20"/>
        </w:rPr>
        <w:t xml:space="preserve">Rezerwat </w:t>
      </w:r>
      <w:r w:rsidR="00DC7923" w:rsidRPr="00CA4C63">
        <w:rPr>
          <w:rFonts w:ascii="Arial" w:hAnsi="Arial" w:cs="Arial"/>
          <w:sz w:val="20"/>
          <w:szCs w:val="20"/>
        </w:rPr>
        <w:t xml:space="preserve">przyrody nieożywionej </w:t>
      </w:r>
      <w:r w:rsidR="00BC44FC">
        <w:rPr>
          <w:rFonts w:ascii="Arial" w:hAnsi="Arial" w:cs="Arial"/>
          <w:sz w:val="20"/>
          <w:szCs w:val="20"/>
        </w:rPr>
        <w:t>„</w:t>
      </w:r>
      <w:r w:rsidRPr="00CA4C63">
        <w:rPr>
          <w:rFonts w:ascii="Arial" w:hAnsi="Arial" w:cs="Arial"/>
          <w:sz w:val="20"/>
          <w:szCs w:val="20"/>
        </w:rPr>
        <w:t>Moczydło</w:t>
      </w:r>
      <w:r w:rsidR="00BC44FC">
        <w:rPr>
          <w:rFonts w:ascii="Arial" w:hAnsi="Arial" w:cs="Arial"/>
          <w:sz w:val="20"/>
          <w:szCs w:val="20"/>
        </w:rPr>
        <w:t>”</w:t>
      </w:r>
    </w:p>
    <w:p w:rsidR="00654820" w:rsidRDefault="00654820" w:rsidP="00F67467">
      <w:pPr>
        <w:numPr>
          <w:ilvl w:val="0"/>
          <w:numId w:val="93"/>
        </w:numPr>
        <w:tabs>
          <w:tab w:val="left" w:pos="0"/>
        </w:tabs>
        <w:spacing w:after="0"/>
        <w:ind w:left="709" w:hanging="283"/>
        <w:jc w:val="both"/>
        <w:rPr>
          <w:rFonts w:ascii="Arial" w:hAnsi="Arial" w:cs="Arial"/>
          <w:sz w:val="20"/>
          <w:szCs w:val="20"/>
        </w:rPr>
      </w:pPr>
      <w:r w:rsidRPr="00CA4C63">
        <w:rPr>
          <w:rFonts w:ascii="Arial" w:hAnsi="Arial" w:cs="Arial"/>
          <w:sz w:val="20"/>
          <w:szCs w:val="20"/>
        </w:rPr>
        <w:t xml:space="preserve">Rezerwat </w:t>
      </w:r>
      <w:r w:rsidR="00DC7923" w:rsidRPr="00CA4C63">
        <w:rPr>
          <w:rFonts w:ascii="Arial" w:hAnsi="Arial" w:cs="Arial"/>
          <w:sz w:val="20"/>
          <w:szCs w:val="20"/>
        </w:rPr>
        <w:t xml:space="preserve">przyrody nieożywionej </w:t>
      </w:r>
      <w:r w:rsidRPr="00CA4C63">
        <w:rPr>
          <w:rFonts w:ascii="Arial" w:hAnsi="Arial" w:cs="Arial"/>
          <w:sz w:val="20"/>
          <w:szCs w:val="20"/>
        </w:rPr>
        <w:t>„</w:t>
      </w:r>
      <w:proofErr w:type="spellStart"/>
      <w:r w:rsidRPr="00CA4C63">
        <w:rPr>
          <w:rFonts w:ascii="Arial" w:hAnsi="Arial" w:cs="Arial"/>
          <w:sz w:val="20"/>
          <w:szCs w:val="20"/>
        </w:rPr>
        <w:t>Chelosiowa</w:t>
      </w:r>
      <w:proofErr w:type="spellEnd"/>
      <w:r w:rsidRPr="00CA4C63">
        <w:rPr>
          <w:rFonts w:ascii="Arial" w:hAnsi="Arial" w:cs="Arial"/>
          <w:sz w:val="20"/>
          <w:szCs w:val="20"/>
        </w:rPr>
        <w:t xml:space="preserve"> Jama”</w:t>
      </w:r>
    </w:p>
    <w:p w:rsidR="0005797D" w:rsidRPr="00CA4C63" w:rsidRDefault="0005797D" w:rsidP="00242502">
      <w:pPr>
        <w:tabs>
          <w:tab w:val="left" w:pos="0"/>
        </w:tabs>
        <w:spacing w:before="120" w:after="0" w:line="360" w:lineRule="auto"/>
        <w:ind w:firstLine="567"/>
        <w:jc w:val="both"/>
        <w:rPr>
          <w:rFonts w:ascii="Arial" w:hAnsi="Arial" w:cs="Arial"/>
          <w:sz w:val="20"/>
          <w:szCs w:val="20"/>
        </w:rPr>
      </w:pPr>
      <w:r w:rsidRPr="00CA4C63">
        <w:rPr>
          <w:rFonts w:ascii="Arial" w:hAnsi="Arial" w:cs="Arial"/>
          <w:sz w:val="20"/>
          <w:szCs w:val="20"/>
        </w:rPr>
        <w:t>Na terenie rezerwatów obowiązują zakazy</w:t>
      </w:r>
      <w:r w:rsidR="00587AFC">
        <w:rPr>
          <w:rFonts w:ascii="Arial" w:hAnsi="Arial" w:cs="Arial"/>
          <w:sz w:val="20"/>
          <w:szCs w:val="20"/>
        </w:rPr>
        <w:t xml:space="preserve"> </w:t>
      </w:r>
      <w:r w:rsidR="00587AFC" w:rsidRPr="00587AFC">
        <w:rPr>
          <w:rFonts w:ascii="Arial" w:hAnsi="Arial" w:cs="Arial"/>
          <w:sz w:val="20"/>
          <w:szCs w:val="20"/>
        </w:rPr>
        <w:t>ustalone w przepisach odrębnych z zakresu ochrony przyrody i ustalających ochronę rezerwatu</w:t>
      </w:r>
      <w:r w:rsidR="00587AFC">
        <w:rPr>
          <w:rFonts w:ascii="Arial" w:hAnsi="Arial" w:cs="Arial"/>
          <w:sz w:val="20"/>
          <w:szCs w:val="20"/>
        </w:rPr>
        <w:t>.</w:t>
      </w:r>
    </w:p>
    <w:p w:rsidR="00526446" w:rsidRPr="00CA4C63" w:rsidRDefault="00526446"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Plan Ochrony Chęcińsko – Kieleckiego Parku Krajobrazowego </w:t>
      </w:r>
      <w:r w:rsidR="005E6E66" w:rsidRPr="00CA4C63">
        <w:rPr>
          <w:rFonts w:ascii="Arial" w:hAnsi="Arial" w:cs="Arial"/>
          <w:sz w:val="20"/>
          <w:szCs w:val="20"/>
        </w:rPr>
        <w:t xml:space="preserve">postuluje objęciem dodatkowymi formami ochrony przyrody obszary o najwyższych wartościach przyrodniczo-krajobrazowych tworząc: </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Rezerwat przyrody Jankowa Zachodnia</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Rezerwat przyrody „Stokówka”</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lastRenderedPageBreak/>
        <w:t>Rezerwat przyrody „</w:t>
      </w:r>
      <w:proofErr w:type="spellStart"/>
      <w:r w:rsidRPr="00CA4C63">
        <w:rPr>
          <w:rFonts w:ascii="Arial" w:hAnsi="Arial" w:cs="Arial"/>
          <w:sz w:val="20"/>
          <w:szCs w:val="20"/>
        </w:rPr>
        <w:t>Besówka</w:t>
      </w:r>
      <w:proofErr w:type="spellEnd"/>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Rezerwat przyrody</w:t>
      </w:r>
      <w:r w:rsidRPr="00CA4C63">
        <w:t xml:space="preserve"> </w:t>
      </w:r>
      <w:r w:rsidRPr="00CA4C63">
        <w:rPr>
          <w:rFonts w:ascii="Arial" w:hAnsi="Arial" w:cs="Arial"/>
          <w:sz w:val="20"/>
          <w:szCs w:val="20"/>
        </w:rPr>
        <w:t xml:space="preserve">„Skałka </w:t>
      </w:r>
      <w:proofErr w:type="spellStart"/>
      <w:r w:rsidRPr="00CA4C63">
        <w:rPr>
          <w:rFonts w:ascii="Arial" w:hAnsi="Arial" w:cs="Arial"/>
          <w:sz w:val="20"/>
          <w:szCs w:val="20"/>
        </w:rPr>
        <w:t>Sachty</w:t>
      </w:r>
      <w:proofErr w:type="spellEnd"/>
      <w:r w:rsidRPr="00CA4C63">
        <w:rPr>
          <w:rFonts w:ascii="Arial" w:hAnsi="Arial" w:cs="Arial"/>
          <w:sz w:val="20"/>
          <w:szCs w:val="20"/>
        </w:rPr>
        <w:t>”</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Użytek ekologiczny</w:t>
      </w:r>
      <w:r w:rsidRPr="00CA4C63">
        <w:t xml:space="preserve"> </w:t>
      </w:r>
      <w:r w:rsidRPr="00CA4C63">
        <w:rPr>
          <w:rFonts w:ascii="Arial" w:hAnsi="Arial" w:cs="Arial"/>
          <w:sz w:val="20"/>
          <w:szCs w:val="20"/>
        </w:rPr>
        <w:t>„Murawy Zajączkowskie I”</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Użytek ekologiczny „Murawy Zajączkowskie II”</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Użytek ekologiczny „Murawy Zajączkowskie III”</w:t>
      </w:r>
      <w:r w:rsidR="009A14BA">
        <w:rPr>
          <w:rFonts w:ascii="Arial" w:hAnsi="Arial" w:cs="Arial"/>
          <w:sz w:val="20"/>
          <w:szCs w:val="20"/>
        </w:rPr>
        <w:t>;</w:t>
      </w:r>
    </w:p>
    <w:p w:rsidR="005E6E66" w:rsidRPr="00CA4C63" w:rsidRDefault="005E6E6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Użytek ekologiczny</w:t>
      </w:r>
      <w:r w:rsidR="00143996" w:rsidRPr="00CA4C63">
        <w:rPr>
          <w:rFonts w:ascii="Arial" w:hAnsi="Arial" w:cs="Arial"/>
          <w:sz w:val="20"/>
          <w:szCs w:val="20"/>
        </w:rPr>
        <w:t xml:space="preserve"> „Bolmin I”</w:t>
      </w:r>
      <w:r w:rsidR="009A14BA">
        <w:rPr>
          <w:rFonts w:ascii="Arial" w:hAnsi="Arial" w:cs="Arial"/>
          <w:sz w:val="20"/>
          <w:szCs w:val="20"/>
        </w:rPr>
        <w:t>;</w:t>
      </w:r>
    </w:p>
    <w:p w:rsidR="00143996" w:rsidRPr="00CA4C63" w:rsidRDefault="00143996" w:rsidP="00F67467">
      <w:pPr>
        <w:numPr>
          <w:ilvl w:val="0"/>
          <w:numId w:val="94"/>
        </w:numPr>
        <w:tabs>
          <w:tab w:val="clear" w:pos="1571"/>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Stanowisko dokumentacyjne „Szczukowskie Górki”</w:t>
      </w:r>
      <w:r w:rsidR="009A14BA">
        <w:rPr>
          <w:rFonts w:ascii="Arial" w:hAnsi="Arial" w:cs="Arial"/>
          <w:sz w:val="20"/>
          <w:szCs w:val="20"/>
        </w:rPr>
        <w:t>.</w:t>
      </w:r>
    </w:p>
    <w:p w:rsidR="00143996" w:rsidRDefault="00143996" w:rsidP="00BC44FC">
      <w:pPr>
        <w:tabs>
          <w:tab w:val="left" w:pos="0"/>
        </w:tabs>
        <w:spacing w:line="360" w:lineRule="auto"/>
        <w:jc w:val="both"/>
        <w:rPr>
          <w:rFonts w:ascii="Arial" w:hAnsi="Arial" w:cs="Arial"/>
          <w:sz w:val="20"/>
          <w:szCs w:val="20"/>
        </w:rPr>
      </w:pPr>
      <w:r w:rsidRPr="00CA4C63">
        <w:rPr>
          <w:rFonts w:ascii="Arial" w:hAnsi="Arial" w:cs="Arial"/>
          <w:sz w:val="20"/>
          <w:szCs w:val="20"/>
        </w:rPr>
        <w:t xml:space="preserve">Charakterystyka i lokalizacje </w:t>
      </w:r>
      <w:r w:rsidR="009A284E" w:rsidRPr="00CA4C63">
        <w:rPr>
          <w:rFonts w:ascii="Arial" w:hAnsi="Arial" w:cs="Arial"/>
          <w:sz w:val="20"/>
          <w:szCs w:val="20"/>
        </w:rPr>
        <w:t>w/w obszarów przedstawiono w części „Uwarunkowania…”, a także zostały naniesione na rysunek „Studium”</w:t>
      </w:r>
      <w:r w:rsidR="009A14BA">
        <w:rPr>
          <w:rFonts w:ascii="Arial" w:hAnsi="Arial" w:cs="Arial"/>
          <w:sz w:val="20"/>
          <w:szCs w:val="20"/>
        </w:rPr>
        <w:t>.</w:t>
      </w:r>
    </w:p>
    <w:p w:rsidR="00950595" w:rsidRDefault="00950595" w:rsidP="00E36D2B">
      <w:pPr>
        <w:tabs>
          <w:tab w:val="left" w:pos="567"/>
        </w:tabs>
        <w:spacing w:after="0" w:line="360" w:lineRule="auto"/>
        <w:ind w:left="567"/>
        <w:jc w:val="both"/>
        <w:rPr>
          <w:rFonts w:ascii="Arial" w:hAnsi="Arial" w:cs="Arial"/>
          <w:b/>
        </w:rPr>
      </w:pPr>
      <w:r w:rsidRPr="00242502">
        <w:rPr>
          <w:rFonts w:ascii="Arial" w:hAnsi="Arial" w:cs="Arial"/>
          <w:b/>
        </w:rPr>
        <w:t>Chęcińsko Kielecki Park Krajobrazowy</w:t>
      </w:r>
    </w:p>
    <w:p w:rsidR="005D099D" w:rsidRPr="00BC44FC" w:rsidRDefault="005D099D" w:rsidP="005B5147">
      <w:pPr>
        <w:spacing w:after="0" w:line="360" w:lineRule="auto"/>
        <w:ind w:firstLine="284"/>
        <w:jc w:val="both"/>
        <w:rPr>
          <w:rFonts w:ascii="Arial" w:hAnsi="Arial" w:cs="Arial"/>
          <w:sz w:val="20"/>
          <w:szCs w:val="20"/>
        </w:rPr>
      </w:pPr>
      <w:r w:rsidRPr="00BC44FC">
        <w:rPr>
          <w:rFonts w:ascii="Arial" w:hAnsi="Arial" w:cs="Arial"/>
          <w:sz w:val="20"/>
          <w:szCs w:val="20"/>
        </w:rPr>
        <w:t xml:space="preserve">Podstawa prawna to Uchwała nr XXVI/371/16 Sejmiku Województwa Świętokrzyskiego z dnia </w:t>
      </w:r>
      <w:r w:rsidR="003160B7" w:rsidRPr="00BC44FC">
        <w:rPr>
          <w:rFonts w:ascii="Arial" w:hAnsi="Arial" w:cs="Arial"/>
          <w:sz w:val="20"/>
          <w:szCs w:val="20"/>
        </w:rPr>
        <w:t>2</w:t>
      </w:r>
      <w:r w:rsidR="00192C77" w:rsidRPr="00BC44FC">
        <w:rPr>
          <w:rFonts w:ascii="Arial" w:hAnsi="Arial" w:cs="Arial"/>
          <w:sz w:val="20"/>
          <w:szCs w:val="20"/>
        </w:rPr>
        <w:t>6</w:t>
      </w:r>
      <w:r w:rsidR="003160B7" w:rsidRPr="00BC44FC">
        <w:rPr>
          <w:rFonts w:ascii="Arial" w:hAnsi="Arial" w:cs="Arial"/>
          <w:sz w:val="20"/>
          <w:szCs w:val="20"/>
        </w:rPr>
        <w:t xml:space="preserve"> września</w:t>
      </w:r>
      <w:r w:rsidRPr="00BC44FC">
        <w:rPr>
          <w:rFonts w:ascii="Arial" w:hAnsi="Arial" w:cs="Arial"/>
          <w:sz w:val="20"/>
          <w:szCs w:val="20"/>
        </w:rPr>
        <w:t xml:space="preserve"> 201</w:t>
      </w:r>
      <w:r w:rsidR="003160B7" w:rsidRPr="00BC44FC">
        <w:rPr>
          <w:rFonts w:ascii="Arial" w:hAnsi="Arial" w:cs="Arial"/>
          <w:sz w:val="20"/>
          <w:szCs w:val="20"/>
        </w:rPr>
        <w:t>6</w:t>
      </w:r>
      <w:r w:rsidR="00BC44FC" w:rsidRPr="00BC44FC">
        <w:rPr>
          <w:rFonts w:ascii="Arial" w:hAnsi="Arial" w:cs="Arial"/>
          <w:sz w:val="20"/>
          <w:szCs w:val="20"/>
        </w:rPr>
        <w:t xml:space="preserve"> </w:t>
      </w:r>
      <w:r w:rsidRPr="00BC44FC">
        <w:rPr>
          <w:rFonts w:ascii="Arial" w:hAnsi="Arial" w:cs="Arial"/>
          <w:sz w:val="20"/>
          <w:szCs w:val="20"/>
        </w:rPr>
        <w:t xml:space="preserve">r. w sprawie utworzenia Chęcińsko-Kieleckiego Parku Krajobrazowego (Dz. Urz. Woj. </w:t>
      </w:r>
      <w:proofErr w:type="spellStart"/>
      <w:r w:rsidRPr="00BC44FC">
        <w:rPr>
          <w:rFonts w:ascii="Arial" w:hAnsi="Arial" w:cs="Arial"/>
          <w:sz w:val="20"/>
          <w:szCs w:val="20"/>
        </w:rPr>
        <w:t>Święt</w:t>
      </w:r>
      <w:proofErr w:type="spellEnd"/>
      <w:r w:rsidRPr="00BC44FC">
        <w:rPr>
          <w:rFonts w:ascii="Arial" w:hAnsi="Arial" w:cs="Arial"/>
          <w:sz w:val="20"/>
          <w:szCs w:val="20"/>
        </w:rPr>
        <w:t>.  z 2016r., poz. 2914).</w:t>
      </w:r>
    </w:p>
    <w:p w:rsidR="00587AFC" w:rsidRPr="002E7D19" w:rsidRDefault="00587AFC" w:rsidP="005B5147">
      <w:pPr>
        <w:spacing w:after="0" w:line="360" w:lineRule="auto"/>
        <w:ind w:firstLine="284"/>
        <w:jc w:val="both"/>
        <w:rPr>
          <w:rFonts w:ascii="Arial" w:hAnsi="Arial" w:cs="Arial"/>
          <w:sz w:val="20"/>
          <w:szCs w:val="20"/>
        </w:rPr>
      </w:pPr>
      <w:r w:rsidRPr="002E7D19">
        <w:rPr>
          <w:rFonts w:ascii="Arial" w:hAnsi="Arial" w:cs="Arial"/>
          <w:sz w:val="20"/>
          <w:szCs w:val="20"/>
        </w:rPr>
        <w:t xml:space="preserve">Na terenie Chęcińsko-Kieleckiego Parku Krajobrazowego obowiązują zakazy ustalone w </w:t>
      </w:r>
      <w:proofErr w:type="spellStart"/>
      <w:r w:rsidRPr="002E7D19">
        <w:rPr>
          <w:rFonts w:ascii="Arial" w:hAnsi="Arial" w:cs="Arial"/>
          <w:sz w:val="20"/>
          <w:szCs w:val="20"/>
        </w:rPr>
        <w:t>w.w</w:t>
      </w:r>
      <w:proofErr w:type="spellEnd"/>
      <w:r w:rsidRPr="002E7D19">
        <w:rPr>
          <w:rFonts w:ascii="Arial" w:hAnsi="Arial" w:cs="Arial"/>
          <w:sz w:val="20"/>
          <w:szCs w:val="20"/>
        </w:rPr>
        <w:t>. uchwale</w:t>
      </w:r>
      <w:r w:rsidR="005B5147">
        <w:rPr>
          <w:rFonts w:ascii="Arial" w:hAnsi="Arial" w:cs="Arial"/>
          <w:sz w:val="20"/>
          <w:szCs w:val="20"/>
        </w:rPr>
        <w:t>.</w:t>
      </w:r>
    </w:p>
    <w:p w:rsidR="00587AFC" w:rsidRPr="002E7D19" w:rsidRDefault="00587AFC" w:rsidP="005B5147">
      <w:pPr>
        <w:spacing w:after="0" w:line="360" w:lineRule="auto"/>
        <w:ind w:firstLine="284"/>
        <w:jc w:val="both"/>
        <w:rPr>
          <w:rFonts w:ascii="Arial" w:hAnsi="Arial" w:cs="Arial"/>
          <w:sz w:val="20"/>
          <w:szCs w:val="20"/>
        </w:rPr>
      </w:pPr>
      <w:r w:rsidRPr="002E7D19">
        <w:rPr>
          <w:rFonts w:ascii="Arial" w:hAnsi="Arial" w:cs="Arial"/>
          <w:sz w:val="20"/>
          <w:szCs w:val="20"/>
        </w:rPr>
        <w:t>Na obszarze Chęcińsko –Kieleckiego Parku Krajobrazowego obowiązuje plan ochrony, na podstawie Uchwały Nr XL/700/10 Sejmiku Województwa Świętokrzyskiego z 09.08.2010r. w sprawie ustanowienia planu ochrony Chęcińsko – Kieleckiego Parku Krajobrazowego (Dz. Urz. Woj. Świętokrzyskiego Nr 254, poz. 2543).</w:t>
      </w:r>
    </w:p>
    <w:p w:rsidR="00DC7923" w:rsidRPr="00CA4C63" w:rsidRDefault="00DC7923" w:rsidP="00BC44FC">
      <w:pPr>
        <w:tabs>
          <w:tab w:val="left" w:pos="567"/>
        </w:tabs>
        <w:spacing w:before="240" w:line="360" w:lineRule="auto"/>
        <w:ind w:left="567"/>
        <w:jc w:val="both"/>
        <w:rPr>
          <w:rFonts w:ascii="Arial" w:hAnsi="Arial" w:cs="Arial"/>
          <w:b/>
          <w:sz w:val="20"/>
          <w:szCs w:val="20"/>
        </w:rPr>
      </w:pPr>
      <w:r w:rsidRPr="00CA4C63">
        <w:rPr>
          <w:rFonts w:ascii="Arial" w:hAnsi="Arial" w:cs="Arial"/>
          <w:b/>
          <w:sz w:val="20"/>
          <w:szCs w:val="20"/>
        </w:rPr>
        <w:t>Obszary Chronionego Krajobrazu</w:t>
      </w:r>
      <w:r w:rsidR="002E5716" w:rsidRPr="00CA4C63">
        <w:rPr>
          <w:rFonts w:ascii="Arial" w:hAnsi="Arial" w:cs="Arial"/>
          <w:b/>
          <w:sz w:val="20"/>
          <w:szCs w:val="20"/>
        </w:rPr>
        <w:t>;</w:t>
      </w:r>
    </w:p>
    <w:p w:rsidR="00E53E78" w:rsidRDefault="00E02164" w:rsidP="00083BC5">
      <w:pPr>
        <w:numPr>
          <w:ilvl w:val="0"/>
          <w:numId w:val="6"/>
        </w:numPr>
        <w:tabs>
          <w:tab w:val="left" w:pos="284"/>
        </w:tabs>
        <w:spacing w:after="0" w:line="360" w:lineRule="auto"/>
        <w:ind w:left="284" w:firstLine="142"/>
        <w:jc w:val="both"/>
        <w:rPr>
          <w:rFonts w:ascii="Arial" w:hAnsi="Arial" w:cs="Arial"/>
          <w:sz w:val="20"/>
          <w:szCs w:val="20"/>
        </w:rPr>
      </w:pPr>
      <w:r w:rsidRPr="00CA4C63">
        <w:rPr>
          <w:rFonts w:ascii="Arial" w:hAnsi="Arial" w:cs="Arial"/>
          <w:b/>
          <w:sz w:val="20"/>
          <w:szCs w:val="20"/>
        </w:rPr>
        <w:t>Chęcińsko- Kielecki Obszar Chronionego Krajobrazu</w:t>
      </w:r>
      <w:r w:rsidRPr="00CA4C63">
        <w:rPr>
          <w:rFonts w:ascii="Arial" w:hAnsi="Arial" w:cs="Arial"/>
          <w:sz w:val="20"/>
          <w:szCs w:val="20"/>
        </w:rPr>
        <w:t xml:space="preserve"> (Uchwała Nr XLIX/877/14 Sejmiku Województwa Świętokrzyskiego z dnia. 13 listopada 2014 r. w sprawie Chęcińsko - Kieleckiego Obszaru Chronionego Krajobrazu (Dz. Urz. Woj. </w:t>
      </w:r>
      <w:proofErr w:type="spellStart"/>
      <w:r w:rsidRPr="00CA4C63">
        <w:rPr>
          <w:rFonts w:ascii="Arial" w:hAnsi="Arial" w:cs="Arial"/>
          <w:sz w:val="20"/>
          <w:szCs w:val="20"/>
        </w:rPr>
        <w:t>Święt</w:t>
      </w:r>
      <w:proofErr w:type="spellEnd"/>
      <w:r w:rsidRPr="00CA4C63">
        <w:rPr>
          <w:rFonts w:ascii="Arial" w:hAnsi="Arial" w:cs="Arial"/>
          <w:sz w:val="20"/>
          <w:szCs w:val="20"/>
        </w:rPr>
        <w:t>. poz. 3151.).) stanowiąc</w:t>
      </w:r>
      <w:r w:rsidR="007130D8">
        <w:rPr>
          <w:rFonts w:ascii="Arial" w:hAnsi="Arial" w:cs="Arial"/>
          <w:sz w:val="20"/>
          <w:szCs w:val="20"/>
        </w:rPr>
        <w:t>ego</w:t>
      </w:r>
      <w:r w:rsidRPr="00CA4C63">
        <w:rPr>
          <w:rFonts w:ascii="Arial" w:hAnsi="Arial" w:cs="Arial"/>
          <w:sz w:val="20"/>
          <w:szCs w:val="20"/>
        </w:rPr>
        <w:t xml:space="preserve"> otulinę parku krajobrazowego</w:t>
      </w:r>
      <w:r w:rsidR="00E53E78">
        <w:rPr>
          <w:rFonts w:ascii="Arial" w:hAnsi="Arial" w:cs="Arial"/>
          <w:sz w:val="20"/>
          <w:szCs w:val="20"/>
        </w:rPr>
        <w:t xml:space="preserve">. </w:t>
      </w:r>
    </w:p>
    <w:p w:rsidR="00E02164" w:rsidRPr="0002635A" w:rsidRDefault="00E53E78" w:rsidP="00083BC5">
      <w:pPr>
        <w:tabs>
          <w:tab w:val="left" w:pos="142"/>
          <w:tab w:val="left" w:pos="284"/>
        </w:tabs>
        <w:spacing w:after="0" w:line="360" w:lineRule="auto"/>
        <w:ind w:left="284"/>
        <w:jc w:val="both"/>
        <w:rPr>
          <w:rFonts w:ascii="Arial" w:hAnsi="Arial" w:cs="Arial"/>
          <w:sz w:val="20"/>
          <w:szCs w:val="20"/>
        </w:rPr>
      </w:pPr>
      <w:r w:rsidRPr="002E7D19">
        <w:rPr>
          <w:rFonts w:ascii="Arial" w:hAnsi="Arial" w:cs="Arial"/>
          <w:sz w:val="20"/>
          <w:szCs w:val="20"/>
        </w:rPr>
        <w:t>W obrębie Chęcińsko- Kieleckiego Obszaru Chronionego Krajobrazu</w:t>
      </w:r>
      <w:r w:rsidR="005412D8" w:rsidRPr="002E7D19">
        <w:rPr>
          <w:rFonts w:ascii="Arial" w:hAnsi="Arial" w:cs="Arial"/>
          <w:sz w:val="20"/>
          <w:szCs w:val="20"/>
        </w:rPr>
        <w:t xml:space="preserve"> w Uchwale</w:t>
      </w:r>
      <w:r w:rsidRPr="002E7D19">
        <w:rPr>
          <w:rFonts w:ascii="Arial" w:hAnsi="Arial" w:cs="Arial"/>
          <w:sz w:val="20"/>
          <w:szCs w:val="20"/>
        </w:rPr>
        <w:t xml:space="preserve"> wyznaczone zostały strefy krajobrazowe A,B, C.</w:t>
      </w:r>
      <w:r w:rsidR="00587AFC">
        <w:rPr>
          <w:rFonts w:ascii="Arial" w:hAnsi="Arial" w:cs="Arial"/>
          <w:sz w:val="20"/>
          <w:szCs w:val="20"/>
        </w:rPr>
        <w:t xml:space="preserve"> </w:t>
      </w:r>
      <w:r w:rsidR="00587AFC" w:rsidRPr="00587AFC">
        <w:rPr>
          <w:rFonts w:ascii="Arial" w:hAnsi="Arial" w:cs="Arial"/>
          <w:sz w:val="20"/>
          <w:szCs w:val="20"/>
        </w:rPr>
        <w:t>W strefach A i B obowiązują zakazy i odstępstwa od zakazów ustalone w Uchwale.</w:t>
      </w:r>
    </w:p>
    <w:p w:rsidR="00587AFC" w:rsidRDefault="00E02164" w:rsidP="00083BC5">
      <w:pPr>
        <w:numPr>
          <w:ilvl w:val="0"/>
          <w:numId w:val="6"/>
        </w:numPr>
        <w:tabs>
          <w:tab w:val="left" w:pos="709"/>
        </w:tabs>
        <w:spacing w:line="360" w:lineRule="auto"/>
        <w:ind w:left="426" w:firstLine="0"/>
        <w:rPr>
          <w:rFonts w:ascii="Arial" w:hAnsi="Arial" w:cs="Arial"/>
          <w:sz w:val="20"/>
          <w:szCs w:val="20"/>
        </w:rPr>
      </w:pPr>
      <w:proofErr w:type="spellStart"/>
      <w:r w:rsidRPr="00CA4C63">
        <w:rPr>
          <w:rFonts w:ascii="Arial" w:hAnsi="Arial" w:cs="Arial"/>
          <w:b/>
          <w:sz w:val="20"/>
          <w:szCs w:val="20"/>
        </w:rPr>
        <w:t>Podkielecki</w:t>
      </w:r>
      <w:proofErr w:type="spellEnd"/>
      <w:r w:rsidRPr="00CA4C63">
        <w:rPr>
          <w:rFonts w:ascii="Arial" w:hAnsi="Arial" w:cs="Arial"/>
          <w:b/>
          <w:sz w:val="20"/>
          <w:szCs w:val="20"/>
        </w:rPr>
        <w:t xml:space="preserve"> Obszar Chronionego Krajobrazu</w:t>
      </w:r>
      <w:r w:rsidRPr="00CA4C63">
        <w:rPr>
          <w:rFonts w:ascii="Arial" w:hAnsi="Arial" w:cs="Arial"/>
          <w:sz w:val="20"/>
          <w:szCs w:val="20"/>
        </w:rPr>
        <w:t xml:space="preserve"> </w:t>
      </w:r>
      <w:r w:rsidR="003C7A26" w:rsidRPr="003C7A26">
        <w:rPr>
          <w:rFonts w:ascii="Arial" w:hAnsi="Arial" w:cs="Arial"/>
          <w:sz w:val="20"/>
          <w:szCs w:val="20"/>
        </w:rPr>
        <w:t xml:space="preserve">Uchwała Nr XIV/200/2015 Sejmiku Województwa Świętokrzyskiego z dnia 7 września 2015 r. w sprawie wyznaczenia </w:t>
      </w:r>
      <w:proofErr w:type="spellStart"/>
      <w:r w:rsidR="003C7A26" w:rsidRPr="003C7A26">
        <w:rPr>
          <w:rFonts w:ascii="Arial" w:hAnsi="Arial" w:cs="Arial"/>
          <w:sz w:val="20"/>
          <w:szCs w:val="20"/>
        </w:rPr>
        <w:t>Podkieleckiego</w:t>
      </w:r>
      <w:proofErr w:type="spellEnd"/>
      <w:r w:rsidR="003C7A26" w:rsidRPr="003C7A26">
        <w:rPr>
          <w:rFonts w:ascii="Arial" w:hAnsi="Arial" w:cs="Arial"/>
          <w:sz w:val="20"/>
          <w:szCs w:val="20"/>
        </w:rPr>
        <w:t xml:space="preserve"> Obszaru Chronionego Krajobrazu (Dz. Urz. Woj. </w:t>
      </w:r>
      <w:proofErr w:type="spellStart"/>
      <w:r w:rsidR="003C7A26" w:rsidRPr="003C7A26">
        <w:rPr>
          <w:rFonts w:ascii="Arial" w:hAnsi="Arial" w:cs="Arial"/>
          <w:sz w:val="20"/>
          <w:szCs w:val="20"/>
        </w:rPr>
        <w:t>Święt</w:t>
      </w:r>
      <w:proofErr w:type="spellEnd"/>
      <w:r w:rsidR="003C7A26" w:rsidRPr="003C7A26">
        <w:rPr>
          <w:rFonts w:ascii="Arial" w:hAnsi="Arial" w:cs="Arial"/>
          <w:sz w:val="20"/>
          <w:szCs w:val="20"/>
        </w:rPr>
        <w:t>. poz. 2655)</w:t>
      </w:r>
      <w:r w:rsidR="00587AFC" w:rsidRPr="00587AFC">
        <w:rPr>
          <w:rFonts w:ascii="Arial" w:hAnsi="Arial" w:cs="Arial"/>
          <w:sz w:val="20"/>
          <w:szCs w:val="20"/>
        </w:rPr>
        <w:t>. W obrębie obszaru obowiązują zakazy i odstępstwa od zakazów ustalone w Uchwale</w:t>
      </w:r>
    </w:p>
    <w:p w:rsidR="005B435B" w:rsidRPr="00587AFC" w:rsidRDefault="005B435B" w:rsidP="005B5147">
      <w:pPr>
        <w:tabs>
          <w:tab w:val="left" w:pos="709"/>
        </w:tabs>
        <w:spacing w:after="0" w:line="360" w:lineRule="auto"/>
        <w:ind w:left="426"/>
        <w:rPr>
          <w:rFonts w:ascii="Arial" w:hAnsi="Arial" w:cs="Arial"/>
          <w:sz w:val="20"/>
          <w:szCs w:val="20"/>
        </w:rPr>
      </w:pPr>
      <w:r w:rsidRPr="005B435B">
        <w:rPr>
          <w:rFonts w:ascii="Arial" w:hAnsi="Arial" w:cs="Arial"/>
          <w:sz w:val="20"/>
          <w:szCs w:val="20"/>
        </w:rPr>
        <w:t xml:space="preserve">W obrębie </w:t>
      </w:r>
      <w:proofErr w:type="spellStart"/>
      <w:r w:rsidRPr="005B435B">
        <w:rPr>
          <w:rFonts w:ascii="Arial" w:hAnsi="Arial" w:cs="Arial"/>
          <w:sz w:val="20"/>
          <w:szCs w:val="20"/>
        </w:rPr>
        <w:t>Podkieleckiego</w:t>
      </w:r>
      <w:proofErr w:type="spellEnd"/>
      <w:r w:rsidRPr="005B435B">
        <w:rPr>
          <w:rFonts w:ascii="Arial" w:hAnsi="Arial" w:cs="Arial"/>
          <w:sz w:val="20"/>
          <w:szCs w:val="20"/>
        </w:rPr>
        <w:t xml:space="preserve"> Obszaru Chronionego Krajobrazu w Uchwale wyznaczone zostały strefy krajobrazowe A,B, C. W strefach A i B obowiązują zakazy i odstępstwa od zakazów ustalone w Uchwale</w:t>
      </w:r>
      <w:r w:rsidR="005B5147">
        <w:rPr>
          <w:rFonts w:ascii="Arial" w:hAnsi="Arial" w:cs="Arial"/>
          <w:sz w:val="20"/>
          <w:szCs w:val="20"/>
        </w:rPr>
        <w:t>.</w:t>
      </w:r>
    </w:p>
    <w:p w:rsidR="00587AFC" w:rsidRPr="002E7D19" w:rsidRDefault="00E02164" w:rsidP="00083BC5">
      <w:pPr>
        <w:numPr>
          <w:ilvl w:val="0"/>
          <w:numId w:val="6"/>
        </w:numPr>
        <w:tabs>
          <w:tab w:val="left" w:pos="142"/>
          <w:tab w:val="left" w:pos="284"/>
        </w:tabs>
        <w:spacing w:before="240" w:after="0" w:line="360" w:lineRule="auto"/>
        <w:ind w:left="284" w:firstLine="256"/>
        <w:jc w:val="both"/>
        <w:rPr>
          <w:rFonts w:ascii="Arial" w:hAnsi="Arial" w:cs="Arial"/>
          <w:sz w:val="20"/>
          <w:szCs w:val="20"/>
        </w:rPr>
      </w:pPr>
      <w:r w:rsidRPr="000D317C">
        <w:rPr>
          <w:rFonts w:ascii="Arial" w:hAnsi="Arial" w:cs="Arial"/>
          <w:b/>
          <w:sz w:val="20"/>
          <w:szCs w:val="20"/>
        </w:rPr>
        <w:t>K</w:t>
      </w:r>
      <w:r w:rsidR="00587AFC">
        <w:rPr>
          <w:rFonts w:ascii="Arial" w:hAnsi="Arial" w:cs="Arial"/>
          <w:b/>
          <w:sz w:val="20"/>
          <w:szCs w:val="20"/>
        </w:rPr>
        <w:t>onecko</w:t>
      </w:r>
      <w:r w:rsidR="00191B72">
        <w:rPr>
          <w:rFonts w:ascii="Arial" w:hAnsi="Arial" w:cs="Arial"/>
          <w:b/>
          <w:sz w:val="20"/>
          <w:szCs w:val="20"/>
        </w:rPr>
        <w:t>-</w:t>
      </w:r>
      <w:r w:rsidRPr="000D317C">
        <w:rPr>
          <w:rFonts w:ascii="Arial" w:hAnsi="Arial" w:cs="Arial"/>
          <w:b/>
          <w:sz w:val="20"/>
          <w:szCs w:val="20"/>
        </w:rPr>
        <w:t xml:space="preserve"> </w:t>
      </w:r>
      <w:proofErr w:type="spellStart"/>
      <w:r w:rsidRPr="000D317C">
        <w:rPr>
          <w:rFonts w:ascii="Arial" w:hAnsi="Arial" w:cs="Arial"/>
          <w:b/>
          <w:sz w:val="20"/>
          <w:szCs w:val="20"/>
        </w:rPr>
        <w:t>Łopusz</w:t>
      </w:r>
      <w:r w:rsidR="003C7A26">
        <w:rPr>
          <w:rFonts w:ascii="Arial" w:hAnsi="Arial" w:cs="Arial"/>
          <w:b/>
          <w:sz w:val="20"/>
          <w:szCs w:val="20"/>
        </w:rPr>
        <w:t>nia</w:t>
      </w:r>
      <w:r w:rsidRPr="000D317C">
        <w:rPr>
          <w:rFonts w:ascii="Arial" w:hAnsi="Arial" w:cs="Arial"/>
          <w:b/>
          <w:sz w:val="20"/>
          <w:szCs w:val="20"/>
        </w:rPr>
        <w:t>ński</w:t>
      </w:r>
      <w:proofErr w:type="spellEnd"/>
      <w:r w:rsidRPr="000D317C">
        <w:rPr>
          <w:rFonts w:ascii="Arial" w:hAnsi="Arial" w:cs="Arial"/>
          <w:b/>
          <w:sz w:val="20"/>
          <w:szCs w:val="20"/>
        </w:rPr>
        <w:t xml:space="preserve"> Obszar Chronionego Krajobrazu</w:t>
      </w:r>
      <w:r w:rsidRPr="000D317C">
        <w:rPr>
          <w:rFonts w:ascii="Arial" w:hAnsi="Arial" w:cs="Arial"/>
          <w:sz w:val="20"/>
          <w:szCs w:val="20"/>
        </w:rPr>
        <w:t xml:space="preserve"> (Uchwała nr XXXV/616/13 Sejmiku Województwa Świętokrzyskiego z dnia 23 września 2013 r. dotycząca wyznaczenia </w:t>
      </w:r>
      <w:r w:rsidRPr="000D317C">
        <w:rPr>
          <w:rFonts w:ascii="Arial" w:hAnsi="Arial" w:cs="Arial"/>
          <w:sz w:val="20"/>
          <w:szCs w:val="20"/>
        </w:rPr>
        <w:lastRenderedPageBreak/>
        <w:t>Konecko-</w:t>
      </w:r>
      <w:proofErr w:type="spellStart"/>
      <w:r w:rsidRPr="000D317C">
        <w:rPr>
          <w:rFonts w:ascii="Arial" w:hAnsi="Arial" w:cs="Arial"/>
          <w:sz w:val="20"/>
          <w:szCs w:val="20"/>
        </w:rPr>
        <w:t>Łopuszniańskiego</w:t>
      </w:r>
      <w:proofErr w:type="spellEnd"/>
      <w:r w:rsidRPr="000D317C">
        <w:rPr>
          <w:rFonts w:ascii="Arial" w:hAnsi="Arial" w:cs="Arial"/>
          <w:sz w:val="20"/>
          <w:szCs w:val="20"/>
        </w:rPr>
        <w:t xml:space="preserve"> Obszaru Chronionego Krajobrazu (Dz. Urz. Woj. </w:t>
      </w:r>
      <w:proofErr w:type="spellStart"/>
      <w:r w:rsidRPr="00D94172">
        <w:rPr>
          <w:rFonts w:ascii="Arial" w:hAnsi="Arial" w:cs="Arial"/>
          <w:sz w:val="20"/>
          <w:szCs w:val="20"/>
        </w:rPr>
        <w:t>Ś</w:t>
      </w:r>
      <w:r w:rsidRPr="002E7D19">
        <w:rPr>
          <w:rFonts w:ascii="Arial" w:hAnsi="Arial" w:cs="Arial"/>
          <w:sz w:val="20"/>
          <w:szCs w:val="20"/>
        </w:rPr>
        <w:t>więt</w:t>
      </w:r>
      <w:proofErr w:type="spellEnd"/>
      <w:r w:rsidRPr="002E7D19">
        <w:rPr>
          <w:rFonts w:ascii="Arial" w:hAnsi="Arial" w:cs="Arial"/>
          <w:sz w:val="20"/>
          <w:szCs w:val="20"/>
        </w:rPr>
        <w:t>. poz. 3308).</w:t>
      </w:r>
      <w:r w:rsidR="00587AFC" w:rsidRPr="002E7D19">
        <w:rPr>
          <w:rFonts w:ascii="Arial" w:hAnsi="Arial" w:cs="Arial"/>
          <w:sz w:val="20"/>
          <w:szCs w:val="20"/>
        </w:rPr>
        <w:t xml:space="preserve"> W obrębie obszaru obowiązują zakazy i odstępstwa od zakazów ustalone w Uchwale</w:t>
      </w:r>
    </w:p>
    <w:p w:rsidR="00DC7923" w:rsidRPr="00CA4C63" w:rsidRDefault="00DC7923"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Pomniki przyrody</w:t>
      </w:r>
    </w:p>
    <w:p w:rsidR="002E5716" w:rsidRPr="004B5356" w:rsidRDefault="00DC7923" w:rsidP="000B4BD8">
      <w:pPr>
        <w:tabs>
          <w:tab w:val="left" w:pos="0"/>
        </w:tabs>
        <w:spacing w:after="0" w:line="360" w:lineRule="auto"/>
        <w:ind w:firstLine="567"/>
        <w:jc w:val="both"/>
        <w:rPr>
          <w:rFonts w:ascii="Arial" w:hAnsi="Arial" w:cs="Arial"/>
          <w:sz w:val="20"/>
          <w:szCs w:val="20"/>
        </w:rPr>
      </w:pPr>
      <w:r w:rsidRPr="000B4BD8">
        <w:rPr>
          <w:rFonts w:ascii="Arial" w:hAnsi="Arial" w:cs="Arial"/>
          <w:sz w:val="20"/>
          <w:szCs w:val="20"/>
        </w:rPr>
        <w:t>Na terenie gminy objętych ochron</w:t>
      </w:r>
      <w:r w:rsidR="00FE5ABF" w:rsidRPr="000B4BD8">
        <w:rPr>
          <w:rFonts w:ascii="Arial" w:hAnsi="Arial" w:cs="Arial"/>
          <w:sz w:val="20"/>
          <w:szCs w:val="20"/>
        </w:rPr>
        <w:t>ą</w:t>
      </w:r>
      <w:r w:rsidRPr="000B4BD8">
        <w:rPr>
          <w:rFonts w:ascii="Arial" w:hAnsi="Arial" w:cs="Arial"/>
          <w:sz w:val="20"/>
          <w:szCs w:val="20"/>
        </w:rPr>
        <w:t xml:space="preserve"> jest 7 pomników przyrody, w tym 6 stanowią pomniki przyrody nieożywionej</w:t>
      </w:r>
      <w:r w:rsidR="00FE5ABF" w:rsidRPr="000B4BD8">
        <w:rPr>
          <w:rFonts w:ascii="Arial" w:hAnsi="Arial" w:cs="Arial"/>
          <w:sz w:val="20"/>
          <w:szCs w:val="20"/>
        </w:rPr>
        <w:t>.</w:t>
      </w:r>
      <w:r w:rsidR="000B4BD8">
        <w:rPr>
          <w:rFonts w:ascii="Arial" w:hAnsi="Arial" w:cs="Arial"/>
          <w:color w:val="FF0000"/>
          <w:sz w:val="20"/>
          <w:szCs w:val="20"/>
        </w:rPr>
        <w:t xml:space="preserve"> </w:t>
      </w:r>
      <w:r w:rsidR="000B4BD8" w:rsidRPr="004B5356">
        <w:rPr>
          <w:rFonts w:ascii="Arial" w:hAnsi="Arial" w:cs="Arial"/>
          <w:sz w:val="20"/>
          <w:szCs w:val="20"/>
        </w:rPr>
        <w:t xml:space="preserve">Są to odsłonięcia geologiczne w miejscowościach Piekoszów, Zajączków,  Gałęzice, skała w Zajączkowie, zagłębienie krasowe w Jaworzni Zagórzu, odsłonięcie geologiczne i jaskinie krasowe </w:t>
      </w:r>
      <w:r w:rsidRPr="004B5356">
        <w:rPr>
          <w:rFonts w:ascii="Arial" w:hAnsi="Arial" w:cs="Arial"/>
          <w:sz w:val="20"/>
          <w:szCs w:val="20"/>
        </w:rPr>
        <w:t xml:space="preserve"> </w:t>
      </w:r>
      <w:r w:rsidR="000B4BD8" w:rsidRPr="004B5356">
        <w:rPr>
          <w:rFonts w:ascii="Arial" w:hAnsi="Arial" w:cs="Arial"/>
          <w:sz w:val="20"/>
          <w:szCs w:val="20"/>
        </w:rPr>
        <w:t xml:space="preserve">w Jaworzni. Pomnikiem przyrody ożywionej jest dąb szypułkowy w Jaworzni </w:t>
      </w:r>
    </w:p>
    <w:p w:rsidR="00A964EB" w:rsidRDefault="00A964EB" w:rsidP="00242502">
      <w:pPr>
        <w:tabs>
          <w:tab w:val="left" w:pos="0"/>
        </w:tabs>
        <w:spacing w:before="120" w:after="120" w:line="360" w:lineRule="auto"/>
        <w:jc w:val="both"/>
        <w:rPr>
          <w:rFonts w:ascii="Arial" w:hAnsi="Arial" w:cs="Arial"/>
          <w:b/>
          <w:sz w:val="20"/>
          <w:szCs w:val="20"/>
        </w:rPr>
      </w:pPr>
      <w:r w:rsidRPr="00CA4C63">
        <w:rPr>
          <w:rFonts w:ascii="Arial" w:hAnsi="Arial" w:cs="Arial"/>
          <w:b/>
          <w:sz w:val="20"/>
          <w:szCs w:val="20"/>
        </w:rPr>
        <w:t xml:space="preserve">6.6. </w:t>
      </w:r>
      <w:r w:rsidR="00C762B6">
        <w:rPr>
          <w:rFonts w:ascii="Arial" w:hAnsi="Arial" w:cs="Arial"/>
          <w:b/>
          <w:sz w:val="20"/>
          <w:szCs w:val="20"/>
        </w:rPr>
        <w:t>Ochrona złóż i r</w:t>
      </w:r>
      <w:r w:rsidRPr="00CA4C63">
        <w:rPr>
          <w:rFonts w:ascii="Arial" w:hAnsi="Arial" w:cs="Arial"/>
          <w:b/>
          <w:sz w:val="20"/>
          <w:szCs w:val="20"/>
        </w:rPr>
        <w:t>ekultywacja terenów poeksploatacyjnych.</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Obowiązuje ochrona udokumentowanych złóż surowców mineralnych</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Piekoszów,</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Górki Szczukowskie, </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r>
      <w:r>
        <w:rPr>
          <w:rFonts w:ascii="Arial" w:hAnsi="Arial" w:cs="Arial"/>
          <w:sz w:val="20"/>
          <w:szCs w:val="20"/>
        </w:rPr>
        <w:t xml:space="preserve">złoże </w:t>
      </w:r>
      <w:r w:rsidRPr="00242502">
        <w:rPr>
          <w:rFonts w:ascii="Arial" w:hAnsi="Arial" w:cs="Arial"/>
          <w:sz w:val="20"/>
          <w:szCs w:val="20"/>
        </w:rPr>
        <w:t xml:space="preserve">Szczukowskie Górki 2,  </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 Wesoła,</w:t>
      </w:r>
    </w:p>
    <w:p w:rsidR="00677593"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w:t>
      </w:r>
      <w:r w:rsidR="00677593" w:rsidRPr="00677593">
        <w:rPr>
          <w:rFonts w:ascii="Arial" w:hAnsi="Arial" w:cs="Arial"/>
          <w:sz w:val="20"/>
          <w:szCs w:val="20"/>
        </w:rPr>
        <w:t>Lasek</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Ołowianka-1, </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Ostrówka i Ołowianka, </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Kopaniny,</w:t>
      </w:r>
    </w:p>
    <w:p w:rsidR="00C762B6" w:rsidRPr="00242502" w:rsidRDefault="00C762B6" w:rsidP="00F67467">
      <w:pPr>
        <w:tabs>
          <w:tab w:val="left" w:pos="709"/>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Moczydło,</w:t>
      </w:r>
    </w:p>
    <w:p w:rsidR="005B27A7" w:rsidRDefault="00C762B6" w:rsidP="00F67467">
      <w:pPr>
        <w:tabs>
          <w:tab w:val="left" w:pos="709"/>
          <w:tab w:val="left" w:pos="2940"/>
        </w:tabs>
        <w:spacing w:after="0" w:line="360" w:lineRule="auto"/>
        <w:ind w:left="709" w:hanging="283"/>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Janów.</w:t>
      </w:r>
      <w:r w:rsidR="00F67467">
        <w:rPr>
          <w:rFonts w:ascii="Arial" w:hAnsi="Arial" w:cs="Arial"/>
          <w:sz w:val="20"/>
          <w:szCs w:val="20"/>
        </w:rPr>
        <w:tab/>
      </w:r>
    </w:p>
    <w:p w:rsidR="005B27A7" w:rsidRDefault="005B27A7" w:rsidP="00F67467">
      <w:pPr>
        <w:tabs>
          <w:tab w:val="left" w:pos="709"/>
        </w:tabs>
        <w:spacing w:after="0" w:line="360" w:lineRule="auto"/>
        <w:ind w:left="709" w:hanging="283"/>
        <w:jc w:val="both"/>
        <w:rPr>
          <w:rFonts w:ascii="Arial" w:hAnsi="Arial" w:cs="Arial"/>
          <w:sz w:val="20"/>
          <w:szCs w:val="20"/>
        </w:rPr>
      </w:pPr>
      <w:r w:rsidRPr="008B4ECC">
        <w:rPr>
          <w:rFonts w:ascii="Arial" w:hAnsi="Arial" w:cs="Arial"/>
          <w:b/>
          <w:color w:val="7030A0"/>
          <w:sz w:val="20"/>
          <w:szCs w:val="20"/>
        </w:rPr>
        <w:t>•</w:t>
      </w:r>
      <w:r w:rsidRPr="008B4ECC">
        <w:rPr>
          <w:rFonts w:ascii="Arial" w:hAnsi="Arial" w:cs="Arial"/>
          <w:b/>
          <w:color w:val="7030A0"/>
          <w:sz w:val="20"/>
          <w:szCs w:val="20"/>
        </w:rPr>
        <w:tab/>
      </w:r>
      <w:r w:rsidRPr="004D755B">
        <w:rPr>
          <w:rFonts w:ascii="Arial" w:hAnsi="Arial" w:cs="Arial"/>
          <w:sz w:val="20"/>
          <w:szCs w:val="20"/>
        </w:rPr>
        <w:t xml:space="preserve">złoże Polichno- </w:t>
      </w:r>
      <w:r w:rsidR="006B69A1">
        <w:rPr>
          <w:rFonts w:ascii="Arial" w:hAnsi="Arial" w:cs="Arial"/>
          <w:sz w:val="20"/>
          <w:szCs w:val="20"/>
        </w:rPr>
        <w:t xml:space="preserve">pole </w:t>
      </w:r>
      <w:r w:rsidRPr="004D755B">
        <w:rPr>
          <w:rFonts w:ascii="Arial" w:hAnsi="Arial" w:cs="Arial"/>
          <w:sz w:val="20"/>
          <w:szCs w:val="20"/>
        </w:rPr>
        <w:t>Skiby,</w:t>
      </w:r>
    </w:p>
    <w:p w:rsidR="005B27A7" w:rsidRDefault="005B27A7" w:rsidP="00F67467">
      <w:pPr>
        <w:tabs>
          <w:tab w:val="left" w:pos="567"/>
          <w:tab w:val="left" w:pos="709"/>
        </w:tabs>
        <w:spacing w:after="0" w:line="360" w:lineRule="auto"/>
        <w:ind w:left="709" w:hanging="283"/>
        <w:jc w:val="both"/>
        <w:rPr>
          <w:rFonts w:ascii="Arial" w:hAnsi="Arial" w:cs="Arial"/>
          <w:sz w:val="20"/>
          <w:szCs w:val="20"/>
        </w:rPr>
      </w:pPr>
    </w:p>
    <w:p w:rsidR="00562EE2" w:rsidRPr="00CA4C63" w:rsidRDefault="00562EE2" w:rsidP="00242502">
      <w:pPr>
        <w:tabs>
          <w:tab w:val="left" w:pos="0"/>
        </w:tabs>
        <w:spacing w:after="0" w:line="360" w:lineRule="auto"/>
        <w:ind w:firstLine="540"/>
        <w:jc w:val="both"/>
        <w:rPr>
          <w:rFonts w:ascii="Arial" w:hAnsi="Arial" w:cs="Arial"/>
          <w:sz w:val="20"/>
          <w:szCs w:val="20"/>
        </w:rPr>
      </w:pPr>
      <w:r w:rsidRPr="00CA4C63">
        <w:rPr>
          <w:rFonts w:ascii="Arial" w:hAnsi="Arial" w:cs="Arial"/>
          <w:sz w:val="20"/>
          <w:szCs w:val="20"/>
        </w:rPr>
        <w:t xml:space="preserve">Obowiązuje rekultywacja terenów poeksploatacyjnych zgodnie z ustanawianymi projektami rekultywacji z zabezpieczeniem warunków bezpieczeństwa ludności.  </w:t>
      </w:r>
    </w:p>
    <w:p w:rsidR="00CD4C2E" w:rsidRPr="00CA4C63" w:rsidRDefault="00CD4C2E"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Górki Szczukowskie</w:t>
      </w:r>
      <w:r w:rsidRPr="00CA4C63">
        <w:rPr>
          <w:rFonts w:ascii="Arial" w:hAnsi="Arial" w:cs="Arial"/>
          <w:sz w:val="20"/>
          <w:szCs w:val="20"/>
        </w:rPr>
        <w:t xml:space="preserve"> eksploatację zakończono w 2004 r., planowany kierunek rekultywacji to zalesienie, zakrzewienie i ustanowienie stanowiska geologicznego,</w:t>
      </w:r>
    </w:p>
    <w:p w:rsidR="00CD4C2E" w:rsidRPr="00CA4C63" w:rsidRDefault="00CD4C2E" w:rsidP="00E36D2B">
      <w:pPr>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 xml:space="preserve">Szczukowskie Górki 2 </w:t>
      </w:r>
      <w:r w:rsidRPr="00CA4C63">
        <w:rPr>
          <w:rFonts w:ascii="Arial" w:hAnsi="Arial" w:cs="Arial"/>
          <w:sz w:val="20"/>
          <w:szCs w:val="20"/>
        </w:rPr>
        <w:t>–</w:t>
      </w:r>
      <w:r w:rsidR="00192C77">
        <w:rPr>
          <w:rFonts w:ascii="Arial" w:hAnsi="Arial" w:cs="Arial"/>
          <w:sz w:val="20"/>
          <w:szCs w:val="20"/>
        </w:rPr>
        <w:t xml:space="preserve"> </w:t>
      </w:r>
      <w:r w:rsidRPr="00CA4C63">
        <w:rPr>
          <w:rFonts w:ascii="Arial" w:hAnsi="Arial" w:cs="Arial"/>
          <w:sz w:val="20"/>
          <w:szCs w:val="20"/>
        </w:rPr>
        <w:t>kierunek rekultywacji nie został ustalony, proponowany to leśno-wodny,</w:t>
      </w:r>
    </w:p>
    <w:p w:rsidR="00CD4C2E" w:rsidRPr="00CA4C63" w:rsidRDefault="00CD4C2E" w:rsidP="00E36D2B">
      <w:pPr>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007E09B0" w:rsidRPr="00CA4C63">
        <w:rPr>
          <w:rFonts w:ascii="Arial" w:hAnsi="Arial" w:cs="Arial"/>
          <w:b/>
          <w:sz w:val="20"/>
          <w:szCs w:val="20"/>
        </w:rPr>
        <w:t>„Ostrówka i Ołowianka”</w:t>
      </w:r>
      <w:r w:rsidR="007E09B0" w:rsidRPr="00CA4C63">
        <w:rPr>
          <w:rFonts w:ascii="Arial" w:hAnsi="Arial" w:cs="Arial"/>
          <w:sz w:val="20"/>
          <w:szCs w:val="20"/>
        </w:rPr>
        <w:t xml:space="preserve"> oraz </w:t>
      </w:r>
      <w:r w:rsidR="007E09B0" w:rsidRPr="00CA4C63">
        <w:rPr>
          <w:rFonts w:ascii="Arial" w:hAnsi="Arial" w:cs="Arial"/>
          <w:b/>
          <w:sz w:val="20"/>
          <w:szCs w:val="20"/>
        </w:rPr>
        <w:t xml:space="preserve">„Ołowianka </w:t>
      </w:r>
      <w:smartTag w:uri="urn:schemas-microsoft-com:office:smarttags" w:element="metricconverter">
        <w:smartTagPr>
          <w:attr w:name="ProductID" w:val="1”"/>
        </w:smartTagPr>
        <w:r w:rsidR="007E09B0" w:rsidRPr="00CA4C63">
          <w:rPr>
            <w:rFonts w:ascii="Arial" w:hAnsi="Arial" w:cs="Arial"/>
            <w:b/>
            <w:sz w:val="20"/>
            <w:szCs w:val="20"/>
          </w:rPr>
          <w:t>1”</w:t>
        </w:r>
      </w:smartTag>
      <w:r w:rsidR="00ED669E" w:rsidRPr="00CA4C63">
        <w:rPr>
          <w:rFonts w:ascii="Arial" w:hAnsi="Arial" w:cs="Arial"/>
          <w:b/>
          <w:sz w:val="20"/>
          <w:szCs w:val="20"/>
        </w:rPr>
        <w:t xml:space="preserve"> </w:t>
      </w:r>
      <w:r w:rsidR="00ED669E" w:rsidRPr="00CA4C63">
        <w:rPr>
          <w:rFonts w:ascii="Arial" w:hAnsi="Arial" w:cs="Arial"/>
          <w:sz w:val="20"/>
          <w:szCs w:val="20"/>
        </w:rPr>
        <w:t>zgodnie z</w:t>
      </w:r>
      <w:r w:rsidR="00ED669E" w:rsidRPr="00CA4C63">
        <w:rPr>
          <w:rFonts w:ascii="Arial" w:hAnsi="Arial" w:cs="Arial"/>
          <w:b/>
          <w:sz w:val="20"/>
          <w:szCs w:val="20"/>
        </w:rPr>
        <w:t xml:space="preserve"> </w:t>
      </w:r>
      <w:r w:rsidR="00ED669E" w:rsidRPr="00CA4C63">
        <w:rPr>
          <w:rFonts w:ascii="Arial" w:hAnsi="Arial" w:cs="Arial"/>
          <w:i/>
          <w:sz w:val="20"/>
          <w:szCs w:val="20"/>
        </w:rPr>
        <w:t xml:space="preserve">Projektem rekultywacji terenów poeksploatacyjnych złóż wapieni „Ostrówka i Ołowianka” oraz „Ołowianka </w:t>
      </w:r>
      <w:smartTag w:uri="urn:schemas-microsoft-com:office:smarttags" w:element="metricconverter">
        <w:smartTagPr>
          <w:attr w:name="ProductID" w:val="1”"/>
        </w:smartTagPr>
        <w:r w:rsidR="00ED669E" w:rsidRPr="00CA4C63">
          <w:rPr>
            <w:rFonts w:ascii="Arial" w:hAnsi="Arial" w:cs="Arial"/>
            <w:i/>
            <w:sz w:val="20"/>
            <w:szCs w:val="20"/>
          </w:rPr>
          <w:t>1”</w:t>
        </w:r>
      </w:smartTag>
      <w:r w:rsidR="00ED669E" w:rsidRPr="00CA4C63">
        <w:rPr>
          <w:rFonts w:ascii="Arial" w:hAnsi="Arial" w:cs="Arial"/>
          <w:b/>
          <w:sz w:val="20"/>
          <w:szCs w:val="20"/>
        </w:rPr>
        <w:t xml:space="preserve"> </w:t>
      </w:r>
      <w:r w:rsidR="00B85CCB" w:rsidRPr="00CA4C63">
        <w:rPr>
          <w:rFonts w:ascii="Arial" w:hAnsi="Arial" w:cs="Arial"/>
          <w:sz w:val="20"/>
          <w:szCs w:val="20"/>
        </w:rPr>
        <w:t>przewidywane są</w:t>
      </w:r>
      <w:r w:rsidR="00B85CCB" w:rsidRPr="00CA4C63">
        <w:rPr>
          <w:rFonts w:ascii="Arial" w:hAnsi="Arial" w:cs="Arial"/>
          <w:b/>
          <w:sz w:val="20"/>
          <w:szCs w:val="20"/>
        </w:rPr>
        <w:t xml:space="preserve"> </w:t>
      </w:r>
      <w:r w:rsidR="00B85CCB" w:rsidRPr="00CA4C63">
        <w:rPr>
          <w:rFonts w:ascii="Arial" w:hAnsi="Arial" w:cs="Arial"/>
          <w:sz w:val="20"/>
          <w:szCs w:val="20"/>
        </w:rPr>
        <w:t xml:space="preserve">kierunki </w:t>
      </w:r>
      <w:r w:rsidR="00ED669E" w:rsidRPr="00CA4C63">
        <w:rPr>
          <w:rFonts w:ascii="Arial" w:hAnsi="Arial" w:cs="Arial"/>
          <w:sz w:val="20"/>
          <w:szCs w:val="20"/>
        </w:rPr>
        <w:t xml:space="preserve">i obszary </w:t>
      </w:r>
      <w:r w:rsidR="00B85CCB" w:rsidRPr="00CA4C63">
        <w:rPr>
          <w:rFonts w:ascii="Arial" w:hAnsi="Arial" w:cs="Arial"/>
          <w:sz w:val="20"/>
          <w:szCs w:val="20"/>
        </w:rPr>
        <w:t>rekultywacji:</w:t>
      </w:r>
      <w:r w:rsidR="00ED669E" w:rsidRPr="00CA4C63">
        <w:rPr>
          <w:rStyle w:val="Odwoanieprzypisudolnego"/>
          <w:rFonts w:ascii="Arial" w:hAnsi="Arial" w:cs="Arial"/>
          <w:sz w:val="20"/>
          <w:szCs w:val="20"/>
        </w:rPr>
        <w:footnoteReference w:id="1"/>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Złoże „Ostrówka i Ołowianka” -  rejon „Ostrówka”</w:t>
      </w:r>
    </w:p>
    <w:p w:rsidR="00B85CCB" w:rsidRPr="00CA4C63" w:rsidRDefault="00B85CCB" w:rsidP="005A4523">
      <w:pPr>
        <w:numPr>
          <w:ilvl w:val="0"/>
          <w:numId w:val="12"/>
        </w:numPr>
        <w:spacing w:after="0" w:line="360" w:lineRule="auto"/>
        <w:ind w:left="900"/>
        <w:jc w:val="both"/>
        <w:rPr>
          <w:rFonts w:ascii="Arial" w:hAnsi="Arial" w:cs="Arial"/>
          <w:i/>
          <w:sz w:val="20"/>
          <w:szCs w:val="20"/>
        </w:rPr>
      </w:pPr>
      <w:r w:rsidRPr="00CA4C63">
        <w:rPr>
          <w:rFonts w:ascii="Arial" w:hAnsi="Arial" w:cs="Arial"/>
          <w:i/>
          <w:sz w:val="20"/>
          <w:szCs w:val="20"/>
        </w:rPr>
        <w:t>kierunek leśny</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południowe zwałowisko zewnętrzne – wierzchowina, południowo-zachodni fragment skarpy,</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północne zwałowisko zewnętrzne – wierzchowina,</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lastRenderedPageBreak/>
        <w:t>zwałowisko wewnętrzne – wierzchowina,</w:t>
      </w:r>
    </w:p>
    <w:p w:rsidR="00B85CCB" w:rsidRPr="00CA4C63" w:rsidRDefault="00B85CCB" w:rsidP="005A4523">
      <w:pPr>
        <w:numPr>
          <w:ilvl w:val="0"/>
          <w:numId w:val="12"/>
        </w:numPr>
        <w:spacing w:after="0" w:line="360" w:lineRule="auto"/>
        <w:ind w:left="900"/>
        <w:jc w:val="both"/>
        <w:rPr>
          <w:rFonts w:ascii="Arial" w:hAnsi="Arial" w:cs="Arial"/>
          <w:i/>
          <w:sz w:val="20"/>
          <w:szCs w:val="20"/>
        </w:rPr>
      </w:pPr>
      <w:r w:rsidRPr="00CA4C63">
        <w:rPr>
          <w:rFonts w:ascii="Arial" w:hAnsi="Arial" w:cs="Arial"/>
          <w:i/>
          <w:sz w:val="20"/>
          <w:szCs w:val="20"/>
        </w:rPr>
        <w:t xml:space="preserve">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 xml:space="preserve">południowe zwałowisko zewnętrzne – półki </w:t>
      </w:r>
      <w:proofErr w:type="spellStart"/>
      <w:r w:rsidRPr="00CA4C63">
        <w:rPr>
          <w:rFonts w:ascii="Arial" w:hAnsi="Arial" w:cs="Arial"/>
          <w:i/>
          <w:sz w:val="20"/>
          <w:szCs w:val="20"/>
        </w:rPr>
        <w:t>międzypoziomowe</w:t>
      </w:r>
      <w:proofErr w:type="spellEnd"/>
      <w:r w:rsidRPr="00CA4C63">
        <w:rPr>
          <w:rFonts w:ascii="Arial" w:hAnsi="Arial" w:cs="Arial"/>
          <w:i/>
          <w:sz w:val="20"/>
          <w:szCs w:val="20"/>
        </w:rPr>
        <w:t>, zlikwidowane drogi transportowe, skarpy zwałowe (za wyjątkiem południowo-zachodniego fragmentu skarpy), zlikwidowane rowy i wały ziemne,</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 xml:space="preserve">północne zwałowisko zewnętrzne – skarpy zwałowe, </w:t>
      </w:r>
    </w:p>
    <w:p w:rsidR="00B85CCB" w:rsidRPr="00CA4C63" w:rsidRDefault="00B85CCB" w:rsidP="005A4523">
      <w:pPr>
        <w:numPr>
          <w:ilvl w:val="0"/>
          <w:numId w:val="12"/>
        </w:numPr>
        <w:spacing w:after="0" w:line="360" w:lineRule="auto"/>
        <w:ind w:left="900"/>
        <w:jc w:val="both"/>
        <w:rPr>
          <w:rFonts w:ascii="Arial" w:hAnsi="Arial" w:cs="Arial"/>
          <w:i/>
          <w:sz w:val="20"/>
          <w:szCs w:val="20"/>
        </w:rPr>
      </w:pPr>
      <w:r w:rsidRPr="00CA4C63">
        <w:rPr>
          <w:rFonts w:ascii="Arial" w:hAnsi="Arial" w:cs="Arial"/>
          <w:i/>
          <w:sz w:val="20"/>
          <w:szCs w:val="20"/>
        </w:rPr>
        <w:t>kierunek wodny</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 i wschodniej,</w:t>
      </w:r>
    </w:p>
    <w:p w:rsidR="00B85CCB" w:rsidRPr="00CA4C63" w:rsidRDefault="00B85CCB" w:rsidP="005A4523">
      <w:pPr>
        <w:numPr>
          <w:ilvl w:val="0"/>
          <w:numId w:val="12"/>
        </w:numPr>
        <w:spacing w:after="0" w:line="360" w:lineRule="auto"/>
        <w:ind w:left="900"/>
        <w:jc w:val="both"/>
        <w:rPr>
          <w:rFonts w:ascii="Arial" w:hAnsi="Arial" w:cs="Arial"/>
          <w:i/>
          <w:sz w:val="20"/>
          <w:szCs w:val="20"/>
        </w:rPr>
      </w:pPr>
      <w:r w:rsidRPr="00CA4C63">
        <w:rPr>
          <w:rFonts w:ascii="Arial" w:hAnsi="Arial" w:cs="Arial"/>
          <w:i/>
          <w:sz w:val="20"/>
          <w:szCs w:val="20"/>
        </w:rPr>
        <w:t>kierunek przyrodniczy</w:t>
      </w:r>
    </w:p>
    <w:p w:rsidR="00B85CCB" w:rsidRPr="00CA4C63" w:rsidRDefault="00B85CCB" w:rsidP="005A4523">
      <w:pPr>
        <w:numPr>
          <w:ilvl w:val="1"/>
          <w:numId w:val="12"/>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Złoża „Ostrówka i Ołowianka” oraz „Ołowianka-</w:t>
      </w:r>
      <w:smartTag w:uri="urn:schemas-microsoft-com:office:smarttags" w:element="metricconverter">
        <w:smartTagPr>
          <w:attr w:name="ProductID" w:val="1”"/>
        </w:smartTagPr>
        <w:r w:rsidRPr="00CA4C63">
          <w:rPr>
            <w:rFonts w:ascii="Arial" w:hAnsi="Arial" w:cs="Arial"/>
            <w:b/>
            <w:i/>
            <w:sz w:val="20"/>
            <w:szCs w:val="20"/>
          </w:rPr>
          <w:t>1”</w:t>
        </w:r>
      </w:smartTag>
      <w:r w:rsidRPr="00CA4C63">
        <w:rPr>
          <w:rFonts w:ascii="Arial" w:hAnsi="Arial" w:cs="Arial"/>
          <w:b/>
          <w:i/>
          <w:sz w:val="20"/>
          <w:szCs w:val="20"/>
        </w:rPr>
        <w:t xml:space="preserve"> – rejon „Ołowianka”</w:t>
      </w:r>
    </w:p>
    <w:p w:rsidR="00B85CCB" w:rsidRPr="00CA4C63" w:rsidRDefault="00B85CCB" w:rsidP="005A4523">
      <w:pPr>
        <w:numPr>
          <w:ilvl w:val="0"/>
          <w:numId w:val="13"/>
        </w:numPr>
        <w:spacing w:after="0" w:line="360" w:lineRule="auto"/>
        <w:ind w:hanging="888"/>
        <w:jc w:val="both"/>
        <w:rPr>
          <w:rFonts w:ascii="Arial" w:hAnsi="Arial" w:cs="Arial"/>
          <w:i/>
          <w:sz w:val="20"/>
          <w:szCs w:val="20"/>
        </w:rPr>
      </w:pPr>
      <w:r w:rsidRPr="00CA4C63">
        <w:rPr>
          <w:rFonts w:ascii="Arial" w:hAnsi="Arial" w:cs="Arial"/>
          <w:i/>
          <w:sz w:val="20"/>
          <w:szCs w:val="20"/>
        </w:rPr>
        <w:t xml:space="preserve">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w:t>
      </w:r>
    </w:p>
    <w:p w:rsidR="00B85CCB" w:rsidRPr="00CA4C63" w:rsidRDefault="00B85CCB" w:rsidP="005A4523">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B85CCB" w:rsidRPr="00CA4C63" w:rsidRDefault="00B85CCB" w:rsidP="005A4523">
      <w:pPr>
        <w:numPr>
          <w:ilvl w:val="0"/>
          <w:numId w:val="13"/>
        </w:numPr>
        <w:spacing w:after="0" w:line="360" w:lineRule="auto"/>
        <w:ind w:hanging="888"/>
        <w:jc w:val="both"/>
        <w:rPr>
          <w:rFonts w:ascii="Arial" w:hAnsi="Arial" w:cs="Arial"/>
          <w:i/>
          <w:sz w:val="20"/>
          <w:szCs w:val="20"/>
        </w:rPr>
      </w:pPr>
      <w:r w:rsidRPr="00CA4C63">
        <w:rPr>
          <w:rFonts w:ascii="Arial" w:hAnsi="Arial" w:cs="Arial"/>
          <w:i/>
          <w:sz w:val="20"/>
          <w:szCs w:val="20"/>
        </w:rPr>
        <w:t>kierunek wodny</w:t>
      </w:r>
    </w:p>
    <w:p w:rsidR="00B85CCB" w:rsidRPr="00CA4C63" w:rsidRDefault="00B85CCB" w:rsidP="005A4523">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w:t>
      </w:r>
    </w:p>
    <w:p w:rsidR="00B85CCB" w:rsidRPr="00CA4C63" w:rsidRDefault="00B85CCB" w:rsidP="005A4523">
      <w:pPr>
        <w:numPr>
          <w:ilvl w:val="0"/>
          <w:numId w:val="13"/>
        </w:numPr>
        <w:spacing w:after="0" w:line="360" w:lineRule="auto"/>
        <w:ind w:hanging="888"/>
        <w:jc w:val="both"/>
        <w:rPr>
          <w:rFonts w:ascii="Arial" w:hAnsi="Arial" w:cs="Arial"/>
          <w:i/>
          <w:sz w:val="20"/>
          <w:szCs w:val="20"/>
        </w:rPr>
      </w:pPr>
      <w:r w:rsidRPr="00CA4C63">
        <w:rPr>
          <w:rFonts w:ascii="Arial" w:hAnsi="Arial" w:cs="Arial"/>
          <w:i/>
          <w:sz w:val="20"/>
          <w:szCs w:val="20"/>
        </w:rPr>
        <w:t>kierunek przyrodniczy</w:t>
      </w:r>
    </w:p>
    <w:p w:rsidR="00B85CCB" w:rsidRPr="00CA4C63" w:rsidRDefault="00B85CCB" w:rsidP="005A4523">
      <w:pPr>
        <w:numPr>
          <w:ilvl w:val="1"/>
          <w:numId w:val="13"/>
        </w:numPr>
        <w:spacing w:after="0" w:line="360" w:lineRule="auto"/>
        <w:ind w:left="900" w:hanging="180"/>
        <w:jc w:val="both"/>
        <w:rPr>
          <w:rFonts w:ascii="Arial" w:hAnsi="Arial" w:cs="Arial"/>
          <w:b/>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Zwałowisko nadkładu i drobnych frakcji położone na wschód od złoża „Ołowianka-</w:t>
      </w:r>
      <w:smartTag w:uri="urn:schemas-microsoft-com:office:smarttags" w:element="metricconverter">
        <w:smartTagPr>
          <w:attr w:name="ProductID" w:val="1”"/>
        </w:smartTagPr>
        <w:r w:rsidRPr="00CA4C63">
          <w:rPr>
            <w:rFonts w:ascii="Arial" w:hAnsi="Arial" w:cs="Arial"/>
            <w:b/>
            <w:i/>
            <w:sz w:val="20"/>
            <w:szCs w:val="20"/>
          </w:rPr>
          <w:t>1”</w:t>
        </w:r>
      </w:smartTag>
    </w:p>
    <w:p w:rsidR="00B85CCB" w:rsidRPr="00CA4C63" w:rsidRDefault="00B85CCB" w:rsidP="00242502">
      <w:pPr>
        <w:spacing w:after="0" w:line="360" w:lineRule="auto"/>
        <w:ind w:left="900" w:hanging="360"/>
        <w:jc w:val="both"/>
        <w:rPr>
          <w:rFonts w:ascii="Arial" w:hAnsi="Arial" w:cs="Arial"/>
          <w:i/>
          <w:sz w:val="20"/>
          <w:szCs w:val="20"/>
        </w:rPr>
      </w:pPr>
      <w:r w:rsidRPr="00CA4C63">
        <w:rPr>
          <w:rFonts w:ascii="Arial" w:hAnsi="Arial" w:cs="Arial"/>
          <w:i/>
          <w:sz w:val="20"/>
          <w:szCs w:val="20"/>
        </w:rPr>
        <w:t xml:space="preserve">1.kierunek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 – korona zwałowiska wraz ze skarpami</w:t>
      </w:r>
    </w:p>
    <w:p w:rsidR="002E6971" w:rsidRPr="004D755B" w:rsidRDefault="00213035" w:rsidP="00242502">
      <w:pPr>
        <w:spacing w:before="120" w:after="120" w:line="360" w:lineRule="auto"/>
        <w:jc w:val="both"/>
        <w:rPr>
          <w:rFonts w:ascii="Arial" w:hAnsi="Arial" w:cs="Arial"/>
          <w:b/>
          <w:sz w:val="20"/>
          <w:szCs w:val="20"/>
        </w:rPr>
      </w:pPr>
      <w:r w:rsidRPr="004D755B">
        <w:rPr>
          <w:rFonts w:ascii="Arial" w:hAnsi="Arial" w:cs="Arial"/>
          <w:b/>
          <w:sz w:val="20"/>
          <w:szCs w:val="20"/>
        </w:rPr>
        <w:t>7</w:t>
      </w:r>
      <w:r w:rsidR="002E6971" w:rsidRPr="004D755B">
        <w:rPr>
          <w:rFonts w:ascii="Arial" w:hAnsi="Arial" w:cs="Arial"/>
          <w:b/>
          <w:sz w:val="20"/>
          <w:szCs w:val="20"/>
        </w:rPr>
        <w:t>. KIERUNKI OCHRONY I KSZTAŁTOWANIA ŚRODOWISKA KULTUROWEGO</w:t>
      </w:r>
    </w:p>
    <w:p w:rsidR="00992621" w:rsidRPr="00CA4C63" w:rsidRDefault="00992621" w:rsidP="0081455C">
      <w:pPr>
        <w:spacing w:line="360" w:lineRule="auto"/>
        <w:ind w:firstLine="567"/>
        <w:jc w:val="both"/>
        <w:rPr>
          <w:rFonts w:ascii="Arial" w:eastAsia="Times New Roman" w:hAnsi="Arial" w:cs="Arial"/>
          <w:sz w:val="20"/>
          <w:szCs w:val="24"/>
          <w:lang w:eastAsia="pl-PL"/>
        </w:rPr>
      </w:pPr>
      <w:r w:rsidRPr="00CA4C63">
        <w:rPr>
          <w:rFonts w:ascii="Arial" w:eastAsia="Times New Roman" w:hAnsi="Arial" w:cs="Arial"/>
          <w:sz w:val="20"/>
          <w:szCs w:val="24"/>
          <w:lang w:eastAsia="pl-PL"/>
        </w:rPr>
        <w:t xml:space="preserve">Główne kierunki polityki przestrzennej w zakresie dziedzictwa kulturowego, powinny zmierzać do zapewnienia możliwie najskuteczniejszej ochrony zespołów i założeń historycznych oraz poszczególnych obiektów. Zastane w gminie dziedzictwo kultury materialnej omówiono w części </w:t>
      </w:r>
      <w:r w:rsidR="00E67A83">
        <w:rPr>
          <w:rFonts w:ascii="Arial" w:eastAsia="Times New Roman" w:hAnsi="Arial" w:cs="Arial"/>
          <w:sz w:val="20"/>
          <w:szCs w:val="24"/>
          <w:lang w:eastAsia="pl-PL"/>
        </w:rPr>
        <w:br/>
      </w:r>
      <w:r w:rsidRPr="00CA4C63">
        <w:rPr>
          <w:rFonts w:ascii="Arial" w:eastAsia="Times New Roman" w:hAnsi="Arial" w:cs="Arial"/>
          <w:sz w:val="20"/>
          <w:szCs w:val="24"/>
          <w:lang w:eastAsia="pl-PL"/>
        </w:rPr>
        <w:t>I Studium „Uwarunkowaniach rozwoju”. Wszystkie działania inwestycyjne podejmowane przy zespołach chronionych, wymagają uprzedniego uzgodnienia ze stanowiska konserwatorskiego i mogą być podejmowane wyłącznie na warunkach określonych przez Wojewódzkiego Konserwatora Zabytków.</w:t>
      </w:r>
    </w:p>
    <w:p w:rsidR="00992621" w:rsidRPr="000809FC" w:rsidRDefault="00992621" w:rsidP="0081455C">
      <w:pPr>
        <w:jc w:val="both"/>
        <w:rPr>
          <w:rFonts w:ascii="Arial" w:hAnsi="Arial" w:cs="Arial"/>
          <w:b/>
        </w:rPr>
      </w:pPr>
      <w:r w:rsidRPr="000809FC">
        <w:rPr>
          <w:rFonts w:ascii="Arial" w:hAnsi="Arial" w:cs="Arial"/>
          <w:b/>
        </w:rPr>
        <w:t>Obiekty i zespoły zabytkowe na terenie gminy.</w:t>
      </w:r>
    </w:p>
    <w:p w:rsidR="00A601B3" w:rsidRPr="00242502" w:rsidRDefault="00A601B3" w:rsidP="00A601B3">
      <w:pPr>
        <w:jc w:val="both"/>
        <w:rPr>
          <w:rFonts w:ascii="Arial" w:hAnsi="Arial" w:cs="Arial"/>
          <w:b/>
          <w:sz w:val="20"/>
          <w:szCs w:val="20"/>
        </w:rPr>
      </w:pPr>
      <w:r w:rsidRPr="00242502">
        <w:rPr>
          <w:rFonts w:ascii="Arial" w:hAnsi="Arial" w:cs="Arial"/>
          <w:b/>
          <w:sz w:val="20"/>
          <w:szCs w:val="20"/>
        </w:rPr>
        <w:t>Obiekty wpisane do rejestru zabytków</w:t>
      </w:r>
    </w:p>
    <w:p w:rsidR="00A601B3" w:rsidRPr="00242502" w:rsidRDefault="00A601B3" w:rsidP="00BC44FC">
      <w:pPr>
        <w:spacing w:line="360" w:lineRule="auto"/>
        <w:ind w:left="709" w:hanging="169"/>
        <w:jc w:val="both"/>
        <w:rPr>
          <w:rFonts w:ascii="Arial" w:hAnsi="Arial" w:cs="Arial"/>
          <w:sz w:val="20"/>
          <w:szCs w:val="20"/>
        </w:rPr>
      </w:pPr>
      <w:r w:rsidRPr="00242502">
        <w:rPr>
          <w:rFonts w:ascii="Arial" w:hAnsi="Arial" w:cs="Arial"/>
          <w:sz w:val="20"/>
          <w:szCs w:val="20"/>
        </w:rPr>
        <w:t>1.</w:t>
      </w:r>
      <w:r w:rsidRPr="00242502">
        <w:rPr>
          <w:rFonts w:ascii="Arial" w:hAnsi="Arial" w:cs="Arial"/>
          <w:sz w:val="20"/>
          <w:szCs w:val="20"/>
        </w:rPr>
        <w:tab/>
        <w:t>Kościół parafialny pw. Narodzenia Najświętszej Marii Panny</w:t>
      </w:r>
      <w:r w:rsidR="00921BA4" w:rsidRPr="00242502">
        <w:rPr>
          <w:rFonts w:ascii="Arial" w:hAnsi="Arial" w:cs="Arial"/>
          <w:sz w:val="20"/>
          <w:szCs w:val="20"/>
        </w:rPr>
        <w:t xml:space="preserve"> </w:t>
      </w:r>
      <w:r w:rsidRPr="00242502">
        <w:rPr>
          <w:rFonts w:ascii="Arial" w:hAnsi="Arial" w:cs="Arial"/>
          <w:sz w:val="20"/>
          <w:szCs w:val="20"/>
        </w:rPr>
        <w:t xml:space="preserve">mur XIX w. </w:t>
      </w:r>
      <w:r w:rsidR="00921BA4" w:rsidRPr="00242502">
        <w:rPr>
          <w:rFonts w:ascii="Arial" w:hAnsi="Arial" w:cs="Arial"/>
          <w:sz w:val="20"/>
          <w:szCs w:val="20"/>
        </w:rPr>
        <w:t xml:space="preserve">w </w:t>
      </w:r>
      <w:r w:rsidRPr="00242502">
        <w:rPr>
          <w:rFonts w:ascii="Arial" w:hAnsi="Arial" w:cs="Arial"/>
          <w:sz w:val="20"/>
          <w:szCs w:val="20"/>
        </w:rPr>
        <w:t>Piekosz</w:t>
      </w:r>
      <w:r w:rsidR="00921BA4" w:rsidRPr="00242502">
        <w:rPr>
          <w:rFonts w:ascii="Arial" w:hAnsi="Arial" w:cs="Arial"/>
          <w:sz w:val="20"/>
          <w:szCs w:val="20"/>
        </w:rPr>
        <w:t xml:space="preserve">owie- </w:t>
      </w:r>
      <w:r w:rsidR="00E67A83">
        <w:rPr>
          <w:rFonts w:ascii="Arial" w:hAnsi="Arial" w:cs="Arial"/>
          <w:sz w:val="20"/>
          <w:szCs w:val="20"/>
        </w:rPr>
        <w:br/>
      </w:r>
      <w:r w:rsidR="00921BA4" w:rsidRPr="00242502">
        <w:rPr>
          <w:rFonts w:ascii="Arial" w:hAnsi="Arial" w:cs="Arial"/>
          <w:sz w:val="20"/>
          <w:szCs w:val="20"/>
        </w:rPr>
        <w:t>nr rej.441 decyzja z 02.12.1991 r.</w:t>
      </w:r>
    </w:p>
    <w:p w:rsidR="00A601B3" w:rsidRPr="00242502" w:rsidRDefault="00A601B3" w:rsidP="00BC44FC">
      <w:pPr>
        <w:spacing w:line="360" w:lineRule="auto"/>
        <w:ind w:left="709" w:hanging="169"/>
        <w:jc w:val="both"/>
        <w:rPr>
          <w:rFonts w:ascii="Arial" w:hAnsi="Arial" w:cs="Arial"/>
          <w:sz w:val="20"/>
          <w:szCs w:val="20"/>
        </w:rPr>
      </w:pPr>
      <w:r w:rsidRPr="00242502">
        <w:rPr>
          <w:rFonts w:ascii="Arial" w:hAnsi="Arial" w:cs="Arial"/>
          <w:sz w:val="20"/>
          <w:szCs w:val="20"/>
        </w:rPr>
        <w:t>2.</w:t>
      </w:r>
      <w:r w:rsidRPr="00242502">
        <w:rPr>
          <w:rFonts w:ascii="Arial" w:hAnsi="Arial" w:cs="Arial"/>
          <w:sz w:val="20"/>
          <w:szCs w:val="20"/>
        </w:rPr>
        <w:tab/>
        <w:t>Cmentarz parafialny z 2 ćw. XIX w. w granicach ogrodzenia</w:t>
      </w:r>
      <w:r w:rsidR="00921BA4" w:rsidRPr="00242502">
        <w:rPr>
          <w:rFonts w:ascii="Arial" w:hAnsi="Arial" w:cs="Arial"/>
          <w:sz w:val="20"/>
          <w:szCs w:val="20"/>
        </w:rPr>
        <w:t xml:space="preserve"> w </w:t>
      </w:r>
      <w:r w:rsidRPr="00242502">
        <w:rPr>
          <w:rFonts w:ascii="Arial" w:hAnsi="Arial" w:cs="Arial"/>
          <w:sz w:val="20"/>
          <w:szCs w:val="20"/>
        </w:rPr>
        <w:t>Piekosz</w:t>
      </w:r>
      <w:r w:rsidR="00074810" w:rsidRPr="00242502">
        <w:rPr>
          <w:rFonts w:ascii="Arial" w:hAnsi="Arial" w:cs="Arial"/>
          <w:sz w:val="20"/>
          <w:szCs w:val="20"/>
        </w:rPr>
        <w:t>owie</w:t>
      </w:r>
      <w:r w:rsidR="00921BA4" w:rsidRPr="00242502">
        <w:rPr>
          <w:rFonts w:ascii="Arial" w:hAnsi="Arial" w:cs="Arial"/>
          <w:sz w:val="20"/>
          <w:szCs w:val="20"/>
        </w:rPr>
        <w:t xml:space="preserve"> - nr rej. 442 decyzja z 02.12.2009 r.</w:t>
      </w:r>
    </w:p>
    <w:p w:rsidR="00A601B3" w:rsidRPr="00242502" w:rsidRDefault="00A601B3" w:rsidP="00E67A83">
      <w:pPr>
        <w:spacing w:line="360" w:lineRule="auto"/>
        <w:ind w:left="709" w:hanging="169"/>
        <w:jc w:val="both"/>
        <w:rPr>
          <w:rFonts w:ascii="Arial" w:hAnsi="Arial" w:cs="Arial"/>
          <w:sz w:val="20"/>
          <w:szCs w:val="20"/>
        </w:rPr>
      </w:pPr>
      <w:r w:rsidRPr="00242502">
        <w:rPr>
          <w:rFonts w:ascii="Arial" w:hAnsi="Arial" w:cs="Arial"/>
          <w:sz w:val="20"/>
          <w:szCs w:val="20"/>
        </w:rPr>
        <w:lastRenderedPageBreak/>
        <w:t>3.</w:t>
      </w:r>
      <w:r w:rsidRPr="00242502">
        <w:rPr>
          <w:rFonts w:ascii="Arial" w:hAnsi="Arial" w:cs="Arial"/>
          <w:sz w:val="20"/>
          <w:szCs w:val="20"/>
        </w:rPr>
        <w:tab/>
        <w:t xml:space="preserve">Ruina pałacu Tarłów wraz z terenem w promieniu </w:t>
      </w:r>
      <w:smartTag w:uri="urn:schemas-microsoft-com:office:smarttags" w:element="metricconverter">
        <w:smartTagPr>
          <w:attr w:name="ProductID" w:val="100 m"/>
        </w:smartTagPr>
        <w:r w:rsidRPr="00242502">
          <w:rPr>
            <w:rFonts w:ascii="Arial" w:hAnsi="Arial" w:cs="Arial"/>
            <w:sz w:val="20"/>
            <w:szCs w:val="20"/>
          </w:rPr>
          <w:t>100 m</w:t>
        </w:r>
      </w:smartTag>
      <w:r w:rsidRPr="00242502">
        <w:rPr>
          <w:rFonts w:ascii="Arial" w:hAnsi="Arial" w:cs="Arial"/>
          <w:sz w:val="20"/>
          <w:szCs w:val="20"/>
        </w:rPr>
        <w:t xml:space="preserve"> od zewnętrznych jego murów</w:t>
      </w:r>
      <w:r w:rsidR="00074810" w:rsidRPr="00242502">
        <w:rPr>
          <w:rFonts w:ascii="Arial" w:hAnsi="Arial" w:cs="Arial"/>
          <w:sz w:val="20"/>
          <w:szCs w:val="20"/>
        </w:rPr>
        <w:t xml:space="preserve"> </w:t>
      </w:r>
      <w:r w:rsidR="00E67A83">
        <w:rPr>
          <w:rFonts w:ascii="Arial" w:hAnsi="Arial" w:cs="Arial"/>
          <w:sz w:val="20"/>
          <w:szCs w:val="20"/>
        </w:rPr>
        <w:br/>
      </w:r>
      <w:r w:rsidR="00074810" w:rsidRPr="00242502">
        <w:rPr>
          <w:rFonts w:ascii="Arial" w:hAnsi="Arial" w:cs="Arial"/>
          <w:sz w:val="20"/>
          <w:szCs w:val="20"/>
        </w:rPr>
        <w:t xml:space="preserve">w </w:t>
      </w:r>
      <w:r w:rsidRPr="00242502">
        <w:rPr>
          <w:rFonts w:ascii="Arial" w:hAnsi="Arial" w:cs="Arial"/>
          <w:sz w:val="20"/>
          <w:szCs w:val="20"/>
        </w:rPr>
        <w:t>Podzamcz</w:t>
      </w:r>
      <w:r w:rsidR="00074810" w:rsidRPr="00242502">
        <w:rPr>
          <w:rFonts w:ascii="Arial" w:hAnsi="Arial" w:cs="Arial"/>
          <w:sz w:val="20"/>
          <w:szCs w:val="20"/>
        </w:rPr>
        <w:t>u</w:t>
      </w:r>
      <w:r w:rsidRPr="00242502">
        <w:rPr>
          <w:rFonts w:ascii="Arial" w:hAnsi="Arial" w:cs="Arial"/>
          <w:sz w:val="20"/>
          <w:szCs w:val="20"/>
        </w:rPr>
        <w:t xml:space="preserve"> Piekoszowski</w:t>
      </w:r>
      <w:r w:rsidR="00074810" w:rsidRPr="00242502">
        <w:rPr>
          <w:rFonts w:ascii="Arial" w:hAnsi="Arial" w:cs="Arial"/>
          <w:sz w:val="20"/>
          <w:szCs w:val="20"/>
        </w:rPr>
        <w:t>m- nr rej. 443/1-2 z dnia 01. 02.2010 r</w:t>
      </w:r>
      <w:r w:rsidR="00CB2780" w:rsidRPr="00242502">
        <w:rPr>
          <w:rFonts w:ascii="Arial" w:hAnsi="Arial" w:cs="Arial"/>
          <w:sz w:val="20"/>
          <w:szCs w:val="20"/>
        </w:rPr>
        <w:t>.</w:t>
      </w:r>
    </w:p>
    <w:p w:rsidR="00A601B3" w:rsidRPr="00242502" w:rsidRDefault="00A601B3" w:rsidP="002E6971">
      <w:pPr>
        <w:jc w:val="both"/>
        <w:rPr>
          <w:rFonts w:ascii="Arial" w:hAnsi="Arial" w:cs="Arial"/>
          <w:sz w:val="20"/>
          <w:szCs w:val="20"/>
        </w:rPr>
      </w:pPr>
      <w:r w:rsidRPr="00242502">
        <w:rPr>
          <w:rFonts w:ascii="Arial" w:hAnsi="Arial" w:cs="Arial"/>
          <w:sz w:val="20"/>
          <w:szCs w:val="20"/>
        </w:rPr>
        <w:t>Postuluje się przy opracowywaniu Gminnej Ewidencji Zabytków ujęcie następujących zabytków nieruchomych.</w:t>
      </w:r>
    </w:p>
    <w:p w:rsidR="00921BA4" w:rsidRPr="00CA4C63" w:rsidRDefault="00E67A83" w:rsidP="002E6971">
      <w:pPr>
        <w:jc w:val="both"/>
      </w:pPr>
      <w:r>
        <w:rPr>
          <w:rFonts w:ascii="Arial" w:hAnsi="Arial" w:cs="Arial"/>
          <w:b/>
          <w:sz w:val="20"/>
          <w:szCs w:val="20"/>
        </w:rPr>
        <w:t>Tab</w:t>
      </w:r>
      <w:r w:rsidR="00DD4011">
        <w:rPr>
          <w:rFonts w:ascii="Arial" w:hAnsi="Arial" w:cs="Arial"/>
          <w:b/>
          <w:sz w:val="20"/>
          <w:szCs w:val="20"/>
        </w:rPr>
        <w:t xml:space="preserve">.2 </w:t>
      </w:r>
      <w:r w:rsidR="00921BA4" w:rsidRPr="00CA4C63">
        <w:rPr>
          <w:rFonts w:ascii="Arial" w:hAnsi="Arial" w:cs="Arial"/>
          <w:b/>
          <w:sz w:val="20"/>
          <w:szCs w:val="20"/>
        </w:rPr>
        <w:t>Nieruchome obiekty zabytkowe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20"/>
        <w:gridCol w:w="3600"/>
      </w:tblGrid>
      <w:tr w:rsidR="00074810" w:rsidRPr="00CA4C63">
        <w:trPr>
          <w:trHeight w:val="70"/>
        </w:trPr>
        <w:tc>
          <w:tcPr>
            <w:tcW w:w="648" w:type="dxa"/>
            <w:shd w:val="clear" w:color="auto" w:fill="auto"/>
          </w:tcPr>
          <w:p w:rsidR="00074810" w:rsidRPr="00242502" w:rsidRDefault="00074810" w:rsidP="00242502">
            <w:pPr>
              <w:suppressAutoHyphens/>
              <w:snapToGrid w:val="0"/>
              <w:spacing w:after="0" w:line="240" w:lineRule="auto"/>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lp</w:t>
            </w:r>
          </w:p>
        </w:tc>
        <w:tc>
          <w:tcPr>
            <w:tcW w:w="5220" w:type="dxa"/>
            <w:shd w:val="clear" w:color="auto" w:fill="auto"/>
          </w:tcPr>
          <w:p w:rsidR="00074810" w:rsidRPr="00242502" w:rsidRDefault="00074810" w:rsidP="00242502">
            <w:pPr>
              <w:suppressAutoHyphens/>
              <w:snapToGrid w:val="0"/>
              <w:spacing w:after="0" w:line="240" w:lineRule="auto"/>
              <w:ind w:left="-288"/>
              <w:jc w:val="center"/>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rodzaj obiektu</w:t>
            </w:r>
          </w:p>
        </w:tc>
        <w:tc>
          <w:tcPr>
            <w:tcW w:w="3600" w:type="dxa"/>
            <w:shd w:val="clear" w:color="auto" w:fill="auto"/>
          </w:tcPr>
          <w:p w:rsidR="00074810" w:rsidRPr="00242502" w:rsidRDefault="00074810" w:rsidP="0014435B">
            <w:pPr>
              <w:suppressAutoHyphens/>
              <w:snapToGrid w:val="0"/>
              <w:spacing w:after="0" w:line="240" w:lineRule="auto"/>
              <w:jc w:val="center"/>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lokalizacja</w:t>
            </w:r>
          </w:p>
        </w:tc>
      </w:tr>
      <w:tr w:rsidR="00074810" w:rsidRPr="00CA4C63">
        <w:tc>
          <w:tcPr>
            <w:tcW w:w="648" w:type="dxa"/>
            <w:shd w:val="clear" w:color="auto" w:fill="auto"/>
          </w:tcPr>
          <w:p w:rsidR="00074810" w:rsidRPr="00CA4C63" w:rsidRDefault="00074810" w:rsidP="00E67A83">
            <w:pPr>
              <w:numPr>
                <w:ilvl w:val="0"/>
                <w:numId w:val="1"/>
              </w:numPr>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Kaplica grobowa Otkiewiczów</w:t>
            </w:r>
            <w:r w:rsidRPr="00CA4C63">
              <w:rPr>
                <w:rFonts w:ascii="Arial" w:eastAsia="Times New Roman" w:hAnsi="Arial" w:cs="Arial"/>
                <w:sz w:val="20"/>
                <w:szCs w:val="20"/>
                <w:lang w:val="fr-FR" w:eastAsia="ar-SA"/>
              </w:rPr>
              <w:t xml:space="preserve"> na cmentarzu parafialnym,</w:t>
            </w:r>
            <w:r w:rsidRPr="00CA4C63">
              <w:t xml:space="preserve"> </w:t>
            </w:r>
            <w:r w:rsidRPr="00CA4C63">
              <w:rPr>
                <w:rFonts w:ascii="Arial" w:eastAsia="Times New Roman" w:hAnsi="Arial" w:cs="Arial"/>
                <w:sz w:val="20"/>
                <w:szCs w:val="20"/>
                <w:lang w:val="fr-FR" w:eastAsia="ar-SA"/>
              </w:rPr>
              <w:t>mur. 1865 r.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Piekoszów</w:t>
            </w:r>
          </w:p>
        </w:tc>
      </w:tr>
      <w:tr w:rsidR="00074810" w:rsidRPr="00CA4C63">
        <w:tc>
          <w:tcPr>
            <w:tcW w:w="648" w:type="dxa"/>
            <w:shd w:val="clear" w:color="auto" w:fill="auto"/>
          </w:tcPr>
          <w:p w:rsidR="00074810" w:rsidRPr="00CA4C63" w:rsidRDefault="00074810" w:rsidP="00E67A83">
            <w:pPr>
              <w:numPr>
                <w:ilvl w:val="0"/>
                <w:numId w:val="1"/>
              </w:numPr>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sz w:val="20"/>
                <w:szCs w:val="20"/>
                <w:lang w:eastAsia="ar-SA"/>
              </w:rPr>
              <w:t>Zespół kościoła parafialnego pw. Narodzenia NMP:</w:t>
            </w:r>
          </w:p>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b/>
                <w:sz w:val="20"/>
                <w:szCs w:val="20"/>
                <w:lang w:eastAsia="ar-SA"/>
              </w:rPr>
              <w:t>Cmentarz przykościelny</w:t>
            </w:r>
            <w:r w:rsidRPr="00CA4C63">
              <w:rPr>
                <w:rFonts w:ascii="Arial" w:eastAsia="Times New Roman" w:hAnsi="Arial" w:cs="Arial"/>
                <w:sz w:val="20"/>
                <w:szCs w:val="20"/>
                <w:lang w:eastAsia="ar-SA"/>
              </w:rPr>
              <w:t xml:space="preserve"> – w granicach ogrodzenia,</w:t>
            </w:r>
          </w:p>
          <w:p w:rsidR="00074810" w:rsidRPr="00CA4C63" w:rsidRDefault="00074810" w:rsidP="001F5AA6">
            <w:pPr>
              <w:suppressAutoHyphens/>
              <w:snapToGrid w:val="0"/>
              <w:spacing w:after="0"/>
              <w:rPr>
                <w:rFonts w:ascii="Arial" w:eastAsia="Times New Roman" w:hAnsi="Arial" w:cs="Arial"/>
                <w:b/>
                <w:sz w:val="20"/>
                <w:szCs w:val="20"/>
                <w:lang w:eastAsia="ar-SA"/>
              </w:rPr>
            </w:pPr>
            <w:r w:rsidRPr="00CA4C63">
              <w:rPr>
                <w:rFonts w:ascii="Arial" w:eastAsia="Times New Roman" w:hAnsi="Arial" w:cs="Arial"/>
                <w:b/>
                <w:sz w:val="20"/>
                <w:szCs w:val="20"/>
                <w:lang w:eastAsia="ar-SA"/>
              </w:rPr>
              <w:t>Ogrodzenie ze schodami</w:t>
            </w:r>
            <w:r w:rsidRPr="00CA4C63">
              <w:rPr>
                <w:rFonts w:ascii="Arial" w:eastAsia="Times New Roman" w:hAnsi="Arial" w:cs="Arial"/>
                <w:sz w:val="20"/>
                <w:szCs w:val="20"/>
                <w:lang w:eastAsia="ar-SA"/>
              </w:rPr>
              <w:t xml:space="preserve"> –mur. XIX w.</w:t>
            </w:r>
          </w:p>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b/>
                <w:sz w:val="20"/>
                <w:szCs w:val="20"/>
                <w:lang w:eastAsia="ar-SA"/>
              </w:rPr>
              <w:t>Plebania-</w:t>
            </w:r>
            <w:r w:rsidRPr="00CA4C63">
              <w:rPr>
                <w:rFonts w:ascii="Arial" w:eastAsia="Times New Roman" w:hAnsi="Arial" w:cs="Arial"/>
                <w:sz w:val="20"/>
                <w:szCs w:val="20"/>
                <w:lang w:eastAsia="ar-SA"/>
              </w:rPr>
              <w:t xml:space="preserve"> mur XX w.</w:t>
            </w:r>
          </w:p>
        </w:tc>
        <w:tc>
          <w:tcPr>
            <w:tcW w:w="3600" w:type="dxa"/>
            <w:shd w:val="clear" w:color="auto" w:fill="auto"/>
          </w:tcPr>
          <w:p w:rsidR="00074810" w:rsidRPr="00CA4C63" w:rsidRDefault="00074810" w:rsidP="0014435B">
            <w:pPr>
              <w:suppressAutoHyphens/>
              <w:snapToGrid w:val="0"/>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Piekoszów</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Młyn wodny</w:t>
            </w:r>
            <w:r w:rsidRPr="00CA4C63">
              <w:rPr>
                <w:rFonts w:ascii="Arial" w:eastAsia="Times New Roman" w:hAnsi="Arial" w:cs="Arial"/>
                <w:sz w:val="20"/>
                <w:szCs w:val="20"/>
                <w:lang w:val="fr-FR" w:eastAsia="ar-SA"/>
              </w:rPr>
              <w:t xml:space="preserve"> drewn. XXw.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Łosień</w:t>
            </w:r>
          </w:p>
        </w:tc>
      </w:tr>
      <w:tr w:rsidR="00074810" w:rsidRPr="00CA4C63">
        <w:trPr>
          <w:trHeight w:val="31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 xml:space="preserve">Cmentarz parafialny </w:t>
            </w:r>
            <w:r w:rsidRPr="00CA4C63">
              <w:rPr>
                <w:rFonts w:ascii="Arial" w:eastAsia="Times New Roman" w:hAnsi="Arial" w:cs="Arial"/>
                <w:sz w:val="20"/>
                <w:szCs w:val="20"/>
                <w:lang w:val="fr-FR" w:eastAsia="ar-SA"/>
              </w:rPr>
              <w:t>XX.w (1964 r.)</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Łosień</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XIX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Łosieniek</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pocz. XX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Jaworznia</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XX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Podzamcze Piekoszowskie</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Cmentarz parafialny</w:t>
            </w:r>
            <w:r w:rsidRPr="00CA4C63">
              <w:rPr>
                <w:rFonts w:ascii="Arial" w:eastAsia="Times New Roman" w:hAnsi="Arial" w:cs="Arial"/>
                <w:sz w:val="20"/>
                <w:szCs w:val="20"/>
                <w:lang w:val="fr-FR" w:eastAsia="ar-SA"/>
              </w:rPr>
              <w:t xml:space="preserve"> z 1934 r.</w:t>
            </w:r>
            <w:r w:rsidRPr="00CA4C63">
              <w:t xml:space="preserve"> </w:t>
            </w:r>
            <w:r w:rsidRPr="00CA4C63">
              <w:rPr>
                <w:rFonts w:ascii="Arial" w:eastAsia="Times New Roman" w:hAnsi="Arial" w:cs="Arial"/>
                <w:sz w:val="20"/>
                <w:szCs w:val="20"/>
                <w:lang w:val="fr-FR" w:eastAsia="ar-SA"/>
              </w:rPr>
              <w:t>w granicach ogrodzenia.</w:t>
            </w:r>
          </w:p>
        </w:tc>
        <w:tc>
          <w:tcPr>
            <w:tcW w:w="3600" w:type="dxa"/>
            <w:shd w:val="clear" w:color="auto" w:fill="auto"/>
          </w:tcPr>
          <w:p w:rsidR="00074810" w:rsidRPr="00CA4C63" w:rsidRDefault="00074810" w:rsidP="0014435B">
            <w:pPr>
              <w:suppressAutoHyphens/>
              <w:snapToGrid w:val="0"/>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Wesoła</w:t>
            </w:r>
          </w:p>
        </w:tc>
      </w:tr>
    </w:tbl>
    <w:p w:rsidR="00E67A83" w:rsidRDefault="00E67A83" w:rsidP="00242502">
      <w:pPr>
        <w:spacing w:after="0" w:line="240" w:lineRule="auto"/>
        <w:jc w:val="both"/>
        <w:rPr>
          <w:rFonts w:ascii="Arial" w:hAnsi="Arial" w:cs="Arial"/>
          <w:b/>
          <w:sz w:val="20"/>
          <w:szCs w:val="20"/>
        </w:rPr>
      </w:pPr>
    </w:p>
    <w:p w:rsidR="00921BA4" w:rsidRPr="00242502" w:rsidRDefault="00E67A83" w:rsidP="00242502">
      <w:pPr>
        <w:spacing w:after="0" w:line="240" w:lineRule="auto"/>
        <w:jc w:val="both"/>
        <w:rPr>
          <w:rFonts w:ascii="Arial" w:hAnsi="Arial" w:cs="Arial"/>
          <w:b/>
          <w:sz w:val="20"/>
          <w:szCs w:val="20"/>
        </w:rPr>
      </w:pPr>
      <w:r>
        <w:rPr>
          <w:rFonts w:ascii="Arial" w:hAnsi="Arial" w:cs="Arial"/>
          <w:b/>
          <w:sz w:val="20"/>
          <w:szCs w:val="20"/>
        </w:rPr>
        <w:t>Tab</w:t>
      </w:r>
      <w:r w:rsidR="00DD4011">
        <w:rPr>
          <w:rFonts w:ascii="Arial" w:hAnsi="Arial" w:cs="Arial"/>
          <w:b/>
          <w:sz w:val="20"/>
          <w:szCs w:val="20"/>
        </w:rPr>
        <w:t>.3</w:t>
      </w:r>
      <w:r>
        <w:rPr>
          <w:rFonts w:ascii="Arial" w:hAnsi="Arial" w:cs="Arial"/>
          <w:b/>
          <w:sz w:val="20"/>
          <w:szCs w:val="20"/>
        </w:rPr>
        <w:t>.</w:t>
      </w:r>
      <w:r w:rsidR="00921BA4" w:rsidRPr="00242502">
        <w:rPr>
          <w:rFonts w:ascii="Arial" w:hAnsi="Arial" w:cs="Arial"/>
          <w:b/>
          <w:sz w:val="20"/>
          <w:szCs w:val="20"/>
        </w:rPr>
        <w:t>Stanowiska archeologiczne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85"/>
        <w:gridCol w:w="2772"/>
      </w:tblGrid>
      <w:tr w:rsidR="00921BA4" w:rsidRPr="00CA4C63">
        <w:trPr>
          <w:trHeight w:val="310"/>
        </w:trPr>
        <w:tc>
          <w:tcPr>
            <w:tcW w:w="817" w:type="dxa"/>
            <w:shd w:val="clear" w:color="auto" w:fill="auto"/>
          </w:tcPr>
          <w:p w:rsidR="00921BA4" w:rsidRPr="00242502" w:rsidRDefault="00921BA4" w:rsidP="0014435B">
            <w:pPr>
              <w:spacing w:after="0" w:line="240" w:lineRule="auto"/>
              <w:rPr>
                <w:rFonts w:ascii="Arial" w:hAnsi="Arial" w:cs="Arial"/>
                <w:b/>
                <w:sz w:val="18"/>
                <w:szCs w:val="18"/>
              </w:rPr>
            </w:pPr>
            <w:proofErr w:type="spellStart"/>
            <w:r w:rsidRPr="00242502">
              <w:rPr>
                <w:rFonts w:ascii="Arial" w:hAnsi="Arial" w:cs="Arial"/>
                <w:b/>
                <w:sz w:val="18"/>
                <w:szCs w:val="18"/>
              </w:rPr>
              <w:t>l.p</w:t>
            </w:r>
            <w:proofErr w:type="spellEnd"/>
          </w:p>
        </w:tc>
        <w:tc>
          <w:tcPr>
            <w:tcW w:w="2693"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miejscowość</w:t>
            </w:r>
          </w:p>
        </w:tc>
        <w:tc>
          <w:tcPr>
            <w:tcW w:w="1701"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nr stan w miejscowości</w:t>
            </w:r>
          </w:p>
        </w:tc>
        <w:tc>
          <w:tcPr>
            <w:tcW w:w="1485"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nr stan na obszarze</w:t>
            </w:r>
          </w:p>
        </w:tc>
        <w:tc>
          <w:tcPr>
            <w:tcW w:w="2772"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obszar AZP</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86-61</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85-62</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84-61</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84-62</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85-61</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JANÓW GÓRNY</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86-60</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85-60</w:t>
            </w: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5A4523">
            <w:pPr>
              <w:numPr>
                <w:ilvl w:val="0"/>
                <w:numId w:val="38"/>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bl>
    <w:p w:rsidR="002C50B2" w:rsidRPr="00CA4C63" w:rsidRDefault="002C50B2" w:rsidP="00BC44FC">
      <w:pPr>
        <w:spacing w:before="240"/>
        <w:ind w:firstLine="567"/>
        <w:jc w:val="both"/>
        <w:rPr>
          <w:rFonts w:ascii="Arial" w:hAnsi="Arial" w:cs="Arial"/>
          <w:sz w:val="20"/>
          <w:szCs w:val="20"/>
        </w:rPr>
      </w:pPr>
      <w:r w:rsidRPr="00CA4C63">
        <w:rPr>
          <w:rFonts w:ascii="Arial" w:hAnsi="Arial" w:cs="Arial"/>
          <w:sz w:val="20"/>
          <w:szCs w:val="20"/>
        </w:rPr>
        <w:lastRenderedPageBreak/>
        <w:t xml:space="preserve">Na terenie gminy nie wskazuje się obiektów stanowiących dobro kultury współczesnej </w:t>
      </w:r>
      <w:r w:rsidR="00234B84">
        <w:rPr>
          <w:rFonts w:ascii="Arial" w:hAnsi="Arial" w:cs="Arial"/>
          <w:sz w:val="20"/>
          <w:szCs w:val="20"/>
        </w:rPr>
        <w:br/>
      </w:r>
      <w:r w:rsidRPr="00CA4C63">
        <w:rPr>
          <w:rFonts w:ascii="Arial" w:hAnsi="Arial" w:cs="Arial"/>
          <w:sz w:val="20"/>
          <w:szCs w:val="20"/>
        </w:rPr>
        <w:t xml:space="preserve">w rozumieniu ustawy z dnia 27 marca 2003 r. o planowaniu i zagospodarowaniu przestrzennym </w:t>
      </w:r>
      <w:r w:rsidR="00234B84">
        <w:rPr>
          <w:rFonts w:ascii="Arial" w:hAnsi="Arial" w:cs="Arial"/>
          <w:sz w:val="20"/>
          <w:szCs w:val="20"/>
        </w:rPr>
        <w:br/>
      </w:r>
      <w:r w:rsidRPr="00CA4C63">
        <w:rPr>
          <w:rFonts w:ascii="Arial" w:hAnsi="Arial" w:cs="Arial"/>
          <w:sz w:val="20"/>
          <w:szCs w:val="20"/>
        </w:rPr>
        <w:t>(Dz.U. z 2012 r.,</w:t>
      </w:r>
      <w:proofErr w:type="spellStart"/>
      <w:r w:rsidRPr="00CA4C63">
        <w:rPr>
          <w:rFonts w:ascii="Arial" w:hAnsi="Arial" w:cs="Arial"/>
          <w:sz w:val="20"/>
          <w:szCs w:val="20"/>
        </w:rPr>
        <w:t>poz</w:t>
      </w:r>
      <w:proofErr w:type="spellEnd"/>
      <w:r w:rsidRPr="00CA4C63">
        <w:rPr>
          <w:rFonts w:ascii="Arial" w:hAnsi="Arial" w:cs="Arial"/>
          <w:sz w:val="20"/>
          <w:szCs w:val="20"/>
        </w:rPr>
        <w:t xml:space="preserve">. 647, z </w:t>
      </w:r>
      <w:proofErr w:type="spellStart"/>
      <w:r w:rsidRPr="00CA4C63">
        <w:rPr>
          <w:rFonts w:ascii="Arial" w:hAnsi="Arial" w:cs="Arial"/>
          <w:sz w:val="20"/>
          <w:szCs w:val="20"/>
        </w:rPr>
        <w:t>późn</w:t>
      </w:r>
      <w:proofErr w:type="spellEnd"/>
      <w:r w:rsidRPr="00CA4C63">
        <w:rPr>
          <w:rFonts w:ascii="Arial" w:hAnsi="Arial" w:cs="Arial"/>
          <w:sz w:val="20"/>
          <w:szCs w:val="20"/>
        </w:rPr>
        <w:t xml:space="preserve">. zmianami). </w:t>
      </w:r>
    </w:p>
    <w:p w:rsidR="00074810" w:rsidRPr="00242502" w:rsidRDefault="00074810" w:rsidP="00242502">
      <w:pPr>
        <w:jc w:val="both"/>
        <w:rPr>
          <w:rFonts w:ascii="Arial" w:hAnsi="Arial" w:cs="Arial"/>
          <w:b/>
          <w:sz w:val="20"/>
          <w:szCs w:val="20"/>
        </w:rPr>
      </w:pPr>
      <w:r w:rsidRPr="00242502">
        <w:rPr>
          <w:rFonts w:ascii="Arial" w:hAnsi="Arial" w:cs="Arial"/>
          <w:b/>
          <w:sz w:val="20"/>
          <w:szCs w:val="20"/>
        </w:rPr>
        <w:t>Strefy ochrony konserwatorskiej</w:t>
      </w:r>
      <w:r w:rsidR="008D0B3A">
        <w:rPr>
          <w:rFonts w:ascii="Arial" w:hAnsi="Arial" w:cs="Arial"/>
          <w:b/>
          <w:sz w:val="20"/>
          <w:szCs w:val="20"/>
        </w:rPr>
        <w:t>.</w:t>
      </w:r>
    </w:p>
    <w:p w:rsidR="002B161C" w:rsidRPr="00CA4C63" w:rsidRDefault="002B161C" w:rsidP="00242502">
      <w:pPr>
        <w:spacing w:before="120" w:after="0" w:line="360" w:lineRule="auto"/>
        <w:ind w:firstLine="567"/>
        <w:jc w:val="both"/>
        <w:rPr>
          <w:rFonts w:ascii="Arial" w:hAnsi="Arial" w:cs="Arial"/>
          <w:sz w:val="20"/>
          <w:szCs w:val="20"/>
        </w:rPr>
      </w:pPr>
      <w:r w:rsidRPr="00CA4C63">
        <w:rPr>
          <w:rFonts w:ascii="Arial" w:hAnsi="Arial" w:cs="Arial"/>
          <w:sz w:val="20"/>
          <w:szCs w:val="20"/>
        </w:rPr>
        <w:t>W miejscowych planach zagospodarowania należy zapisać strefy ochrony konserwatorskiej dla obiektów wpisanych do rejestru zabytków</w:t>
      </w:r>
      <w:r w:rsidR="00234B84">
        <w:rPr>
          <w:rFonts w:ascii="Arial" w:hAnsi="Arial" w:cs="Arial"/>
          <w:sz w:val="20"/>
          <w:szCs w:val="20"/>
        </w:rPr>
        <w:t>:</w:t>
      </w:r>
    </w:p>
    <w:p w:rsidR="00201D82" w:rsidRPr="00CA4C63" w:rsidRDefault="00201D82" w:rsidP="00F67467">
      <w:pPr>
        <w:numPr>
          <w:ilvl w:val="0"/>
          <w:numId w:val="3"/>
        </w:numPr>
        <w:spacing w:before="240" w:after="0" w:line="360" w:lineRule="auto"/>
        <w:ind w:hanging="294"/>
        <w:jc w:val="both"/>
        <w:rPr>
          <w:rFonts w:ascii="Arial" w:hAnsi="Arial" w:cs="Arial"/>
          <w:sz w:val="20"/>
          <w:szCs w:val="20"/>
        </w:rPr>
      </w:pPr>
      <w:r w:rsidRPr="00CA4C63">
        <w:rPr>
          <w:rFonts w:ascii="Arial" w:hAnsi="Arial" w:cs="Arial"/>
          <w:sz w:val="20"/>
          <w:szCs w:val="20"/>
        </w:rPr>
        <w:t>d</w:t>
      </w:r>
      <w:r w:rsidR="002B161C" w:rsidRPr="00CA4C63">
        <w:rPr>
          <w:rFonts w:ascii="Arial" w:hAnsi="Arial" w:cs="Arial"/>
          <w:sz w:val="20"/>
          <w:szCs w:val="20"/>
        </w:rPr>
        <w:t xml:space="preserve">la </w:t>
      </w:r>
      <w:r w:rsidR="002B161C" w:rsidRPr="00CA4C63">
        <w:rPr>
          <w:rFonts w:ascii="Arial" w:hAnsi="Arial" w:cs="Arial"/>
          <w:b/>
          <w:sz w:val="20"/>
          <w:szCs w:val="20"/>
        </w:rPr>
        <w:t>kościoła parafialnego pw. Narodzenia Najświętszej Marii Panny w Piekoszowie</w:t>
      </w:r>
      <w:r w:rsidR="002B161C" w:rsidRPr="00CA4C63">
        <w:rPr>
          <w:rFonts w:ascii="Arial" w:hAnsi="Arial" w:cs="Arial"/>
          <w:sz w:val="20"/>
          <w:szCs w:val="20"/>
        </w:rPr>
        <w:t xml:space="preserve"> obejmować powinna zasięgiem zespół kościelny w granicach ogrodzenia</w:t>
      </w:r>
      <w:r w:rsidR="00234B84">
        <w:rPr>
          <w:rFonts w:ascii="Arial" w:hAnsi="Arial" w:cs="Arial"/>
          <w:sz w:val="20"/>
          <w:szCs w:val="20"/>
        </w:rPr>
        <w:t>;</w:t>
      </w:r>
    </w:p>
    <w:p w:rsidR="00201D82" w:rsidRPr="00CA4C63" w:rsidRDefault="00201D82" w:rsidP="00F67467">
      <w:pPr>
        <w:pStyle w:val="Tekstpodstawowy2"/>
        <w:numPr>
          <w:ilvl w:val="0"/>
          <w:numId w:val="3"/>
        </w:numPr>
        <w:spacing w:before="240" w:after="0" w:line="360" w:lineRule="auto"/>
        <w:ind w:hanging="294"/>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dla </w:t>
      </w:r>
      <w:r w:rsidRPr="00CA4C63">
        <w:rPr>
          <w:rFonts w:ascii="Arial" w:eastAsia="Times New Roman" w:hAnsi="Arial" w:cs="Arial"/>
          <w:b/>
          <w:sz w:val="20"/>
          <w:szCs w:val="20"/>
          <w:lang w:eastAsia="pl-PL"/>
        </w:rPr>
        <w:t>cmentarza parafialnego rzymsko- katolickiego w Piekoszowie</w:t>
      </w:r>
      <w:r w:rsidRPr="00CA4C63">
        <w:rPr>
          <w:rFonts w:ascii="Arial" w:eastAsia="Times New Roman" w:hAnsi="Arial" w:cs="Arial"/>
          <w:sz w:val="20"/>
          <w:szCs w:val="20"/>
          <w:lang w:eastAsia="pl-PL"/>
        </w:rPr>
        <w:t xml:space="preserve"> obejmująca jego układ, pozostały starodrzew i najstarsze nagrobki</w:t>
      </w:r>
      <w:r w:rsidR="00234B84">
        <w:rPr>
          <w:rFonts w:ascii="Arial" w:eastAsia="Times New Roman" w:hAnsi="Arial" w:cs="Arial"/>
          <w:sz w:val="20"/>
          <w:szCs w:val="20"/>
          <w:lang w:eastAsia="pl-PL"/>
        </w:rPr>
        <w:t>;</w:t>
      </w:r>
    </w:p>
    <w:p w:rsidR="002B161C" w:rsidRPr="00CA4C63" w:rsidRDefault="00201D82" w:rsidP="00F67467">
      <w:pPr>
        <w:numPr>
          <w:ilvl w:val="0"/>
          <w:numId w:val="3"/>
        </w:numPr>
        <w:spacing w:before="240" w:after="0" w:line="360" w:lineRule="auto"/>
        <w:ind w:hanging="294"/>
        <w:jc w:val="both"/>
        <w:rPr>
          <w:rFonts w:ascii="Arial" w:hAnsi="Arial" w:cs="Arial"/>
          <w:sz w:val="20"/>
          <w:szCs w:val="20"/>
        </w:rPr>
      </w:pPr>
      <w:r w:rsidRPr="00CA4C63">
        <w:rPr>
          <w:rFonts w:ascii="Arial" w:hAnsi="Arial" w:cs="Arial"/>
          <w:sz w:val="20"/>
          <w:szCs w:val="20"/>
        </w:rPr>
        <w:t>d</w:t>
      </w:r>
      <w:r w:rsidR="00074810" w:rsidRPr="00CA4C63">
        <w:rPr>
          <w:rFonts w:ascii="Arial" w:hAnsi="Arial" w:cs="Arial"/>
          <w:sz w:val="20"/>
          <w:szCs w:val="20"/>
        </w:rPr>
        <w:t xml:space="preserve">la </w:t>
      </w:r>
      <w:r w:rsidR="00C03511" w:rsidRPr="00CA4C63">
        <w:rPr>
          <w:rFonts w:ascii="Arial" w:hAnsi="Arial" w:cs="Arial"/>
          <w:b/>
          <w:sz w:val="20"/>
          <w:szCs w:val="20"/>
        </w:rPr>
        <w:t xml:space="preserve">ruiny pałacu Tarłów </w:t>
      </w:r>
      <w:r w:rsidRPr="00CA4C63">
        <w:rPr>
          <w:rFonts w:ascii="Arial" w:hAnsi="Arial" w:cs="Arial"/>
          <w:b/>
          <w:sz w:val="20"/>
          <w:szCs w:val="20"/>
        </w:rPr>
        <w:t>w Podzamczu</w:t>
      </w:r>
      <w:r w:rsidRPr="00CA4C63">
        <w:rPr>
          <w:rFonts w:ascii="Arial" w:hAnsi="Arial" w:cs="Arial"/>
          <w:sz w:val="20"/>
          <w:szCs w:val="20"/>
        </w:rPr>
        <w:t xml:space="preserve"> </w:t>
      </w:r>
      <w:r w:rsidR="00074810" w:rsidRPr="00CA4C63">
        <w:rPr>
          <w:rFonts w:ascii="Arial" w:hAnsi="Arial" w:cs="Arial"/>
          <w:sz w:val="20"/>
          <w:szCs w:val="20"/>
        </w:rPr>
        <w:t xml:space="preserve">jest zapisany </w:t>
      </w:r>
      <w:r w:rsidR="00C03511" w:rsidRPr="00CA4C63">
        <w:rPr>
          <w:rFonts w:ascii="Arial" w:hAnsi="Arial" w:cs="Arial"/>
          <w:sz w:val="20"/>
          <w:szCs w:val="20"/>
        </w:rPr>
        <w:t xml:space="preserve">w rejestrze zabytków </w:t>
      </w:r>
      <w:r w:rsidR="00074810" w:rsidRPr="00CA4C63">
        <w:rPr>
          <w:rFonts w:ascii="Arial" w:hAnsi="Arial" w:cs="Arial"/>
          <w:sz w:val="20"/>
          <w:szCs w:val="20"/>
        </w:rPr>
        <w:t xml:space="preserve">teren w promieniu </w:t>
      </w:r>
      <w:smartTag w:uri="urn:schemas-microsoft-com:office:smarttags" w:element="metricconverter">
        <w:smartTagPr>
          <w:attr w:name="ProductID" w:val="100 m"/>
        </w:smartTagPr>
        <w:r w:rsidR="00074810" w:rsidRPr="00CA4C63">
          <w:rPr>
            <w:rFonts w:ascii="Arial" w:hAnsi="Arial" w:cs="Arial"/>
            <w:sz w:val="20"/>
            <w:szCs w:val="20"/>
          </w:rPr>
          <w:t>100 m</w:t>
        </w:r>
      </w:smartTag>
      <w:r w:rsidR="00074810" w:rsidRPr="00CA4C63">
        <w:rPr>
          <w:rFonts w:ascii="Arial" w:hAnsi="Arial" w:cs="Arial"/>
          <w:sz w:val="20"/>
          <w:szCs w:val="20"/>
        </w:rPr>
        <w:t xml:space="preserve"> od zewnętrznych murów</w:t>
      </w:r>
      <w:r w:rsidR="00C03511" w:rsidRPr="00CA4C63">
        <w:rPr>
          <w:rFonts w:ascii="Arial" w:hAnsi="Arial" w:cs="Arial"/>
          <w:sz w:val="20"/>
          <w:szCs w:val="20"/>
        </w:rPr>
        <w:t xml:space="preserve"> jako część zabytku chroniona prawem. Strefa ta jako wolna od zabudowy od strony zachodniej została naruszona poprzez wchodzącą w nią zabudowę Należy dążyć do zapewnienia w </w:t>
      </w:r>
      <w:proofErr w:type="spellStart"/>
      <w:r w:rsidR="00C03511" w:rsidRPr="00CA4C63">
        <w:rPr>
          <w:rFonts w:ascii="Arial" w:hAnsi="Arial" w:cs="Arial"/>
          <w:sz w:val="20"/>
          <w:szCs w:val="20"/>
        </w:rPr>
        <w:t>mpzp</w:t>
      </w:r>
      <w:proofErr w:type="spellEnd"/>
      <w:r w:rsidR="00C03511" w:rsidRPr="00CA4C63">
        <w:rPr>
          <w:rFonts w:ascii="Arial" w:hAnsi="Arial" w:cs="Arial"/>
          <w:sz w:val="20"/>
          <w:szCs w:val="20"/>
        </w:rPr>
        <w:t xml:space="preserve"> zapisów gwarantujących ochronę widokową pałacu, szczególnie od otwartych terenów od strony wschodniej. Po dokonaniu studiów krajobrazowych może nastąpić poszerzenie tej strefy zapewniającą ekspozycję budynku. Konieczne jest również podjęcie działań w zakresie poprawy stanu obiektu, a w szczególności należy go zabezpieczyć</w:t>
      </w:r>
      <w:r w:rsidR="002B161C" w:rsidRPr="00CA4C63">
        <w:rPr>
          <w:rFonts w:ascii="Arial" w:hAnsi="Arial" w:cs="Arial"/>
          <w:sz w:val="20"/>
          <w:szCs w:val="20"/>
        </w:rPr>
        <w:t xml:space="preserve"> </w:t>
      </w:r>
      <w:r w:rsidR="00C03511" w:rsidRPr="00CA4C63">
        <w:rPr>
          <w:rFonts w:ascii="Arial" w:hAnsi="Arial" w:cs="Arial"/>
          <w:sz w:val="20"/>
          <w:szCs w:val="20"/>
        </w:rPr>
        <w:t xml:space="preserve">przed dalszą degradacją związaną z warunkami </w:t>
      </w:r>
      <w:r w:rsidR="002B161C" w:rsidRPr="00CA4C63">
        <w:rPr>
          <w:rFonts w:ascii="Arial" w:hAnsi="Arial" w:cs="Arial"/>
          <w:sz w:val="20"/>
          <w:szCs w:val="20"/>
        </w:rPr>
        <w:t>atmosferycznymi oraz „dzikimi” użytkownikami</w:t>
      </w:r>
      <w:r w:rsidR="002E6971" w:rsidRPr="00CA4C63">
        <w:rPr>
          <w:rFonts w:ascii="Arial" w:hAnsi="Arial" w:cs="Arial"/>
          <w:sz w:val="20"/>
          <w:szCs w:val="20"/>
        </w:rPr>
        <w:t>.</w:t>
      </w:r>
    </w:p>
    <w:p w:rsidR="00965484" w:rsidRDefault="00965484" w:rsidP="00C23924">
      <w:pPr>
        <w:spacing w:before="240" w:line="360" w:lineRule="auto"/>
        <w:ind w:firstLine="567"/>
        <w:jc w:val="both"/>
        <w:rPr>
          <w:rFonts w:ascii="Arial" w:hAnsi="Arial" w:cs="Arial"/>
          <w:sz w:val="20"/>
          <w:szCs w:val="20"/>
        </w:rPr>
      </w:pPr>
      <w:r w:rsidRPr="00CA4C63">
        <w:rPr>
          <w:rFonts w:ascii="Arial" w:hAnsi="Arial" w:cs="Arial"/>
          <w:sz w:val="20"/>
          <w:szCs w:val="20"/>
        </w:rPr>
        <w:t>P</w:t>
      </w:r>
      <w:r w:rsidR="00FB3423" w:rsidRPr="00CA4C63">
        <w:rPr>
          <w:rFonts w:ascii="Arial" w:hAnsi="Arial" w:cs="Arial"/>
          <w:sz w:val="20"/>
          <w:szCs w:val="20"/>
        </w:rPr>
        <w:t xml:space="preserve">ostuluje się w </w:t>
      </w:r>
      <w:proofErr w:type="spellStart"/>
      <w:r w:rsidR="00FB3423" w:rsidRPr="00CA4C63">
        <w:rPr>
          <w:rFonts w:ascii="Arial" w:hAnsi="Arial" w:cs="Arial"/>
          <w:sz w:val="20"/>
          <w:szCs w:val="20"/>
        </w:rPr>
        <w:t>mpzp</w:t>
      </w:r>
      <w:proofErr w:type="spellEnd"/>
      <w:r w:rsidR="00FB3423" w:rsidRPr="00CA4C63">
        <w:rPr>
          <w:rFonts w:ascii="Arial" w:hAnsi="Arial" w:cs="Arial"/>
          <w:sz w:val="20"/>
          <w:szCs w:val="20"/>
        </w:rPr>
        <w:t xml:space="preserve"> zapewnić ochronę widokową obiektów wpisanych do ewidencji zabytków, jak również innych, nie umieszczonych w ewidencji kapliczek, figur i krzyży przydrożnych. </w:t>
      </w:r>
      <w:r w:rsidRPr="00CA4C63">
        <w:rPr>
          <w:rFonts w:ascii="Arial" w:hAnsi="Arial" w:cs="Arial"/>
          <w:sz w:val="20"/>
          <w:szCs w:val="20"/>
        </w:rPr>
        <w:t>Są one nie tylko przykładem rzemiosła lokalnego ale również stanowią element miejscowej kultury, często wiążą się z wydarzeniami ważnymi dla jej mieszkańców. Ze względów widokowych i historycznych należy ochronić przed dalszą dewastacją dawny piec wapienny w Jaworzni stanowiący charakterystyczny obiekt przy wjeździe do gminy.</w:t>
      </w:r>
    </w:p>
    <w:p w:rsidR="00FB3423" w:rsidRPr="00C23924" w:rsidRDefault="00FB3423" w:rsidP="00242502">
      <w:pPr>
        <w:spacing w:line="360" w:lineRule="auto"/>
        <w:jc w:val="both"/>
        <w:rPr>
          <w:rFonts w:ascii="Arial" w:hAnsi="Arial" w:cs="Arial"/>
          <w:b/>
          <w:sz w:val="20"/>
          <w:szCs w:val="20"/>
        </w:rPr>
      </w:pPr>
      <w:r w:rsidRPr="00C23924">
        <w:rPr>
          <w:rFonts w:ascii="Arial" w:hAnsi="Arial" w:cs="Arial"/>
          <w:b/>
          <w:sz w:val="20"/>
          <w:szCs w:val="20"/>
        </w:rPr>
        <w:t xml:space="preserve">Ochrona wartości krajobrazowych </w:t>
      </w:r>
    </w:p>
    <w:p w:rsidR="00FB3423" w:rsidRPr="00CA4C63" w:rsidRDefault="00965484" w:rsidP="00E36D2B">
      <w:pPr>
        <w:spacing w:line="360" w:lineRule="auto"/>
        <w:ind w:firstLine="567"/>
        <w:jc w:val="both"/>
        <w:rPr>
          <w:rFonts w:ascii="Arial" w:hAnsi="Arial" w:cs="Arial"/>
          <w:sz w:val="20"/>
          <w:szCs w:val="20"/>
        </w:rPr>
      </w:pPr>
      <w:r w:rsidRPr="00CA4C63">
        <w:rPr>
          <w:rFonts w:ascii="Arial" w:hAnsi="Arial" w:cs="Arial"/>
          <w:sz w:val="20"/>
          <w:szCs w:val="20"/>
        </w:rPr>
        <w:t>W</w:t>
      </w:r>
      <w:r w:rsidR="00FB3423" w:rsidRPr="00CA4C63">
        <w:rPr>
          <w:rFonts w:ascii="Arial" w:hAnsi="Arial" w:cs="Arial"/>
          <w:sz w:val="20"/>
          <w:szCs w:val="20"/>
        </w:rPr>
        <w:t xml:space="preserve">alory krajobrazowe gminy </w:t>
      </w:r>
      <w:r w:rsidRPr="00CA4C63">
        <w:rPr>
          <w:rFonts w:ascii="Arial" w:hAnsi="Arial" w:cs="Arial"/>
          <w:sz w:val="20"/>
          <w:szCs w:val="20"/>
        </w:rPr>
        <w:t xml:space="preserve">tworzą elementy środowiska przyrodniczego takie jak: </w:t>
      </w:r>
      <w:r w:rsidR="00FB3423" w:rsidRPr="00CA4C63">
        <w:rPr>
          <w:rFonts w:ascii="Arial" w:hAnsi="Arial" w:cs="Arial"/>
          <w:sz w:val="20"/>
          <w:szCs w:val="20"/>
        </w:rPr>
        <w:t>ukształtowanie terenu</w:t>
      </w:r>
      <w:r w:rsidRPr="00CA4C63">
        <w:rPr>
          <w:rFonts w:ascii="Arial" w:hAnsi="Arial" w:cs="Arial"/>
          <w:sz w:val="20"/>
          <w:szCs w:val="20"/>
        </w:rPr>
        <w:t>,</w:t>
      </w:r>
      <w:r w:rsidR="00FB3423" w:rsidRPr="00CA4C63">
        <w:rPr>
          <w:rFonts w:ascii="Arial" w:hAnsi="Arial" w:cs="Arial"/>
          <w:sz w:val="20"/>
          <w:szCs w:val="20"/>
        </w:rPr>
        <w:t xml:space="preserve"> </w:t>
      </w:r>
      <w:r w:rsidRPr="00CA4C63">
        <w:rPr>
          <w:rFonts w:ascii="Arial" w:hAnsi="Arial" w:cs="Arial"/>
          <w:sz w:val="20"/>
          <w:szCs w:val="20"/>
        </w:rPr>
        <w:t>rozległe doliny rzeczne</w:t>
      </w:r>
      <w:r w:rsidR="00FB3423" w:rsidRPr="00CA4C63">
        <w:rPr>
          <w:rFonts w:ascii="Arial" w:hAnsi="Arial" w:cs="Arial"/>
          <w:sz w:val="20"/>
          <w:szCs w:val="20"/>
        </w:rPr>
        <w:t xml:space="preserve"> Wiernej Rzeki i Bobrzy</w:t>
      </w:r>
      <w:r w:rsidR="000A5BD4" w:rsidRPr="00CA4C63">
        <w:rPr>
          <w:rFonts w:ascii="Arial" w:hAnsi="Arial" w:cs="Arial"/>
          <w:sz w:val="20"/>
          <w:szCs w:val="20"/>
        </w:rPr>
        <w:t xml:space="preserve">, </w:t>
      </w:r>
      <w:r w:rsidR="00FB3423" w:rsidRPr="00CA4C63">
        <w:rPr>
          <w:rFonts w:ascii="Arial" w:hAnsi="Arial" w:cs="Arial"/>
          <w:sz w:val="20"/>
          <w:szCs w:val="20"/>
        </w:rPr>
        <w:t xml:space="preserve">układy łanowe pól, zieleń przydrożna, zagajniki i laski, </w:t>
      </w:r>
      <w:r w:rsidR="000A5BD4" w:rsidRPr="00CA4C63">
        <w:rPr>
          <w:rFonts w:ascii="Arial" w:hAnsi="Arial" w:cs="Arial"/>
          <w:sz w:val="20"/>
          <w:szCs w:val="20"/>
        </w:rPr>
        <w:t xml:space="preserve">zieleń przydomowa jak również </w:t>
      </w:r>
      <w:r w:rsidR="00FB3423" w:rsidRPr="00CA4C63">
        <w:rPr>
          <w:rFonts w:ascii="Arial" w:hAnsi="Arial" w:cs="Arial"/>
          <w:sz w:val="20"/>
          <w:szCs w:val="20"/>
        </w:rPr>
        <w:t xml:space="preserve">elementy krajobrazu </w:t>
      </w:r>
      <w:r w:rsidR="000A5BD4" w:rsidRPr="00CA4C63">
        <w:rPr>
          <w:rFonts w:ascii="Arial" w:hAnsi="Arial" w:cs="Arial"/>
          <w:sz w:val="20"/>
          <w:szCs w:val="20"/>
        </w:rPr>
        <w:t xml:space="preserve">kulturowego związanego z </w:t>
      </w:r>
      <w:r w:rsidR="00FB3423" w:rsidRPr="00CA4C63">
        <w:rPr>
          <w:rFonts w:ascii="Arial" w:hAnsi="Arial" w:cs="Arial"/>
          <w:sz w:val="20"/>
          <w:szCs w:val="20"/>
        </w:rPr>
        <w:t>działalności</w:t>
      </w:r>
      <w:r w:rsidR="000A5BD4" w:rsidRPr="00CA4C63">
        <w:rPr>
          <w:rFonts w:ascii="Arial" w:hAnsi="Arial" w:cs="Arial"/>
          <w:sz w:val="20"/>
          <w:szCs w:val="20"/>
        </w:rPr>
        <w:t>ą</w:t>
      </w:r>
      <w:r w:rsidR="00FB3423" w:rsidRPr="00CA4C63">
        <w:rPr>
          <w:rFonts w:ascii="Arial" w:hAnsi="Arial" w:cs="Arial"/>
          <w:sz w:val="20"/>
          <w:szCs w:val="20"/>
        </w:rPr>
        <w:t xml:space="preserve"> górniczą </w:t>
      </w:r>
      <w:r w:rsidR="000A5BD4" w:rsidRPr="00CA4C63">
        <w:rPr>
          <w:rFonts w:ascii="Arial" w:hAnsi="Arial" w:cs="Arial"/>
          <w:sz w:val="20"/>
          <w:szCs w:val="20"/>
        </w:rPr>
        <w:t xml:space="preserve">i </w:t>
      </w:r>
      <w:r w:rsidR="00FB3423" w:rsidRPr="00CA4C63">
        <w:rPr>
          <w:rFonts w:ascii="Arial" w:hAnsi="Arial" w:cs="Arial"/>
          <w:sz w:val="20"/>
          <w:szCs w:val="20"/>
        </w:rPr>
        <w:t>z osadnictwem</w:t>
      </w:r>
      <w:r w:rsidR="000A5BD4" w:rsidRPr="00CA4C63">
        <w:rPr>
          <w:rFonts w:ascii="Arial" w:hAnsi="Arial" w:cs="Arial"/>
          <w:sz w:val="20"/>
          <w:szCs w:val="20"/>
        </w:rPr>
        <w:t>. Tworzą one zróżnicowany krajobraz, którego ochrona powinna polegać przede wszystkim na:</w:t>
      </w:r>
    </w:p>
    <w:p w:rsidR="00FE0A2E" w:rsidRPr="00CA4C63" w:rsidRDefault="00FE0A2E" w:rsidP="00F67467">
      <w:pPr>
        <w:numPr>
          <w:ilvl w:val="0"/>
          <w:numId w:val="4"/>
        </w:numPr>
        <w:spacing w:line="360" w:lineRule="auto"/>
        <w:ind w:hanging="294"/>
        <w:jc w:val="both"/>
        <w:rPr>
          <w:rFonts w:ascii="Arial" w:hAnsi="Arial" w:cs="Arial"/>
          <w:sz w:val="20"/>
          <w:szCs w:val="20"/>
        </w:rPr>
      </w:pPr>
      <w:r w:rsidRPr="00CA4C63">
        <w:rPr>
          <w:rFonts w:ascii="Arial" w:hAnsi="Arial" w:cs="Arial"/>
          <w:sz w:val="20"/>
          <w:szCs w:val="20"/>
        </w:rPr>
        <w:t>dopasowaniu wprowadzanej zabudowy do cech otoczenia</w:t>
      </w:r>
      <w:r w:rsidR="008D0B3A">
        <w:rPr>
          <w:rFonts w:ascii="Arial" w:hAnsi="Arial" w:cs="Arial"/>
          <w:sz w:val="20"/>
          <w:szCs w:val="20"/>
        </w:rPr>
        <w:t>;</w:t>
      </w:r>
    </w:p>
    <w:p w:rsidR="003A0A33" w:rsidRPr="00CA4C63" w:rsidRDefault="00FE0A2E" w:rsidP="00F67467">
      <w:pPr>
        <w:numPr>
          <w:ilvl w:val="0"/>
          <w:numId w:val="2"/>
        </w:numPr>
        <w:spacing w:line="360" w:lineRule="auto"/>
        <w:ind w:hanging="294"/>
        <w:jc w:val="both"/>
        <w:rPr>
          <w:rFonts w:ascii="Arial" w:hAnsi="Arial" w:cs="Arial"/>
          <w:sz w:val="20"/>
          <w:szCs w:val="20"/>
        </w:rPr>
      </w:pPr>
      <w:r w:rsidRPr="00CA4C63">
        <w:rPr>
          <w:rFonts w:ascii="Arial" w:hAnsi="Arial" w:cs="Arial"/>
          <w:sz w:val="20"/>
          <w:szCs w:val="20"/>
        </w:rPr>
        <w:t>przeciwdziałaniu rozpraszaniu zabudowy oraz lokalizowaniu eksponowanych miejscach dysharmonijnych obiektów</w:t>
      </w:r>
      <w:r w:rsidR="008D0B3A">
        <w:rPr>
          <w:rFonts w:ascii="Arial" w:hAnsi="Arial" w:cs="Arial"/>
          <w:sz w:val="20"/>
          <w:szCs w:val="20"/>
        </w:rPr>
        <w:t>;</w:t>
      </w:r>
    </w:p>
    <w:p w:rsidR="00FE0A2E" w:rsidRPr="00CA4C63" w:rsidRDefault="00FE0A2E" w:rsidP="00F67467">
      <w:pPr>
        <w:numPr>
          <w:ilvl w:val="0"/>
          <w:numId w:val="2"/>
        </w:numPr>
        <w:spacing w:line="360" w:lineRule="auto"/>
        <w:ind w:hanging="294"/>
        <w:jc w:val="both"/>
        <w:rPr>
          <w:rFonts w:ascii="Arial" w:hAnsi="Arial" w:cs="Arial"/>
          <w:sz w:val="20"/>
          <w:szCs w:val="20"/>
        </w:rPr>
      </w:pPr>
      <w:r w:rsidRPr="00CA4C63">
        <w:rPr>
          <w:rFonts w:ascii="Arial" w:hAnsi="Arial" w:cs="Arial"/>
          <w:sz w:val="20"/>
          <w:szCs w:val="20"/>
        </w:rPr>
        <w:lastRenderedPageBreak/>
        <w:t>ochron</w:t>
      </w:r>
      <w:r w:rsidR="008D0B3A">
        <w:rPr>
          <w:rFonts w:ascii="Arial" w:hAnsi="Arial" w:cs="Arial"/>
          <w:sz w:val="20"/>
          <w:szCs w:val="20"/>
        </w:rPr>
        <w:t>ie</w:t>
      </w:r>
      <w:r w:rsidRPr="00CA4C63">
        <w:rPr>
          <w:rFonts w:ascii="Arial" w:hAnsi="Arial" w:cs="Arial"/>
          <w:sz w:val="20"/>
          <w:szCs w:val="20"/>
        </w:rPr>
        <w:t xml:space="preserve"> elementów krajobrazu narażonych na zniszczenie takich jak zespoły wysokiej zieleni, grupy drzew, zadrzewienia śródpolne</w:t>
      </w:r>
      <w:r w:rsidR="008D0B3A">
        <w:rPr>
          <w:rFonts w:ascii="Arial" w:hAnsi="Arial" w:cs="Arial"/>
          <w:sz w:val="20"/>
          <w:szCs w:val="20"/>
        </w:rPr>
        <w:t>;</w:t>
      </w:r>
    </w:p>
    <w:p w:rsidR="00FE0A2E" w:rsidRPr="00CA4C63" w:rsidRDefault="00FE0A2E" w:rsidP="00F67467">
      <w:pPr>
        <w:numPr>
          <w:ilvl w:val="0"/>
          <w:numId w:val="2"/>
        </w:numPr>
        <w:spacing w:line="360" w:lineRule="auto"/>
        <w:ind w:hanging="294"/>
        <w:jc w:val="both"/>
        <w:rPr>
          <w:rFonts w:ascii="Arial" w:hAnsi="Arial" w:cs="Arial"/>
          <w:sz w:val="20"/>
          <w:szCs w:val="20"/>
        </w:rPr>
      </w:pPr>
      <w:r w:rsidRPr="00CA4C63">
        <w:rPr>
          <w:rFonts w:ascii="Arial" w:hAnsi="Arial" w:cs="Arial"/>
          <w:sz w:val="20"/>
          <w:szCs w:val="20"/>
        </w:rPr>
        <w:t>ochron</w:t>
      </w:r>
      <w:r w:rsidR="00E36D2B" w:rsidRPr="00CA4C63">
        <w:rPr>
          <w:rFonts w:ascii="Arial" w:hAnsi="Arial" w:cs="Arial"/>
          <w:sz w:val="20"/>
          <w:szCs w:val="20"/>
        </w:rPr>
        <w:t>ie</w:t>
      </w:r>
      <w:r w:rsidRPr="00CA4C63">
        <w:rPr>
          <w:rFonts w:ascii="Arial" w:hAnsi="Arial" w:cs="Arial"/>
          <w:sz w:val="20"/>
          <w:szCs w:val="20"/>
        </w:rPr>
        <w:t xml:space="preserve"> budynków istotnych dla krajobrazu kulturowego takich jak: dawne obiekty przemysłowe(młyn, wapiennik),  historyczne i współczesne kościoły, krzyże i kapliczki</w:t>
      </w:r>
      <w:r w:rsidR="008D0B3A">
        <w:rPr>
          <w:rFonts w:ascii="Arial" w:hAnsi="Arial" w:cs="Arial"/>
          <w:sz w:val="20"/>
          <w:szCs w:val="20"/>
        </w:rPr>
        <w:t>;</w:t>
      </w:r>
    </w:p>
    <w:p w:rsidR="00A37C8C" w:rsidRPr="00CA4C63" w:rsidRDefault="00FE0A2E" w:rsidP="00F67467">
      <w:pPr>
        <w:numPr>
          <w:ilvl w:val="0"/>
          <w:numId w:val="2"/>
        </w:numPr>
        <w:spacing w:line="360" w:lineRule="auto"/>
        <w:ind w:hanging="294"/>
        <w:jc w:val="both"/>
        <w:rPr>
          <w:rFonts w:ascii="Arial" w:hAnsi="Arial" w:cs="Arial"/>
          <w:sz w:val="20"/>
          <w:szCs w:val="20"/>
        </w:rPr>
      </w:pPr>
      <w:r w:rsidRPr="00CA4C63">
        <w:rPr>
          <w:rFonts w:ascii="Arial" w:hAnsi="Arial" w:cs="Arial"/>
          <w:sz w:val="20"/>
          <w:szCs w:val="20"/>
        </w:rPr>
        <w:t>ochron</w:t>
      </w:r>
      <w:r w:rsidR="00E36D2B" w:rsidRPr="00CA4C63">
        <w:rPr>
          <w:rFonts w:ascii="Arial" w:hAnsi="Arial" w:cs="Arial"/>
          <w:sz w:val="20"/>
          <w:szCs w:val="20"/>
        </w:rPr>
        <w:t>ie</w:t>
      </w:r>
      <w:r w:rsidRPr="00CA4C63">
        <w:rPr>
          <w:rFonts w:ascii="Arial" w:hAnsi="Arial" w:cs="Arial"/>
          <w:sz w:val="20"/>
          <w:szCs w:val="20"/>
        </w:rPr>
        <w:t xml:space="preserve"> sylwety Piekoszowa- szczególnie atrakcyjną od strony</w:t>
      </w:r>
      <w:r w:rsidR="00A37C8C" w:rsidRPr="00CA4C63">
        <w:rPr>
          <w:rFonts w:ascii="Arial" w:hAnsi="Arial" w:cs="Arial"/>
          <w:sz w:val="20"/>
          <w:szCs w:val="20"/>
        </w:rPr>
        <w:t xml:space="preserve"> południowej. Służyć temu powinno przede wszystkim, poprzedzanie planów miejscowych analizami kompozycyjno-widokowymi</w:t>
      </w:r>
      <w:r w:rsidR="008D0B3A">
        <w:rPr>
          <w:rFonts w:ascii="Arial" w:hAnsi="Arial" w:cs="Arial"/>
          <w:sz w:val="20"/>
          <w:szCs w:val="20"/>
        </w:rPr>
        <w:t>;</w:t>
      </w:r>
    </w:p>
    <w:p w:rsidR="00D35795" w:rsidRDefault="00E36D2B" w:rsidP="00F67467">
      <w:pPr>
        <w:numPr>
          <w:ilvl w:val="0"/>
          <w:numId w:val="2"/>
        </w:numPr>
        <w:spacing w:line="360" w:lineRule="auto"/>
        <w:ind w:hanging="294"/>
        <w:jc w:val="both"/>
        <w:rPr>
          <w:rFonts w:ascii="Arial" w:hAnsi="Arial" w:cs="Arial"/>
          <w:sz w:val="20"/>
          <w:szCs w:val="20"/>
        </w:rPr>
      </w:pPr>
      <w:r w:rsidRPr="00CA4C63">
        <w:rPr>
          <w:rFonts w:ascii="Arial" w:hAnsi="Arial" w:cs="Arial"/>
          <w:sz w:val="20"/>
          <w:szCs w:val="20"/>
        </w:rPr>
        <w:t>f</w:t>
      </w:r>
      <w:r w:rsidR="00A37C8C" w:rsidRPr="00CA4C63">
        <w:rPr>
          <w:rFonts w:ascii="Arial" w:hAnsi="Arial" w:cs="Arial"/>
          <w:sz w:val="20"/>
          <w:szCs w:val="20"/>
        </w:rPr>
        <w:t>unkcjonalne</w:t>
      </w:r>
      <w:r w:rsidRPr="00CA4C63">
        <w:rPr>
          <w:rFonts w:ascii="Arial" w:hAnsi="Arial" w:cs="Arial"/>
          <w:sz w:val="20"/>
          <w:szCs w:val="20"/>
        </w:rPr>
        <w:t>j ochronie</w:t>
      </w:r>
      <w:r w:rsidR="00A37C8C" w:rsidRPr="00CA4C63">
        <w:rPr>
          <w:rFonts w:ascii="Arial" w:hAnsi="Arial" w:cs="Arial"/>
          <w:sz w:val="20"/>
          <w:szCs w:val="20"/>
        </w:rPr>
        <w:t xml:space="preserve"> zabytków </w:t>
      </w:r>
      <w:r w:rsidRPr="00CA4C63">
        <w:rPr>
          <w:rFonts w:ascii="Arial" w:hAnsi="Arial" w:cs="Arial"/>
          <w:sz w:val="20"/>
          <w:szCs w:val="20"/>
        </w:rPr>
        <w:t>poprzez</w:t>
      </w:r>
      <w:r w:rsidR="00A37C8C" w:rsidRPr="00CA4C63">
        <w:rPr>
          <w:rFonts w:ascii="Arial" w:hAnsi="Arial" w:cs="Arial"/>
          <w:sz w:val="20"/>
          <w:szCs w:val="20"/>
        </w:rPr>
        <w:t xml:space="preserve"> prawidłowe zagospodarowani</w:t>
      </w:r>
      <w:r w:rsidRPr="00CA4C63">
        <w:rPr>
          <w:rFonts w:ascii="Arial" w:hAnsi="Arial" w:cs="Arial"/>
          <w:sz w:val="20"/>
          <w:szCs w:val="20"/>
        </w:rPr>
        <w:t>e</w:t>
      </w:r>
      <w:r w:rsidR="00A37C8C" w:rsidRPr="00CA4C63">
        <w:rPr>
          <w:rFonts w:ascii="Arial" w:hAnsi="Arial" w:cs="Arial"/>
          <w:sz w:val="20"/>
          <w:szCs w:val="20"/>
        </w:rPr>
        <w:t xml:space="preserve"> przedpola</w:t>
      </w:r>
      <w:r w:rsidRPr="00CA4C63">
        <w:rPr>
          <w:rFonts w:ascii="Arial" w:hAnsi="Arial" w:cs="Arial"/>
          <w:sz w:val="20"/>
          <w:szCs w:val="20"/>
        </w:rPr>
        <w:t xml:space="preserve"> </w:t>
      </w:r>
      <w:r w:rsidR="00A37C8C" w:rsidRPr="00CA4C63">
        <w:rPr>
          <w:rFonts w:ascii="Arial" w:hAnsi="Arial" w:cs="Arial"/>
          <w:sz w:val="20"/>
          <w:szCs w:val="20"/>
        </w:rPr>
        <w:t>widokowego i ochrony ich ekspozycji (z ewentualnym wykluczeniem zabudowy</w:t>
      </w:r>
      <w:r w:rsidRPr="00CA4C63">
        <w:rPr>
          <w:rFonts w:ascii="Arial" w:hAnsi="Arial" w:cs="Arial"/>
          <w:sz w:val="20"/>
          <w:szCs w:val="20"/>
        </w:rPr>
        <w:t xml:space="preserve"> </w:t>
      </w:r>
      <w:r w:rsidR="00A37C8C" w:rsidRPr="00CA4C63">
        <w:rPr>
          <w:rFonts w:ascii="Arial" w:hAnsi="Arial" w:cs="Arial"/>
          <w:sz w:val="20"/>
          <w:szCs w:val="20"/>
        </w:rPr>
        <w:t>w bezpośrednim ich sąsiedztwie)</w:t>
      </w:r>
      <w:r w:rsidR="008D0B3A">
        <w:rPr>
          <w:rFonts w:ascii="Arial" w:hAnsi="Arial" w:cs="Arial"/>
          <w:sz w:val="20"/>
          <w:szCs w:val="20"/>
        </w:rPr>
        <w:t>.</w:t>
      </w:r>
    </w:p>
    <w:p w:rsidR="00FD7E15" w:rsidRPr="0012199C" w:rsidRDefault="004D5F13" w:rsidP="00E9273E">
      <w:pPr>
        <w:spacing w:line="360" w:lineRule="auto"/>
        <w:jc w:val="both"/>
        <w:rPr>
          <w:rFonts w:ascii="Arial" w:hAnsi="Arial" w:cs="Arial"/>
          <w:sz w:val="20"/>
          <w:szCs w:val="20"/>
        </w:rPr>
      </w:pPr>
      <w:r w:rsidRPr="0012199C">
        <w:rPr>
          <w:rFonts w:ascii="Arial" w:hAnsi="Arial" w:cs="Arial"/>
          <w:sz w:val="20"/>
          <w:szCs w:val="20"/>
        </w:rPr>
        <w:t>Szczególnym narzędziem do ochrony krajobrazu, z</w:t>
      </w:r>
      <w:r w:rsidR="00FD7E15" w:rsidRPr="0012199C">
        <w:rPr>
          <w:rFonts w:ascii="Arial" w:hAnsi="Arial" w:cs="Arial"/>
          <w:sz w:val="20"/>
          <w:szCs w:val="20"/>
        </w:rPr>
        <w:t xml:space="preserve">godnie z obowiązującymi zapisami </w:t>
      </w:r>
      <w:r w:rsidR="00FD7E15" w:rsidRPr="0012199C">
        <w:rPr>
          <w:rFonts w:ascii="Arial" w:hAnsi="Arial" w:cs="Arial"/>
          <w:i/>
          <w:sz w:val="20"/>
          <w:szCs w:val="20"/>
        </w:rPr>
        <w:t>Ustawy z dnia 24 kwietnia 2015 r. o zmianie niektórych ustaw w związku ze wzmocnieniem narzędzi ochrony krajobrazu</w:t>
      </w:r>
      <w:r w:rsidR="00FD7E15" w:rsidRPr="0012199C">
        <w:t xml:space="preserve"> </w:t>
      </w:r>
      <w:r w:rsidRPr="0012199C">
        <w:t>(</w:t>
      </w:r>
      <w:r w:rsidR="00FD7E15" w:rsidRPr="0012199C">
        <w:rPr>
          <w:rFonts w:ascii="Arial" w:hAnsi="Arial" w:cs="Arial"/>
          <w:sz w:val="20"/>
          <w:szCs w:val="20"/>
        </w:rPr>
        <w:t>Dz.U. 2015 poz. 774</w:t>
      </w:r>
      <w:r w:rsidRPr="0012199C">
        <w:rPr>
          <w:rFonts w:ascii="Arial" w:hAnsi="Arial" w:cs="Arial"/>
          <w:sz w:val="20"/>
          <w:szCs w:val="20"/>
        </w:rPr>
        <w:t>) jest audyt krajobrazow</w:t>
      </w:r>
      <w:r w:rsidR="00E9273E" w:rsidRPr="0012199C">
        <w:rPr>
          <w:rFonts w:ascii="Arial" w:hAnsi="Arial" w:cs="Arial"/>
          <w:sz w:val="20"/>
          <w:szCs w:val="20"/>
        </w:rPr>
        <w:t xml:space="preserve">y dokonujący </w:t>
      </w:r>
      <w:r w:rsidRPr="0012199C">
        <w:rPr>
          <w:rFonts w:ascii="Arial" w:hAnsi="Arial" w:cs="Arial"/>
          <w:sz w:val="20"/>
          <w:szCs w:val="20"/>
        </w:rPr>
        <w:t>identyfikacji i charaktery</w:t>
      </w:r>
      <w:r w:rsidR="00E9273E" w:rsidRPr="0012199C">
        <w:rPr>
          <w:rFonts w:ascii="Arial" w:hAnsi="Arial" w:cs="Arial"/>
          <w:sz w:val="20"/>
          <w:szCs w:val="20"/>
        </w:rPr>
        <w:t>styki</w:t>
      </w:r>
      <w:r w:rsidRPr="0012199C">
        <w:rPr>
          <w:rFonts w:ascii="Arial" w:hAnsi="Arial" w:cs="Arial"/>
          <w:sz w:val="20"/>
          <w:szCs w:val="20"/>
        </w:rPr>
        <w:t xml:space="preserve"> typów krajobrazu</w:t>
      </w:r>
      <w:r w:rsidR="00E9273E" w:rsidRPr="0012199C">
        <w:rPr>
          <w:rFonts w:ascii="Arial" w:hAnsi="Arial" w:cs="Arial"/>
          <w:sz w:val="20"/>
          <w:szCs w:val="20"/>
        </w:rPr>
        <w:t xml:space="preserve"> oraz</w:t>
      </w:r>
      <w:r w:rsidRPr="0012199C">
        <w:rPr>
          <w:rFonts w:ascii="Arial" w:hAnsi="Arial" w:cs="Arial"/>
          <w:sz w:val="20"/>
          <w:szCs w:val="20"/>
        </w:rPr>
        <w:t xml:space="preserve"> wyznacz</w:t>
      </w:r>
      <w:r w:rsidR="00E9273E" w:rsidRPr="0012199C">
        <w:rPr>
          <w:rFonts w:ascii="Arial" w:hAnsi="Arial" w:cs="Arial"/>
          <w:sz w:val="20"/>
          <w:szCs w:val="20"/>
        </w:rPr>
        <w:t>ający</w:t>
      </w:r>
      <w:r w:rsidRPr="0012199C">
        <w:rPr>
          <w:rFonts w:ascii="Arial" w:hAnsi="Arial" w:cs="Arial"/>
          <w:sz w:val="20"/>
          <w:szCs w:val="20"/>
        </w:rPr>
        <w:t xml:space="preserve"> krajobraz</w:t>
      </w:r>
      <w:r w:rsidR="00E9273E" w:rsidRPr="0012199C">
        <w:rPr>
          <w:rFonts w:ascii="Arial" w:hAnsi="Arial" w:cs="Arial"/>
          <w:sz w:val="20"/>
          <w:szCs w:val="20"/>
        </w:rPr>
        <w:t>y</w:t>
      </w:r>
      <w:r w:rsidRPr="0012199C">
        <w:rPr>
          <w:rFonts w:ascii="Arial" w:hAnsi="Arial" w:cs="Arial"/>
          <w:sz w:val="20"/>
          <w:szCs w:val="20"/>
        </w:rPr>
        <w:t xml:space="preserve"> priorytetow</w:t>
      </w:r>
      <w:r w:rsidR="00E9273E" w:rsidRPr="0012199C">
        <w:rPr>
          <w:rFonts w:ascii="Arial" w:hAnsi="Arial" w:cs="Arial"/>
          <w:sz w:val="20"/>
          <w:szCs w:val="20"/>
        </w:rPr>
        <w:t>e. Audyt stanowi zadanie własne samorządu województwa.</w:t>
      </w:r>
      <w:r w:rsidRPr="0012199C">
        <w:rPr>
          <w:rFonts w:ascii="Arial" w:hAnsi="Arial" w:cs="Arial"/>
          <w:sz w:val="20"/>
          <w:szCs w:val="20"/>
        </w:rPr>
        <w:t xml:space="preserve"> </w:t>
      </w:r>
      <w:r w:rsidR="00E9273E" w:rsidRPr="0012199C">
        <w:t>Pozwoli on</w:t>
      </w:r>
      <w:r w:rsidRPr="0012199C">
        <w:rPr>
          <w:rFonts w:ascii="Arial" w:hAnsi="Arial" w:cs="Arial"/>
          <w:sz w:val="20"/>
          <w:szCs w:val="20"/>
        </w:rPr>
        <w:t xml:space="preserve"> </w:t>
      </w:r>
      <w:r w:rsidR="006239AA" w:rsidRPr="0012199C">
        <w:rPr>
          <w:rFonts w:ascii="Arial" w:hAnsi="Arial" w:cs="Arial"/>
          <w:sz w:val="20"/>
          <w:szCs w:val="20"/>
        </w:rPr>
        <w:t xml:space="preserve">określić </w:t>
      </w:r>
      <w:r w:rsidR="00E9273E" w:rsidRPr="0012199C">
        <w:rPr>
          <w:rFonts w:ascii="Arial" w:hAnsi="Arial" w:cs="Arial"/>
          <w:sz w:val="20"/>
          <w:szCs w:val="20"/>
        </w:rPr>
        <w:t xml:space="preserve">zagrożenia dla krajobrazów priorytetowych i zaplanować ich skuteczną ochronę. Ze względu na </w:t>
      </w:r>
      <w:r w:rsidR="006239AA" w:rsidRPr="0012199C">
        <w:rPr>
          <w:rFonts w:ascii="Arial" w:hAnsi="Arial" w:cs="Arial"/>
          <w:sz w:val="20"/>
          <w:szCs w:val="20"/>
        </w:rPr>
        <w:t xml:space="preserve">walory krajobrazu przyrodniczego gminy ustalenia, które zostaną zapisane w/w dokumencie wymagać będą podjęcia działań zapewniających ich skuteczne wdrożenie.  </w:t>
      </w:r>
    </w:p>
    <w:p w:rsidR="00816842" w:rsidRPr="004D755B" w:rsidRDefault="00816842" w:rsidP="00816842">
      <w:pPr>
        <w:jc w:val="both"/>
        <w:rPr>
          <w:rFonts w:ascii="Arial" w:hAnsi="Arial" w:cs="Arial"/>
          <w:b/>
          <w:sz w:val="20"/>
          <w:szCs w:val="20"/>
        </w:rPr>
      </w:pPr>
      <w:r w:rsidRPr="004D755B">
        <w:rPr>
          <w:rFonts w:ascii="Arial" w:hAnsi="Arial" w:cs="Arial"/>
          <w:b/>
          <w:sz w:val="20"/>
          <w:szCs w:val="20"/>
        </w:rPr>
        <w:t>8. POLITYKA PRZESTRZENNA W ZAKRESIE OBRONY</w:t>
      </w:r>
      <w:r w:rsidR="007F420D">
        <w:rPr>
          <w:rFonts w:ascii="Arial" w:hAnsi="Arial" w:cs="Arial"/>
          <w:b/>
          <w:sz w:val="20"/>
          <w:szCs w:val="20"/>
        </w:rPr>
        <w:t xml:space="preserve"> </w:t>
      </w:r>
      <w:r w:rsidRPr="004D755B">
        <w:rPr>
          <w:rFonts w:ascii="Arial" w:hAnsi="Arial" w:cs="Arial"/>
          <w:b/>
          <w:sz w:val="20"/>
          <w:szCs w:val="20"/>
        </w:rPr>
        <w:t xml:space="preserve">CYWILNEJ   </w:t>
      </w:r>
    </w:p>
    <w:p w:rsidR="00816842" w:rsidRPr="00242502" w:rsidRDefault="00816842" w:rsidP="00242502">
      <w:pPr>
        <w:spacing w:after="0" w:line="360" w:lineRule="auto"/>
        <w:ind w:firstLine="540"/>
        <w:jc w:val="both"/>
        <w:rPr>
          <w:rFonts w:ascii="Arial" w:hAnsi="Arial" w:cs="Arial"/>
          <w:sz w:val="20"/>
          <w:szCs w:val="20"/>
        </w:rPr>
      </w:pPr>
      <w:r w:rsidRPr="00242502">
        <w:rPr>
          <w:rFonts w:ascii="Arial" w:hAnsi="Arial" w:cs="Arial"/>
          <w:sz w:val="20"/>
          <w:szCs w:val="20"/>
        </w:rPr>
        <w:t xml:space="preserve">Rozporządzenie Ministra Infrastruktury z dnia 7 maja 2004 r. w sprawie sposobu uwzględniania </w:t>
      </w:r>
      <w:r w:rsidR="008D0B3A">
        <w:rPr>
          <w:rFonts w:ascii="Arial" w:hAnsi="Arial" w:cs="Arial"/>
          <w:sz w:val="20"/>
          <w:szCs w:val="20"/>
        </w:rPr>
        <w:br/>
      </w:r>
      <w:r w:rsidRPr="00242502">
        <w:rPr>
          <w:rFonts w:ascii="Arial" w:hAnsi="Arial" w:cs="Arial"/>
          <w:sz w:val="20"/>
          <w:szCs w:val="20"/>
        </w:rPr>
        <w:t>w zagospodarowaniu przestrzennym potrzeb obronności i bezpieczeństwa państwa (Dz. U. Nr 125, poz. 1309) określa konieczność formułowania na etapie sporządzania planów miejscowych zagospodarowania przestrzennego ustaleń zawierających wymagania w zakresie obrony cywilnej ludności dotyczących zagadnień:</w:t>
      </w:r>
    </w:p>
    <w:p w:rsidR="00816842" w:rsidRPr="00242502" w:rsidRDefault="00816842" w:rsidP="00F67467">
      <w:pPr>
        <w:numPr>
          <w:ilvl w:val="0"/>
          <w:numId w:val="95"/>
        </w:numPr>
        <w:spacing w:after="0" w:line="360" w:lineRule="auto"/>
        <w:ind w:hanging="294"/>
        <w:jc w:val="both"/>
        <w:rPr>
          <w:rFonts w:ascii="Arial" w:hAnsi="Arial" w:cs="Arial"/>
          <w:sz w:val="20"/>
          <w:szCs w:val="20"/>
        </w:rPr>
      </w:pPr>
      <w:r w:rsidRPr="00242502">
        <w:rPr>
          <w:rFonts w:ascii="Arial" w:hAnsi="Arial" w:cs="Arial"/>
          <w:sz w:val="20"/>
          <w:szCs w:val="20"/>
        </w:rPr>
        <w:t>Uwzględnienia potencjalnych zagrożeń:</w:t>
      </w:r>
    </w:p>
    <w:p w:rsidR="00816842" w:rsidRPr="00242502" w:rsidRDefault="00816842" w:rsidP="00F67467">
      <w:pPr>
        <w:tabs>
          <w:tab w:val="left" w:pos="851"/>
          <w:tab w:val="num" w:pos="993"/>
        </w:tabs>
        <w:spacing w:after="0" w:line="360" w:lineRule="auto"/>
        <w:ind w:left="993" w:hanging="284"/>
        <w:jc w:val="both"/>
        <w:rPr>
          <w:rFonts w:ascii="Arial" w:hAnsi="Arial" w:cs="Arial"/>
          <w:sz w:val="20"/>
          <w:szCs w:val="20"/>
        </w:rPr>
      </w:pPr>
      <w:r w:rsidRPr="00242502">
        <w:rPr>
          <w:rFonts w:ascii="Arial" w:hAnsi="Arial" w:cs="Arial"/>
          <w:sz w:val="20"/>
          <w:szCs w:val="20"/>
        </w:rPr>
        <w:t>- pożaru w sąsiedztwie dużych kompleksów leśnych,</w:t>
      </w:r>
    </w:p>
    <w:p w:rsidR="00816842" w:rsidRPr="00242502" w:rsidRDefault="00816842" w:rsidP="00F67467">
      <w:pPr>
        <w:tabs>
          <w:tab w:val="left" w:pos="851"/>
          <w:tab w:val="num" w:pos="993"/>
        </w:tabs>
        <w:spacing w:after="0" w:line="360" w:lineRule="auto"/>
        <w:ind w:left="993" w:hanging="284"/>
        <w:jc w:val="both"/>
        <w:rPr>
          <w:rFonts w:ascii="Arial" w:hAnsi="Arial" w:cs="Arial"/>
          <w:sz w:val="20"/>
          <w:szCs w:val="20"/>
        </w:rPr>
      </w:pPr>
      <w:r w:rsidRPr="00242502">
        <w:rPr>
          <w:rFonts w:ascii="Arial" w:hAnsi="Arial" w:cs="Arial"/>
          <w:sz w:val="20"/>
          <w:szCs w:val="20"/>
        </w:rPr>
        <w:t>- transportu substancji niebezpiecznych drogami publicznymi,</w:t>
      </w:r>
    </w:p>
    <w:p w:rsidR="00816842" w:rsidRPr="00242502" w:rsidRDefault="00816842" w:rsidP="00F67467">
      <w:pPr>
        <w:tabs>
          <w:tab w:val="num" w:pos="993"/>
        </w:tabs>
        <w:spacing w:after="0" w:line="360" w:lineRule="auto"/>
        <w:ind w:left="993" w:hanging="284"/>
        <w:jc w:val="both"/>
        <w:rPr>
          <w:rFonts w:ascii="Arial" w:hAnsi="Arial" w:cs="Arial"/>
          <w:sz w:val="20"/>
          <w:szCs w:val="20"/>
        </w:rPr>
      </w:pPr>
      <w:r w:rsidRPr="00242502">
        <w:rPr>
          <w:rFonts w:ascii="Arial" w:hAnsi="Arial" w:cs="Arial"/>
          <w:sz w:val="20"/>
          <w:szCs w:val="20"/>
        </w:rPr>
        <w:t>- oraz prowadzenie polityki przestrzennej zmierzającej do eliminacji budownictwa</w:t>
      </w:r>
    </w:p>
    <w:p w:rsidR="00816842" w:rsidRPr="00242502" w:rsidRDefault="00816842" w:rsidP="00F67467">
      <w:pPr>
        <w:tabs>
          <w:tab w:val="num" w:pos="851"/>
        </w:tabs>
        <w:spacing w:after="0" w:line="360" w:lineRule="auto"/>
        <w:ind w:left="900" w:hanging="49"/>
        <w:jc w:val="both"/>
        <w:rPr>
          <w:rFonts w:ascii="Arial" w:hAnsi="Arial" w:cs="Arial"/>
          <w:sz w:val="20"/>
          <w:szCs w:val="20"/>
        </w:rPr>
      </w:pPr>
      <w:r w:rsidRPr="00242502">
        <w:rPr>
          <w:rFonts w:ascii="Arial" w:hAnsi="Arial" w:cs="Arial"/>
          <w:sz w:val="20"/>
          <w:szCs w:val="20"/>
        </w:rPr>
        <w:t>mieszkaniowego z terenów zagrożonych oraz stosowania zasad wyznaczania</w:t>
      </w:r>
    </w:p>
    <w:p w:rsidR="00816842" w:rsidRPr="00242502" w:rsidRDefault="00816842" w:rsidP="00F67467">
      <w:pPr>
        <w:tabs>
          <w:tab w:val="num" w:pos="851"/>
        </w:tabs>
        <w:spacing w:after="0" w:line="360" w:lineRule="auto"/>
        <w:ind w:left="900" w:hanging="49"/>
        <w:jc w:val="both"/>
        <w:rPr>
          <w:rFonts w:ascii="Arial" w:hAnsi="Arial" w:cs="Arial"/>
          <w:sz w:val="20"/>
          <w:szCs w:val="20"/>
        </w:rPr>
      </w:pPr>
      <w:r w:rsidRPr="00242502">
        <w:rPr>
          <w:rFonts w:ascii="Arial" w:hAnsi="Arial" w:cs="Arial"/>
          <w:sz w:val="20"/>
          <w:szCs w:val="20"/>
        </w:rPr>
        <w:t>nowych terenów poza strefami zagrożeń;</w:t>
      </w:r>
    </w:p>
    <w:p w:rsidR="00816842" w:rsidRPr="00242502" w:rsidRDefault="00816842" w:rsidP="00F67467">
      <w:pPr>
        <w:numPr>
          <w:ilvl w:val="0"/>
          <w:numId w:val="95"/>
        </w:numPr>
        <w:spacing w:after="0" w:line="360" w:lineRule="auto"/>
        <w:ind w:hanging="294"/>
        <w:jc w:val="both"/>
        <w:rPr>
          <w:rFonts w:ascii="Arial" w:hAnsi="Arial" w:cs="Arial"/>
          <w:sz w:val="20"/>
          <w:szCs w:val="20"/>
        </w:rPr>
      </w:pPr>
      <w:r w:rsidRPr="00242502">
        <w:rPr>
          <w:rFonts w:ascii="Arial" w:hAnsi="Arial" w:cs="Arial"/>
          <w:sz w:val="20"/>
          <w:szCs w:val="20"/>
        </w:rPr>
        <w:t>Przewidzenia sieci hydraulicznej i dróg przeciwpożarowych w terenach zabudowanych w celu zabezpieczenia przed pożarem;</w:t>
      </w:r>
    </w:p>
    <w:p w:rsidR="00816842" w:rsidRPr="00242502" w:rsidRDefault="00816842" w:rsidP="00F67467">
      <w:pPr>
        <w:numPr>
          <w:ilvl w:val="0"/>
          <w:numId w:val="95"/>
        </w:numPr>
        <w:spacing w:after="0" w:line="360" w:lineRule="auto"/>
        <w:ind w:hanging="294"/>
        <w:jc w:val="both"/>
        <w:rPr>
          <w:rFonts w:ascii="Arial" w:hAnsi="Arial" w:cs="Arial"/>
          <w:sz w:val="20"/>
          <w:szCs w:val="20"/>
        </w:rPr>
      </w:pPr>
      <w:r w:rsidRPr="00242502">
        <w:rPr>
          <w:rFonts w:ascii="Arial" w:hAnsi="Arial" w:cs="Arial"/>
          <w:sz w:val="20"/>
          <w:szCs w:val="20"/>
        </w:rPr>
        <w:t>przystosowania obiektów socjalnych i innych do prowadzenia odkażania i dezaktywacji;</w:t>
      </w:r>
    </w:p>
    <w:p w:rsidR="00816842" w:rsidRDefault="00816842" w:rsidP="00F67467">
      <w:pPr>
        <w:numPr>
          <w:ilvl w:val="0"/>
          <w:numId w:val="95"/>
        </w:numPr>
        <w:spacing w:after="0" w:line="360" w:lineRule="auto"/>
        <w:ind w:hanging="294"/>
        <w:jc w:val="both"/>
        <w:rPr>
          <w:rFonts w:ascii="Arial" w:hAnsi="Arial" w:cs="Arial"/>
          <w:sz w:val="20"/>
          <w:szCs w:val="20"/>
        </w:rPr>
      </w:pPr>
      <w:r w:rsidRPr="00242502">
        <w:rPr>
          <w:rFonts w:ascii="Arial" w:hAnsi="Arial" w:cs="Arial"/>
          <w:sz w:val="20"/>
          <w:szCs w:val="20"/>
        </w:rPr>
        <w:t>wykonania planu rozmieszczenia syren w gminie oraz egzekucja zmierzająca do wprowadzenia wynikających z tego planu rozstrzygnięć lokalizacyjnych na etapie sporządzania i uchwalania miejscowych planów zagospodarowania przestrzennego oraz przy zatwierdzaniu projektów budowlanych;</w:t>
      </w:r>
    </w:p>
    <w:p w:rsidR="00285861" w:rsidRPr="00BC44FC" w:rsidRDefault="00340927" w:rsidP="00285861">
      <w:pPr>
        <w:spacing w:before="240" w:after="0" w:line="360" w:lineRule="auto"/>
        <w:ind w:firstLine="567"/>
        <w:jc w:val="both"/>
        <w:rPr>
          <w:rFonts w:ascii="Arial" w:hAnsi="Arial" w:cs="Arial"/>
          <w:sz w:val="20"/>
          <w:szCs w:val="20"/>
        </w:rPr>
      </w:pPr>
      <w:r>
        <w:rPr>
          <w:rFonts w:ascii="Arial" w:hAnsi="Arial" w:cs="Arial"/>
          <w:sz w:val="20"/>
          <w:szCs w:val="20"/>
        </w:rPr>
        <w:lastRenderedPageBreak/>
        <w:t xml:space="preserve">W związku z </w:t>
      </w:r>
      <w:r w:rsidR="00CB6583">
        <w:rPr>
          <w:rFonts w:ascii="Arial" w:hAnsi="Arial" w:cs="Arial"/>
          <w:sz w:val="20"/>
          <w:szCs w:val="20"/>
        </w:rPr>
        <w:t>istnieniem</w:t>
      </w:r>
      <w:r>
        <w:rPr>
          <w:rFonts w:ascii="Arial" w:hAnsi="Arial" w:cs="Arial"/>
          <w:sz w:val="20"/>
          <w:szCs w:val="20"/>
        </w:rPr>
        <w:t xml:space="preserve"> w miejscowości Rykoszyn </w:t>
      </w:r>
      <w:r w:rsidRPr="00340927">
        <w:rPr>
          <w:rFonts w:ascii="Arial" w:hAnsi="Arial" w:cs="Arial"/>
          <w:sz w:val="20"/>
          <w:szCs w:val="20"/>
        </w:rPr>
        <w:t>skład</w:t>
      </w:r>
      <w:r>
        <w:rPr>
          <w:rFonts w:ascii="Arial" w:hAnsi="Arial" w:cs="Arial"/>
          <w:sz w:val="20"/>
          <w:szCs w:val="20"/>
        </w:rPr>
        <w:t>u</w:t>
      </w:r>
      <w:r w:rsidRPr="00340927">
        <w:rPr>
          <w:rFonts w:ascii="Arial" w:hAnsi="Arial" w:cs="Arial"/>
          <w:sz w:val="20"/>
          <w:szCs w:val="20"/>
        </w:rPr>
        <w:t xml:space="preserve"> materiałów wybuchowych</w:t>
      </w:r>
      <w:r w:rsidR="00CB6583">
        <w:rPr>
          <w:rFonts w:ascii="Arial" w:hAnsi="Arial" w:cs="Arial"/>
          <w:sz w:val="20"/>
          <w:szCs w:val="20"/>
        </w:rPr>
        <w:t xml:space="preserve"> zakwalifikowanego do </w:t>
      </w:r>
      <w:r w:rsidR="00CB6583" w:rsidRPr="00CB6583">
        <w:rPr>
          <w:rFonts w:ascii="Arial" w:hAnsi="Arial" w:cs="Arial"/>
          <w:sz w:val="20"/>
          <w:szCs w:val="20"/>
        </w:rPr>
        <w:t>zakładu o zwiększonym ryzyku wystąpienia awarii</w:t>
      </w:r>
      <w:r w:rsidR="00CB6583">
        <w:rPr>
          <w:rFonts w:ascii="Arial" w:hAnsi="Arial" w:cs="Arial"/>
          <w:sz w:val="20"/>
          <w:szCs w:val="20"/>
        </w:rPr>
        <w:t xml:space="preserve"> został opracowany </w:t>
      </w:r>
      <w:r w:rsidR="00CB6583" w:rsidRPr="00CB6583">
        <w:rPr>
          <w:rFonts w:ascii="Arial" w:hAnsi="Arial" w:cs="Arial"/>
          <w:sz w:val="20"/>
          <w:szCs w:val="20"/>
        </w:rPr>
        <w:t>Program Zapobiegania Awariom</w:t>
      </w:r>
      <w:r w:rsidR="00004C0C">
        <w:rPr>
          <w:rFonts w:ascii="Arial" w:hAnsi="Arial" w:cs="Arial"/>
          <w:sz w:val="20"/>
          <w:szCs w:val="20"/>
        </w:rPr>
        <w:t>.</w:t>
      </w:r>
      <w:r w:rsidR="00CB6583">
        <w:rPr>
          <w:rFonts w:ascii="Arial" w:hAnsi="Arial" w:cs="Arial"/>
          <w:sz w:val="20"/>
          <w:szCs w:val="20"/>
        </w:rPr>
        <w:t xml:space="preserve"> </w:t>
      </w:r>
      <w:r w:rsidR="00CB6583" w:rsidRPr="00CB6583">
        <w:rPr>
          <w:rFonts w:ascii="Arial" w:hAnsi="Arial" w:cs="Arial"/>
          <w:sz w:val="20"/>
          <w:szCs w:val="20"/>
        </w:rPr>
        <w:t xml:space="preserve">Program </w:t>
      </w:r>
      <w:r w:rsidR="00004C0C">
        <w:rPr>
          <w:rFonts w:ascii="Arial" w:hAnsi="Arial" w:cs="Arial"/>
          <w:sz w:val="20"/>
          <w:szCs w:val="20"/>
        </w:rPr>
        <w:t>ten</w:t>
      </w:r>
      <w:r w:rsidR="00CB6583" w:rsidRPr="00CB6583">
        <w:rPr>
          <w:rFonts w:ascii="Arial" w:hAnsi="Arial" w:cs="Arial"/>
          <w:sz w:val="20"/>
          <w:szCs w:val="20"/>
        </w:rPr>
        <w:t xml:space="preserve"> będzie podlegał analizie nie rzadziej niż raz na rok oraz w przypadku wprowadzenia istotnych zmian związanych z profilem działalności, strukturą bezpieczeństwa, wprowadzaniem nowych produktów oraz w przypadku wystąpienia zagrożenia awaryjnych</w:t>
      </w:r>
      <w:r w:rsidR="00285861" w:rsidRPr="00BC44FC">
        <w:rPr>
          <w:rFonts w:ascii="Arial" w:hAnsi="Arial" w:cs="Arial"/>
          <w:sz w:val="20"/>
          <w:szCs w:val="20"/>
        </w:rPr>
        <w:t xml:space="preserve">. Z uwagi na charakter prowadzonej działalności </w:t>
      </w:r>
      <w:r w:rsidR="00F77E28" w:rsidRPr="00BC44FC">
        <w:rPr>
          <w:rFonts w:ascii="Arial" w:hAnsi="Arial" w:cs="Arial"/>
          <w:sz w:val="20"/>
          <w:szCs w:val="20"/>
        </w:rPr>
        <w:t>muszą zostać zachowane minimalne dopuszczalne odległości pomiędzy składem a najbliższą zabudową, obliczone na podstawie Rozporządzenia Ministra Gospodarki z dnia 27 października 2010 roku w sprawie pomieszczeń magazynowych</w:t>
      </w:r>
      <w:r w:rsidR="00383034" w:rsidRPr="00BC44FC">
        <w:rPr>
          <w:rFonts w:ascii="Arial" w:hAnsi="Arial" w:cs="Arial"/>
          <w:sz w:val="20"/>
          <w:szCs w:val="20"/>
        </w:rPr>
        <w:t xml:space="preserve"> i obiektów do przechowywania materiałów wybuchowych, broni i amunicji oraz wyrobów o przeznaczeniu wojskowym lub policyjnym. Dla magazynu w Rykoszynie minimalne odległości wynoszą; </w:t>
      </w:r>
    </w:p>
    <w:p w:rsidR="00383034" w:rsidRPr="00BC44FC" w:rsidRDefault="00383034" w:rsidP="00383034">
      <w:pPr>
        <w:spacing w:after="0" w:line="360" w:lineRule="auto"/>
        <w:ind w:firstLine="567"/>
        <w:jc w:val="both"/>
        <w:rPr>
          <w:rFonts w:ascii="Arial" w:hAnsi="Arial" w:cs="Arial"/>
          <w:sz w:val="20"/>
          <w:szCs w:val="20"/>
        </w:rPr>
      </w:pPr>
      <w:r w:rsidRPr="00BC44FC">
        <w:rPr>
          <w:rFonts w:ascii="Arial" w:hAnsi="Arial" w:cs="Arial"/>
          <w:sz w:val="20"/>
          <w:szCs w:val="20"/>
        </w:rPr>
        <w:t>220 m dla obszarów zabudowy rozproszonej,</w:t>
      </w:r>
    </w:p>
    <w:p w:rsidR="00383034" w:rsidRPr="00BC44FC" w:rsidRDefault="00383034" w:rsidP="00383034">
      <w:pPr>
        <w:spacing w:after="0" w:line="360" w:lineRule="auto"/>
        <w:ind w:firstLine="567"/>
        <w:jc w:val="both"/>
        <w:rPr>
          <w:rFonts w:ascii="Arial" w:hAnsi="Arial" w:cs="Arial"/>
          <w:sz w:val="20"/>
          <w:szCs w:val="20"/>
        </w:rPr>
      </w:pPr>
      <w:r w:rsidRPr="00BC44FC">
        <w:rPr>
          <w:rFonts w:ascii="Arial" w:hAnsi="Arial" w:cs="Arial"/>
          <w:sz w:val="20"/>
          <w:szCs w:val="20"/>
        </w:rPr>
        <w:t>370 m</w:t>
      </w:r>
      <w:r w:rsidR="003D7CD4" w:rsidRPr="00BC44FC">
        <w:rPr>
          <w:rFonts w:ascii="Arial" w:hAnsi="Arial" w:cs="Arial"/>
          <w:sz w:val="20"/>
          <w:szCs w:val="20"/>
        </w:rPr>
        <w:t xml:space="preserve"> dla obs</w:t>
      </w:r>
      <w:r w:rsidR="006239AA">
        <w:rPr>
          <w:rFonts w:ascii="Arial" w:hAnsi="Arial" w:cs="Arial"/>
          <w:sz w:val="20"/>
          <w:szCs w:val="20"/>
        </w:rPr>
        <w:t>z</w:t>
      </w:r>
      <w:r w:rsidR="003D7CD4" w:rsidRPr="00BC44FC">
        <w:rPr>
          <w:rFonts w:ascii="Arial" w:hAnsi="Arial" w:cs="Arial"/>
          <w:sz w:val="20"/>
          <w:szCs w:val="20"/>
        </w:rPr>
        <w:t>aru zabudowy zwartej, autostrad i dróg o dużym natężeniu ruchu,</w:t>
      </w:r>
    </w:p>
    <w:p w:rsidR="003D7CD4" w:rsidRPr="00BC44FC" w:rsidRDefault="003D7CD4" w:rsidP="00383034">
      <w:pPr>
        <w:spacing w:after="0" w:line="360" w:lineRule="auto"/>
        <w:ind w:firstLine="567"/>
        <w:jc w:val="both"/>
        <w:rPr>
          <w:rFonts w:ascii="Arial" w:hAnsi="Arial" w:cs="Arial"/>
          <w:sz w:val="20"/>
          <w:szCs w:val="20"/>
        </w:rPr>
      </w:pPr>
      <w:r w:rsidRPr="00BC44FC">
        <w:rPr>
          <w:rFonts w:ascii="Arial" w:hAnsi="Arial" w:cs="Arial"/>
          <w:sz w:val="20"/>
          <w:szCs w:val="20"/>
        </w:rPr>
        <w:t>528 m dla obszarów użyteczności publicznej</w:t>
      </w:r>
    </w:p>
    <w:p w:rsidR="00C310AD" w:rsidRPr="00CA4C63" w:rsidRDefault="00CB6583" w:rsidP="0012199C">
      <w:pPr>
        <w:spacing w:before="240" w:after="0" w:line="360" w:lineRule="auto"/>
        <w:ind w:left="540"/>
        <w:jc w:val="both"/>
        <w:rPr>
          <w:rFonts w:ascii="Arial" w:eastAsia="Times New Roman" w:hAnsi="Arial" w:cs="Arial"/>
          <w:b/>
          <w:sz w:val="20"/>
          <w:szCs w:val="20"/>
          <w:lang w:eastAsia="pl-PL"/>
        </w:rPr>
      </w:pPr>
      <w:r>
        <w:rPr>
          <w:rFonts w:ascii="Arial" w:hAnsi="Arial" w:cs="Arial"/>
          <w:sz w:val="20"/>
          <w:szCs w:val="20"/>
        </w:rPr>
        <w:t xml:space="preserve"> </w:t>
      </w:r>
      <w:r w:rsidR="00C23924">
        <w:rPr>
          <w:rFonts w:ascii="Arial" w:eastAsia="Times New Roman" w:hAnsi="Arial" w:cs="Arial"/>
          <w:b/>
          <w:sz w:val="20"/>
          <w:szCs w:val="20"/>
          <w:lang w:eastAsia="pl-PL"/>
        </w:rPr>
        <w:t>9</w:t>
      </w:r>
      <w:r w:rsidR="00196296" w:rsidRPr="00CA4C63">
        <w:rPr>
          <w:rFonts w:ascii="Arial" w:eastAsia="Times New Roman" w:hAnsi="Arial" w:cs="Arial"/>
          <w:b/>
          <w:sz w:val="20"/>
          <w:szCs w:val="20"/>
          <w:lang w:eastAsia="pl-PL"/>
        </w:rPr>
        <w:t xml:space="preserve">.  </w:t>
      </w:r>
      <w:r w:rsidR="00C310AD" w:rsidRPr="00CA4C63">
        <w:rPr>
          <w:rFonts w:ascii="Arial" w:eastAsia="Times New Roman" w:hAnsi="Arial" w:cs="Arial"/>
          <w:b/>
          <w:sz w:val="20"/>
          <w:szCs w:val="20"/>
          <w:lang w:eastAsia="pl-PL"/>
        </w:rPr>
        <w:t>MIEJSCOWE PLANY ZAGOSPODAROWANIA PRZESTRZENNEGO</w:t>
      </w:r>
    </w:p>
    <w:p w:rsidR="00C310AD" w:rsidRPr="00CA4C63" w:rsidRDefault="00C310AD" w:rsidP="00242502">
      <w:pPr>
        <w:spacing w:before="240" w:after="0" w:line="360" w:lineRule="auto"/>
        <w:ind w:firstLine="54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Miejscowe plany zagospodarowania przestrzennego są podstawowym instrumentem polityki przestrzennej gminy. </w:t>
      </w:r>
    </w:p>
    <w:p w:rsidR="008540F7" w:rsidRPr="00BC44FC" w:rsidRDefault="00E55B5C" w:rsidP="00242502">
      <w:pPr>
        <w:tabs>
          <w:tab w:val="num" w:pos="142"/>
        </w:tabs>
        <w:spacing w:after="0" w:line="360" w:lineRule="auto"/>
        <w:ind w:firstLine="539"/>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Sugeruje się objęciem miejscowymi planami zagospodarowania przestrzennego </w:t>
      </w:r>
      <w:r w:rsidR="0002629C" w:rsidRPr="00BC44FC">
        <w:rPr>
          <w:rFonts w:ascii="Arial" w:eastAsia="Times New Roman" w:hAnsi="Arial" w:cs="Arial"/>
          <w:sz w:val="20"/>
          <w:szCs w:val="20"/>
          <w:lang w:eastAsia="pl-PL"/>
        </w:rPr>
        <w:t xml:space="preserve">docelowo </w:t>
      </w:r>
      <w:r w:rsidRPr="00BC44FC">
        <w:rPr>
          <w:rFonts w:ascii="Arial" w:eastAsia="Times New Roman" w:hAnsi="Arial" w:cs="Arial"/>
          <w:sz w:val="20"/>
          <w:szCs w:val="20"/>
          <w:lang w:eastAsia="pl-PL"/>
        </w:rPr>
        <w:t>całego obszaru</w:t>
      </w:r>
      <w:r w:rsidR="008D0B3A" w:rsidRPr="00BC44FC">
        <w:rPr>
          <w:rFonts w:ascii="Arial" w:eastAsia="Times New Roman" w:hAnsi="Arial" w:cs="Arial"/>
          <w:sz w:val="20"/>
          <w:szCs w:val="20"/>
          <w:lang w:eastAsia="pl-PL"/>
        </w:rPr>
        <w:t xml:space="preserve"> </w:t>
      </w:r>
      <w:r w:rsidRPr="00BC44FC">
        <w:rPr>
          <w:rFonts w:ascii="Arial" w:eastAsia="Times New Roman" w:hAnsi="Arial" w:cs="Arial"/>
          <w:sz w:val="20"/>
          <w:szCs w:val="20"/>
          <w:lang w:eastAsia="pl-PL"/>
        </w:rPr>
        <w:t>gminy</w:t>
      </w:r>
      <w:r w:rsidR="003808EE" w:rsidRPr="00BC44FC">
        <w:rPr>
          <w:rFonts w:ascii="Arial" w:eastAsia="Times New Roman" w:hAnsi="Arial" w:cs="Arial"/>
          <w:sz w:val="20"/>
          <w:szCs w:val="20"/>
          <w:lang w:eastAsia="pl-PL"/>
        </w:rPr>
        <w:t>.</w:t>
      </w:r>
    </w:p>
    <w:p w:rsidR="00E45357" w:rsidRPr="00BC44FC" w:rsidRDefault="00840183" w:rsidP="00840183">
      <w:pPr>
        <w:tabs>
          <w:tab w:val="left" w:pos="900"/>
          <w:tab w:val="num" w:pos="1440"/>
        </w:tabs>
        <w:spacing w:after="0" w:line="360" w:lineRule="auto"/>
        <w:ind w:firstLine="426"/>
        <w:jc w:val="both"/>
        <w:rPr>
          <w:rFonts w:ascii="Arial" w:eastAsia="Times New Roman" w:hAnsi="Arial" w:cs="Arial"/>
          <w:sz w:val="20"/>
          <w:szCs w:val="20"/>
          <w:lang w:eastAsia="pl-PL"/>
        </w:rPr>
      </w:pPr>
      <w:r w:rsidRPr="00BC44FC">
        <w:rPr>
          <w:rFonts w:ascii="Arial" w:eastAsia="Times New Roman" w:hAnsi="Arial" w:cs="Arial"/>
          <w:sz w:val="20"/>
          <w:szCs w:val="20"/>
          <w:lang w:eastAsia="pl-PL"/>
        </w:rPr>
        <w:t>Z</w:t>
      </w:r>
      <w:r w:rsidR="009211BF" w:rsidRPr="00BC44FC">
        <w:rPr>
          <w:rFonts w:ascii="Arial" w:eastAsia="Times New Roman" w:hAnsi="Arial" w:cs="Arial"/>
          <w:sz w:val="20"/>
          <w:szCs w:val="20"/>
          <w:lang w:eastAsia="pl-PL"/>
        </w:rPr>
        <w:t>e względu na potrzebę prawidłowego kształtowania struktur</w:t>
      </w:r>
      <w:r w:rsidRPr="00BC44FC">
        <w:rPr>
          <w:rFonts w:ascii="Arial" w:eastAsia="Times New Roman" w:hAnsi="Arial" w:cs="Arial"/>
          <w:sz w:val="20"/>
          <w:szCs w:val="20"/>
          <w:lang w:eastAsia="pl-PL"/>
        </w:rPr>
        <w:t xml:space="preserve">y </w:t>
      </w:r>
      <w:proofErr w:type="spellStart"/>
      <w:r w:rsidRPr="00BC44FC">
        <w:rPr>
          <w:rFonts w:ascii="Arial" w:eastAsia="Times New Roman" w:hAnsi="Arial" w:cs="Arial"/>
          <w:sz w:val="20"/>
          <w:szCs w:val="20"/>
          <w:lang w:eastAsia="pl-PL"/>
        </w:rPr>
        <w:t>funkcjonalno</w:t>
      </w:r>
      <w:proofErr w:type="spellEnd"/>
      <w:r w:rsidRPr="00BC44FC">
        <w:rPr>
          <w:rFonts w:ascii="Arial" w:eastAsia="Times New Roman" w:hAnsi="Arial" w:cs="Arial"/>
          <w:sz w:val="20"/>
          <w:szCs w:val="20"/>
          <w:lang w:eastAsia="pl-PL"/>
        </w:rPr>
        <w:t xml:space="preserve">– przestrzennej </w:t>
      </w:r>
      <w:r w:rsidR="009211BF" w:rsidRPr="00BC44FC">
        <w:rPr>
          <w:rFonts w:ascii="Arial" w:eastAsia="Times New Roman" w:hAnsi="Arial" w:cs="Arial"/>
          <w:sz w:val="20"/>
          <w:szCs w:val="20"/>
          <w:lang w:eastAsia="pl-PL"/>
        </w:rPr>
        <w:t xml:space="preserve">obszarów wskazanych do przekształceń i nowych form użytkowania </w:t>
      </w:r>
      <w:r w:rsidR="00D159D1" w:rsidRPr="00BC44FC">
        <w:rPr>
          <w:rFonts w:ascii="Arial" w:eastAsia="Times New Roman" w:hAnsi="Arial" w:cs="Arial"/>
          <w:sz w:val="20"/>
          <w:szCs w:val="20"/>
          <w:lang w:eastAsia="pl-PL"/>
        </w:rPr>
        <w:t xml:space="preserve">oraz ochronę fragmentów dolin rzecznych przed presja zainwestowania kubaturowego, </w:t>
      </w:r>
      <w:r w:rsidR="0002629C" w:rsidRPr="00BC44FC">
        <w:rPr>
          <w:rFonts w:ascii="Arial" w:eastAsia="Times New Roman" w:hAnsi="Arial" w:cs="Arial"/>
          <w:sz w:val="20"/>
          <w:szCs w:val="20"/>
          <w:lang w:eastAsia="pl-PL"/>
        </w:rPr>
        <w:t xml:space="preserve">sugeruje się w pierwszej kolejności </w:t>
      </w:r>
      <w:r w:rsidR="009211BF" w:rsidRPr="00BC44FC">
        <w:rPr>
          <w:rFonts w:ascii="Arial" w:eastAsia="Times New Roman" w:hAnsi="Arial" w:cs="Arial"/>
          <w:sz w:val="20"/>
          <w:szCs w:val="20"/>
          <w:lang w:eastAsia="pl-PL"/>
        </w:rPr>
        <w:t>opracowani</w:t>
      </w:r>
      <w:r w:rsidRPr="00BC44FC">
        <w:rPr>
          <w:rFonts w:ascii="Arial" w:eastAsia="Times New Roman" w:hAnsi="Arial" w:cs="Arial"/>
          <w:sz w:val="20"/>
          <w:szCs w:val="20"/>
          <w:lang w:eastAsia="pl-PL"/>
        </w:rPr>
        <w:t>e</w:t>
      </w:r>
      <w:r w:rsidR="009211BF" w:rsidRPr="00BC44FC">
        <w:rPr>
          <w:rFonts w:ascii="Arial" w:eastAsia="Times New Roman" w:hAnsi="Arial" w:cs="Arial"/>
          <w:sz w:val="20"/>
          <w:szCs w:val="20"/>
          <w:lang w:eastAsia="pl-PL"/>
        </w:rPr>
        <w:t xml:space="preserve"> miejscowych planów dla obszarów oznaczonych na rysunku Studium:</w:t>
      </w:r>
      <w:r w:rsidR="00C310AD" w:rsidRPr="00BC44FC">
        <w:rPr>
          <w:rFonts w:ascii="Arial" w:eastAsia="Times New Roman" w:hAnsi="Arial" w:cs="Arial"/>
          <w:sz w:val="20"/>
          <w:szCs w:val="20"/>
          <w:lang w:eastAsia="pl-PL"/>
        </w:rPr>
        <w:t xml:space="preserve"> </w:t>
      </w:r>
    </w:p>
    <w:p w:rsidR="00840183" w:rsidRPr="00CA4C63" w:rsidRDefault="00840183" w:rsidP="00F67467">
      <w:pPr>
        <w:numPr>
          <w:ilvl w:val="0"/>
          <w:numId w:val="8"/>
        </w:numPr>
        <w:tabs>
          <w:tab w:val="left" w:pos="720"/>
        </w:tabs>
        <w:spacing w:after="0" w:line="360" w:lineRule="auto"/>
        <w:ind w:hanging="294"/>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wyznaczone fragmenty </w:t>
      </w:r>
      <w:r w:rsidR="00D159D1" w:rsidRPr="00CA4C63">
        <w:rPr>
          <w:rFonts w:ascii="Arial" w:eastAsia="Times New Roman" w:hAnsi="Arial" w:cs="Arial"/>
          <w:sz w:val="20"/>
          <w:szCs w:val="20"/>
          <w:lang w:eastAsia="pl-PL"/>
        </w:rPr>
        <w:t xml:space="preserve">obszaru </w:t>
      </w:r>
      <w:r w:rsidRPr="00CA4C63">
        <w:rPr>
          <w:rFonts w:ascii="Arial" w:eastAsia="Times New Roman" w:hAnsi="Arial" w:cs="Arial"/>
          <w:sz w:val="20"/>
          <w:szCs w:val="20"/>
          <w:lang w:eastAsia="pl-PL"/>
        </w:rPr>
        <w:t xml:space="preserve">sołectwa Piekoszów </w:t>
      </w:r>
      <w:r w:rsidRPr="00CA4C63">
        <w:rPr>
          <w:rFonts w:ascii="Arial" w:eastAsia="Times New Roman" w:hAnsi="Arial" w:cs="Arial"/>
          <w:b/>
          <w:sz w:val="20"/>
          <w:szCs w:val="20"/>
          <w:lang w:eastAsia="pl-PL"/>
        </w:rPr>
        <w:t>(1- 4),</w:t>
      </w:r>
      <w:r w:rsidRPr="00CA4C63">
        <w:rPr>
          <w:rFonts w:ascii="Arial" w:eastAsia="Times New Roman" w:hAnsi="Arial" w:cs="Arial"/>
          <w:sz w:val="20"/>
          <w:szCs w:val="20"/>
          <w:lang w:eastAsia="pl-PL"/>
        </w:rPr>
        <w:t xml:space="preserve"> </w:t>
      </w:r>
    </w:p>
    <w:p w:rsidR="00D159D1" w:rsidRPr="002D38CA" w:rsidRDefault="00D159D1" w:rsidP="00F67467">
      <w:pPr>
        <w:numPr>
          <w:ilvl w:val="0"/>
          <w:numId w:val="8"/>
        </w:numPr>
        <w:tabs>
          <w:tab w:val="left" w:pos="720"/>
        </w:tabs>
        <w:spacing w:after="0" w:line="360" w:lineRule="auto"/>
        <w:ind w:hanging="294"/>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wyznaczone fragmenty dolin rzecznych</w:t>
      </w:r>
      <w:r w:rsidRPr="00CA4C63">
        <w:rPr>
          <w:rFonts w:ascii="Arial" w:eastAsia="Times New Roman" w:hAnsi="Arial" w:cs="Arial"/>
          <w:b/>
          <w:sz w:val="20"/>
          <w:szCs w:val="20"/>
          <w:lang w:eastAsia="pl-PL"/>
        </w:rPr>
        <w:t xml:space="preserve"> (</w:t>
      </w:r>
      <w:r w:rsidR="002D38CA">
        <w:rPr>
          <w:rFonts w:ascii="Arial" w:eastAsia="Times New Roman" w:hAnsi="Arial" w:cs="Arial"/>
          <w:b/>
          <w:sz w:val="20"/>
          <w:szCs w:val="20"/>
          <w:lang w:eastAsia="pl-PL"/>
        </w:rPr>
        <w:t>5</w:t>
      </w:r>
      <w:r w:rsidRPr="00CA4C63">
        <w:rPr>
          <w:rFonts w:ascii="Arial" w:eastAsia="Times New Roman" w:hAnsi="Arial" w:cs="Arial"/>
          <w:b/>
          <w:sz w:val="20"/>
          <w:szCs w:val="20"/>
          <w:lang w:eastAsia="pl-PL"/>
        </w:rPr>
        <w:t>-</w:t>
      </w:r>
      <w:r w:rsidR="00DD4011">
        <w:rPr>
          <w:rFonts w:ascii="Arial" w:eastAsia="Times New Roman" w:hAnsi="Arial" w:cs="Arial"/>
          <w:b/>
          <w:sz w:val="20"/>
          <w:szCs w:val="20"/>
          <w:lang w:eastAsia="pl-PL"/>
        </w:rPr>
        <w:t>1</w:t>
      </w:r>
      <w:r w:rsidR="002D38CA">
        <w:rPr>
          <w:rFonts w:ascii="Arial" w:eastAsia="Times New Roman" w:hAnsi="Arial" w:cs="Arial"/>
          <w:b/>
          <w:sz w:val="20"/>
          <w:szCs w:val="20"/>
          <w:lang w:eastAsia="pl-PL"/>
        </w:rPr>
        <w:t>0</w:t>
      </w:r>
      <w:r w:rsidRPr="00CA4C63">
        <w:rPr>
          <w:rFonts w:ascii="Arial" w:eastAsia="Times New Roman" w:hAnsi="Arial" w:cs="Arial"/>
          <w:b/>
          <w:sz w:val="20"/>
          <w:szCs w:val="20"/>
          <w:lang w:eastAsia="pl-PL"/>
        </w:rPr>
        <w:t>)</w:t>
      </w:r>
      <w:r w:rsidR="008D0B3A">
        <w:rPr>
          <w:rFonts w:ascii="Arial" w:eastAsia="Times New Roman" w:hAnsi="Arial" w:cs="Arial"/>
          <w:b/>
          <w:sz w:val="20"/>
          <w:szCs w:val="20"/>
          <w:lang w:eastAsia="pl-PL"/>
        </w:rPr>
        <w:t>.</w:t>
      </w:r>
    </w:p>
    <w:p w:rsidR="002D38CA" w:rsidRPr="002D38CA" w:rsidRDefault="002D38CA" w:rsidP="00F67467">
      <w:pPr>
        <w:pStyle w:val="Akapitzlist"/>
        <w:numPr>
          <w:ilvl w:val="0"/>
          <w:numId w:val="8"/>
        </w:numPr>
        <w:ind w:hanging="294"/>
        <w:rPr>
          <w:rFonts w:ascii="Arial" w:eastAsia="Times New Roman" w:hAnsi="Arial" w:cs="Arial"/>
          <w:sz w:val="20"/>
          <w:szCs w:val="20"/>
          <w:lang w:eastAsia="pl-PL"/>
        </w:rPr>
      </w:pPr>
      <w:r w:rsidRPr="002D38CA">
        <w:rPr>
          <w:rFonts w:ascii="Arial" w:eastAsia="Times New Roman" w:hAnsi="Arial" w:cs="Arial"/>
          <w:sz w:val="20"/>
          <w:szCs w:val="20"/>
          <w:lang w:eastAsia="pl-PL"/>
        </w:rPr>
        <w:t>część obszaru sołectwa Janów (</w:t>
      </w:r>
      <w:r w:rsidRPr="002D38CA">
        <w:rPr>
          <w:rFonts w:ascii="Arial" w:eastAsia="Times New Roman" w:hAnsi="Arial" w:cs="Arial"/>
          <w:b/>
          <w:sz w:val="20"/>
          <w:szCs w:val="20"/>
          <w:lang w:eastAsia="pl-PL"/>
        </w:rPr>
        <w:t>11</w:t>
      </w:r>
      <w:r w:rsidRPr="002D38CA">
        <w:rPr>
          <w:rFonts w:ascii="Arial" w:eastAsia="Times New Roman" w:hAnsi="Arial" w:cs="Arial"/>
          <w:sz w:val="20"/>
          <w:szCs w:val="20"/>
          <w:lang w:eastAsia="pl-PL"/>
        </w:rPr>
        <w:t>),</w:t>
      </w:r>
    </w:p>
    <w:p w:rsidR="002D38CA" w:rsidRPr="00EC2B2F" w:rsidRDefault="002D38CA" w:rsidP="002D38CA">
      <w:pPr>
        <w:tabs>
          <w:tab w:val="left" w:pos="720"/>
        </w:tabs>
        <w:spacing w:after="0" w:line="360" w:lineRule="auto"/>
        <w:ind w:left="540"/>
        <w:jc w:val="both"/>
        <w:rPr>
          <w:rFonts w:ascii="Arial" w:eastAsia="Times New Roman" w:hAnsi="Arial" w:cs="Arial"/>
          <w:sz w:val="20"/>
          <w:szCs w:val="20"/>
          <w:lang w:eastAsia="pl-PL"/>
        </w:rPr>
      </w:pPr>
    </w:p>
    <w:p w:rsidR="00D159D1" w:rsidRPr="00CA4C63" w:rsidRDefault="00D159D1" w:rsidP="00D159D1">
      <w:pPr>
        <w:tabs>
          <w:tab w:val="left" w:pos="993"/>
        </w:tabs>
        <w:spacing w:after="0" w:line="360" w:lineRule="auto"/>
        <w:ind w:firstLine="426"/>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Wyznaczone granice planów mają charakter orientacyjny i wymagają uściślenia w momencie podejmowania uchwały o przystąpien</w:t>
      </w:r>
      <w:r w:rsidR="00192C77">
        <w:rPr>
          <w:rFonts w:ascii="Arial" w:eastAsia="Times New Roman" w:hAnsi="Arial" w:cs="Arial"/>
          <w:sz w:val="20"/>
          <w:szCs w:val="20"/>
          <w:lang w:eastAsia="pl-PL"/>
        </w:rPr>
        <w:t>iu</w:t>
      </w:r>
      <w:r w:rsidRPr="00CA4C63">
        <w:rPr>
          <w:rFonts w:ascii="Arial" w:eastAsia="Times New Roman" w:hAnsi="Arial" w:cs="Arial"/>
          <w:sz w:val="20"/>
          <w:szCs w:val="20"/>
          <w:lang w:eastAsia="pl-PL"/>
        </w:rPr>
        <w:t xml:space="preserve"> do sporządzenia planu.</w:t>
      </w:r>
    </w:p>
    <w:p w:rsidR="000A5BD4" w:rsidRPr="00CA4C63" w:rsidRDefault="000A5BD4" w:rsidP="000809FC">
      <w:pPr>
        <w:spacing w:line="360" w:lineRule="auto"/>
        <w:ind w:firstLine="567"/>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Przy sporządzaniu miejscowych planów należy uwzględniać nie naniesione na rysunek Studium pojedyncze obiekty- istniejące, będące w trakcie realizacji oraz posiadające aktualne decyzje administracyjne - pozwolenie na budowę oraz decyzje o warunkach zabudowy. </w:t>
      </w:r>
      <w:r w:rsidR="003A0A33" w:rsidRPr="00CA4C63">
        <w:rPr>
          <w:rFonts w:ascii="Arial" w:eastAsia="Times New Roman" w:hAnsi="Arial" w:cs="Arial"/>
          <w:sz w:val="20"/>
          <w:szCs w:val="20"/>
          <w:lang w:eastAsia="pl-PL"/>
        </w:rPr>
        <w:t xml:space="preserve">Granice terenów inwestycyjnych należy dostosowywać </w:t>
      </w:r>
      <w:r w:rsidR="008907FD" w:rsidRPr="00CA4C63">
        <w:rPr>
          <w:rFonts w:ascii="Arial" w:eastAsia="Times New Roman" w:hAnsi="Arial" w:cs="Arial"/>
          <w:sz w:val="20"/>
          <w:szCs w:val="20"/>
          <w:lang w:eastAsia="pl-PL"/>
        </w:rPr>
        <w:t>do stanu własności i podziałów geodezyjnych.</w:t>
      </w:r>
      <w:r w:rsidR="003A0A33" w:rsidRPr="00CA4C63">
        <w:rPr>
          <w:rFonts w:ascii="Arial" w:eastAsia="Times New Roman" w:hAnsi="Arial" w:cs="Arial"/>
          <w:sz w:val="20"/>
          <w:szCs w:val="20"/>
          <w:lang w:eastAsia="pl-PL"/>
        </w:rPr>
        <w:t xml:space="preserve"> </w:t>
      </w:r>
    </w:p>
    <w:p w:rsidR="0012199C" w:rsidRDefault="0012199C" w:rsidP="00242502">
      <w:pPr>
        <w:spacing w:before="120" w:after="120" w:line="360" w:lineRule="auto"/>
        <w:jc w:val="both"/>
        <w:rPr>
          <w:rFonts w:ascii="Arial" w:hAnsi="Arial" w:cs="Arial"/>
          <w:b/>
        </w:rPr>
      </w:pPr>
    </w:p>
    <w:p w:rsidR="0012199C" w:rsidRDefault="0012199C" w:rsidP="00242502">
      <w:pPr>
        <w:spacing w:before="120" w:after="120" w:line="360" w:lineRule="auto"/>
        <w:jc w:val="both"/>
        <w:rPr>
          <w:rFonts w:ascii="Arial" w:hAnsi="Arial" w:cs="Arial"/>
          <w:b/>
        </w:rPr>
      </w:pPr>
    </w:p>
    <w:p w:rsidR="0012199C" w:rsidRDefault="0012199C" w:rsidP="00242502">
      <w:pPr>
        <w:spacing w:before="120" w:after="120" w:line="360" w:lineRule="auto"/>
        <w:jc w:val="both"/>
        <w:rPr>
          <w:rFonts w:ascii="Arial" w:hAnsi="Arial" w:cs="Arial"/>
          <w:b/>
        </w:rPr>
      </w:pPr>
    </w:p>
    <w:p w:rsidR="002E6971" w:rsidRPr="00191B72" w:rsidRDefault="00C23924" w:rsidP="00242502">
      <w:pPr>
        <w:spacing w:before="120" w:after="120" w:line="360" w:lineRule="auto"/>
        <w:jc w:val="both"/>
        <w:rPr>
          <w:rFonts w:ascii="Arial" w:hAnsi="Arial" w:cs="Arial"/>
          <w:b/>
        </w:rPr>
      </w:pPr>
      <w:r w:rsidRPr="00191B72">
        <w:rPr>
          <w:rFonts w:ascii="Arial" w:hAnsi="Arial" w:cs="Arial"/>
          <w:b/>
        </w:rPr>
        <w:lastRenderedPageBreak/>
        <w:t>10</w:t>
      </w:r>
      <w:r w:rsidR="00196296" w:rsidRPr="00191B72">
        <w:rPr>
          <w:rFonts w:ascii="Arial" w:hAnsi="Arial" w:cs="Arial"/>
          <w:b/>
        </w:rPr>
        <w:t xml:space="preserve"> </w:t>
      </w:r>
      <w:r w:rsidR="002E6971" w:rsidRPr="00191B72">
        <w:rPr>
          <w:rFonts w:ascii="Arial" w:hAnsi="Arial" w:cs="Arial"/>
          <w:b/>
        </w:rPr>
        <w:t>.</w:t>
      </w:r>
      <w:r w:rsidR="00153B35">
        <w:rPr>
          <w:rFonts w:ascii="Arial" w:hAnsi="Arial" w:cs="Arial"/>
          <w:b/>
        </w:rPr>
        <w:t xml:space="preserve"> </w:t>
      </w:r>
      <w:r w:rsidR="002E6971" w:rsidRPr="00191B72">
        <w:rPr>
          <w:rFonts w:ascii="Arial" w:hAnsi="Arial" w:cs="Arial"/>
          <w:b/>
        </w:rPr>
        <w:t>INWESTYCJE O ZNACZENIU PONADLOKALNYM I LOKALNYM</w:t>
      </w:r>
    </w:p>
    <w:p w:rsidR="00CF3B3B" w:rsidRPr="00CA4C63" w:rsidRDefault="00CF3B3B" w:rsidP="0087498F">
      <w:pPr>
        <w:spacing w:line="360" w:lineRule="auto"/>
        <w:ind w:firstLine="567"/>
        <w:jc w:val="both"/>
        <w:rPr>
          <w:rFonts w:ascii="Arial" w:hAnsi="Arial" w:cs="Arial"/>
          <w:sz w:val="20"/>
          <w:szCs w:val="20"/>
        </w:rPr>
      </w:pPr>
      <w:r w:rsidRPr="00CA4C63">
        <w:rPr>
          <w:rFonts w:ascii="Arial" w:hAnsi="Arial" w:cs="Arial"/>
          <w:sz w:val="20"/>
          <w:szCs w:val="20"/>
        </w:rPr>
        <w:t xml:space="preserve">Zgodnie z ustaleniami Planu Zagospodarowania Przestrzennego Województwa Świętokrzyskiego </w:t>
      </w:r>
      <w:r w:rsidR="00DE2CFB" w:rsidRPr="00CA4C63">
        <w:rPr>
          <w:rFonts w:ascii="Arial" w:hAnsi="Arial" w:cs="Arial"/>
          <w:sz w:val="20"/>
          <w:szCs w:val="20"/>
        </w:rPr>
        <w:t xml:space="preserve">uchwalonego 22 września 2014 </w:t>
      </w:r>
      <w:r w:rsidRPr="00CA4C63">
        <w:rPr>
          <w:rFonts w:ascii="Arial" w:hAnsi="Arial" w:cs="Arial"/>
          <w:sz w:val="20"/>
          <w:szCs w:val="20"/>
        </w:rPr>
        <w:t xml:space="preserve">na terenie gminy </w:t>
      </w:r>
      <w:r w:rsidR="0087498F" w:rsidRPr="00CA4C63">
        <w:rPr>
          <w:rFonts w:ascii="Arial" w:hAnsi="Arial" w:cs="Arial"/>
          <w:sz w:val="20"/>
          <w:szCs w:val="20"/>
        </w:rPr>
        <w:t xml:space="preserve">Piekoszów </w:t>
      </w:r>
      <w:r w:rsidRPr="00CA4C63">
        <w:rPr>
          <w:rFonts w:ascii="Arial" w:hAnsi="Arial" w:cs="Arial"/>
          <w:sz w:val="20"/>
          <w:szCs w:val="20"/>
        </w:rPr>
        <w:t>przewiduje się:</w:t>
      </w:r>
    </w:p>
    <w:p w:rsidR="00A37C8C" w:rsidRPr="00CA4C63" w:rsidRDefault="00A37C8C" w:rsidP="00F67467">
      <w:pPr>
        <w:numPr>
          <w:ilvl w:val="0"/>
          <w:numId w:val="11"/>
        </w:numPr>
        <w:tabs>
          <w:tab w:val="clear" w:pos="1506"/>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Utworzenie, zgodnie z Programem małej retencji dla województwa świętokrzyskiego opracowanym przez Świętokrzyski Zarząd Melioracji i Urządzeń Wodnych w Kielcach w 2006 r., zbiornika wodnego Wierna Rzeka na rz. Łososinie, na terenie gminy Łopuszno, Piekoszów </w:t>
      </w:r>
      <w:r w:rsidR="008D0B3A">
        <w:rPr>
          <w:rFonts w:ascii="Arial" w:hAnsi="Arial" w:cs="Arial"/>
          <w:sz w:val="20"/>
          <w:szCs w:val="20"/>
        </w:rPr>
        <w:br/>
      </w:r>
      <w:r w:rsidRPr="00CA4C63">
        <w:rPr>
          <w:rFonts w:ascii="Arial" w:hAnsi="Arial" w:cs="Arial"/>
          <w:sz w:val="20"/>
          <w:szCs w:val="20"/>
        </w:rPr>
        <w:t>i Strawcz</w:t>
      </w:r>
      <w:r w:rsidR="008D0B3A">
        <w:rPr>
          <w:rFonts w:ascii="Arial" w:hAnsi="Arial" w:cs="Arial"/>
          <w:sz w:val="20"/>
          <w:szCs w:val="20"/>
        </w:rPr>
        <w:t>y</w:t>
      </w:r>
      <w:r w:rsidRPr="00CA4C63">
        <w:rPr>
          <w:rFonts w:ascii="Arial" w:hAnsi="Arial" w:cs="Arial"/>
          <w:sz w:val="20"/>
          <w:szCs w:val="20"/>
        </w:rPr>
        <w:t>n</w:t>
      </w:r>
      <w:r w:rsidR="008D0B3A">
        <w:rPr>
          <w:rFonts w:ascii="Arial" w:hAnsi="Arial" w:cs="Arial"/>
          <w:sz w:val="20"/>
          <w:szCs w:val="20"/>
        </w:rPr>
        <w:t>;</w:t>
      </w:r>
    </w:p>
    <w:p w:rsidR="00A37C8C" w:rsidRPr="00CA4C63" w:rsidRDefault="00A37C8C" w:rsidP="00F67467">
      <w:pPr>
        <w:numPr>
          <w:ilvl w:val="0"/>
          <w:numId w:val="11"/>
        </w:numPr>
        <w:tabs>
          <w:tab w:val="clear" w:pos="1506"/>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Utworzenie przez teren gminy szlaku historycznego Piłsudskiego</w:t>
      </w:r>
      <w:r w:rsidR="008D0B3A">
        <w:rPr>
          <w:rFonts w:ascii="Arial" w:hAnsi="Arial" w:cs="Arial"/>
          <w:sz w:val="20"/>
          <w:szCs w:val="20"/>
        </w:rPr>
        <w:t>;</w:t>
      </w:r>
    </w:p>
    <w:p w:rsidR="00967793" w:rsidRDefault="00967793" w:rsidP="00F67467">
      <w:pPr>
        <w:numPr>
          <w:ilvl w:val="0"/>
          <w:numId w:val="11"/>
        </w:numPr>
        <w:tabs>
          <w:tab w:val="clear" w:pos="1506"/>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Przeprowadzenie trasy rowerowej </w:t>
      </w:r>
      <w:r w:rsidR="00A967DA" w:rsidRPr="00CA4C63">
        <w:rPr>
          <w:rFonts w:ascii="Arial" w:hAnsi="Arial" w:cs="Arial"/>
          <w:sz w:val="20"/>
          <w:szCs w:val="20"/>
        </w:rPr>
        <w:t xml:space="preserve">„Green </w:t>
      </w:r>
      <w:proofErr w:type="spellStart"/>
      <w:r w:rsidR="00A967DA" w:rsidRPr="00CA4C63">
        <w:rPr>
          <w:rFonts w:ascii="Arial" w:hAnsi="Arial" w:cs="Arial"/>
          <w:sz w:val="20"/>
          <w:szCs w:val="20"/>
        </w:rPr>
        <w:t>Velo</w:t>
      </w:r>
      <w:proofErr w:type="spellEnd"/>
      <w:r w:rsidR="00A967DA" w:rsidRPr="00CA4C63">
        <w:rPr>
          <w:rFonts w:ascii="Arial" w:hAnsi="Arial" w:cs="Arial"/>
          <w:sz w:val="20"/>
          <w:szCs w:val="20"/>
        </w:rPr>
        <w:t>” od Sandomierza do Sielpi/Końskich</w:t>
      </w:r>
      <w:r w:rsidR="008D0B3A">
        <w:rPr>
          <w:rFonts w:ascii="Arial" w:hAnsi="Arial" w:cs="Arial"/>
          <w:sz w:val="20"/>
          <w:szCs w:val="20"/>
        </w:rPr>
        <w:t>;</w:t>
      </w:r>
    </w:p>
    <w:p w:rsidR="006941E9" w:rsidRPr="00153B35" w:rsidRDefault="00153B35" w:rsidP="00F67467">
      <w:pPr>
        <w:numPr>
          <w:ilvl w:val="0"/>
          <w:numId w:val="11"/>
        </w:numPr>
        <w:tabs>
          <w:tab w:val="clear" w:pos="1506"/>
          <w:tab w:val="num" w:pos="-5580"/>
        </w:tabs>
        <w:spacing w:after="0" w:line="360" w:lineRule="auto"/>
        <w:ind w:left="709" w:hanging="283"/>
        <w:jc w:val="both"/>
        <w:rPr>
          <w:rFonts w:ascii="Arial" w:hAnsi="Arial" w:cs="Arial"/>
          <w:sz w:val="20"/>
          <w:szCs w:val="20"/>
        </w:rPr>
      </w:pPr>
      <w:r w:rsidRPr="00153B35">
        <w:rPr>
          <w:rFonts w:ascii="Arial" w:hAnsi="Arial" w:cs="Arial"/>
          <w:sz w:val="20"/>
          <w:szCs w:val="20"/>
        </w:rPr>
        <w:t>do</w:t>
      </w:r>
      <w:r w:rsidR="006941E9" w:rsidRPr="00153B35">
        <w:rPr>
          <w:rFonts w:ascii="Arial" w:hAnsi="Arial" w:cs="Arial"/>
          <w:sz w:val="20"/>
          <w:szCs w:val="20"/>
        </w:rPr>
        <w:t>celowego przełożenia trasy drogi nr 761 o parametrach G, na odcinku Jaworznia — Piekoszów (budowa obwodnicy Piekoszowa)</w:t>
      </w:r>
      <w:r w:rsidR="008D0B3A" w:rsidRPr="00153B35">
        <w:rPr>
          <w:rFonts w:ascii="Arial" w:hAnsi="Arial" w:cs="Arial"/>
          <w:sz w:val="20"/>
          <w:szCs w:val="20"/>
        </w:rPr>
        <w:t>;</w:t>
      </w:r>
    </w:p>
    <w:p w:rsidR="006941E9" w:rsidRPr="00CA4C63" w:rsidRDefault="00967793" w:rsidP="00F67467">
      <w:pPr>
        <w:numPr>
          <w:ilvl w:val="0"/>
          <w:numId w:val="11"/>
        </w:numPr>
        <w:tabs>
          <w:tab w:val="clear" w:pos="1506"/>
          <w:tab w:val="num" w:pos="-5580"/>
        </w:tabs>
        <w:spacing w:after="0" w:line="360" w:lineRule="auto"/>
        <w:ind w:left="709" w:hanging="283"/>
        <w:jc w:val="both"/>
        <w:rPr>
          <w:rFonts w:ascii="Arial" w:hAnsi="Arial" w:cs="Arial"/>
          <w:sz w:val="20"/>
          <w:szCs w:val="20"/>
        </w:rPr>
      </w:pPr>
      <w:r w:rsidRPr="00CA4C63">
        <w:rPr>
          <w:rFonts w:ascii="Arial" w:hAnsi="Arial" w:cs="Arial"/>
          <w:sz w:val="20"/>
          <w:szCs w:val="20"/>
        </w:rPr>
        <w:t>przebudowę</w:t>
      </w:r>
      <w:r w:rsidR="006941E9" w:rsidRPr="00CA4C63">
        <w:rPr>
          <w:rFonts w:ascii="Arial" w:hAnsi="Arial" w:cs="Arial"/>
          <w:sz w:val="20"/>
          <w:szCs w:val="20"/>
        </w:rPr>
        <w:t xml:space="preserve"> linii kolejowej 61</w:t>
      </w:r>
      <w:r w:rsidRPr="00CA4C63">
        <w:rPr>
          <w:rFonts w:ascii="Arial" w:hAnsi="Arial" w:cs="Arial"/>
          <w:sz w:val="20"/>
          <w:szCs w:val="20"/>
        </w:rPr>
        <w:t xml:space="preserve"> Kielce- </w:t>
      </w:r>
      <w:proofErr w:type="spellStart"/>
      <w:r w:rsidRPr="00CA4C63">
        <w:rPr>
          <w:rFonts w:ascii="Arial" w:hAnsi="Arial" w:cs="Arial"/>
          <w:sz w:val="20"/>
          <w:szCs w:val="20"/>
        </w:rPr>
        <w:t>Fosowskie</w:t>
      </w:r>
      <w:proofErr w:type="spellEnd"/>
      <w:r w:rsidRPr="00CA4C63">
        <w:rPr>
          <w:rFonts w:ascii="Arial" w:hAnsi="Arial" w:cs="Arial"/>
          <w:sz w:val="20"/>
          <w:szCs w:val="20"/>
        </w:rPr>
        <w:t xml:space="preserve"> na odcinku Kielce- Czarnca</w:t>
      </w:r>
      <w:r w:rsidR="008D0B3A">
        <w:rPr>
          <w:rFonts w:ascii="Arial" w:hAnsi="Arial" w:cs="Arial"/>
          <w:sz w:val="20"/>
          <w:szCs w:val="20"/>
        </w:rPr>
        <w:t>;</w:t>
      </w:r>
    </w:p>
    <w:p w:rsidR="00CF79B6" w:rsidRPr="00CA4C63" w:rsidRDefault="00CF79B6" w:rsidP="00F67467">
      <w:pPr>
        <w:numPr>
          <w:ilvl w:val="0"/>
          <w:numId w:val="11"/>
        </w:numPr>
        <w:tabs>
          <w:tab w:val="clear" w:pos="1506"/>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budow</w:t>
      </w:r>
      <w:r w:rsidR="00967793" w:rsidRPr="00CA4C63">
        <w:rPr>
          <w:rFonts w:ascii="Arial" w:hAnsi="Arial" w:cs="Arial"/>
          <w:sz w:val="20"/>
          <w:szCs w:val="20"/>
        </w:rPr>
        <w:t>ę</w:t>
      </w:r>
      <w:r w:rsidRPr="00CA4C63">
        <w:rPr>
          <w:rFonts w:ascii="Arial" w:hAnsi="Arial" w:cs="Arial"/>
          <w:sz w:val="20"/>
          <w:szCs w:val="20"/>
        </w:rPr>
        <w:t xml:space="preserve"> łącznic</w:t>
      </w:r>
      <w:r w:rsidR="00F70197" w:rsidRPr="00CA4C63">
        <w:rPr>
          <w:rFonts w:ascii="Arial" w:hAnsi="Arial" w:cs="Arial"/>
          <w:sz w:val="20"/>
          <w:szCs w:val="20"/>
        </w:rPr>
        <w:t>y</w:t>
      </w:r>
      <w:r w:rsidRPr="00CA4C63">
        <w:rPr>
          <w:rFonts w:ascii="Arial" w:hAnsi="Arial" w:cs="Arial"/>
          <w:sz w:val="20"/>
          <w:szCs w:val="20"/>
        </w:rPr>
        <w:t xml:space="preserve"> kolejow</w:t>
      </w:r>
      <w:r w:rsidR="00F70197" w:rsidRPr="00CA4C63">
        <w:rPr>
          <w:rFonts w:ascii="Arial" w:hAnsi="Arial" w:cs="Arial"/>
          <w:sz w:val="20"/>
          <w:szCs w:val="20"/>
        </w:rPr>
        <w:t>ej</w:t>
      </w:r>
      <w:r w:rsidRPr="00CA4C63">
        <w:rPr>
          <w:rFonts w:ascii="Arial" w:hAnsi="Arial" w:cs="Arial"/>
          <w:sz w:val="20"/>
          <w:szCs w:val="20"/>
        </w:rPr>
        <w:t xml:space="preserve"> w rejonie Górek Szczukowskich</w:t>
      </w:r>
      <w:r w:rsidR="005B5147">
        <w:rPr>
          <w:rFonts w:ascii="Arial" w:hAnsi="Arial" w:cs="Arial"/>
          <w:sz w:val="20"/>
          <w:szCs w:val="20"/>
        </w:rPr>
        <w:t>,</w:t>
      </w:r>
      <w:r w:rsidR="005B5147" w:rsidRPr="005B5147">
        <w:t xml:space="preserve"> </w:t>
      </w:r>
      <w:r w:rsidR="005B5147" w:rsidRPr="005B5147">
        <w:rPr>
          <w:rFonts w:ascii="Arial" w:hAnsi="Arial" w:cs="Arial"/>
          <w:sz w:val="20"/>
          <w:szCs w:val="20"/>
        </w:rPr>
        <w:t>będącej przedłużeniem  istniejącej łącznicy nr 568 Sitkówka Nowiny – Szczukowice w kierunku Warszawy</w:t>
      </w:r>
      <w:r w:rsidR="008D0B3A">
        <w:rPr>
          <w:rFonts w:ascii="Arial" w:hAnsi="Arial" w:cs="Arial"/>
          <w:sz w:val="20"/>
          <w:szCs w:val="20"/>
        </w:rPr>
        <w:t>;</w:t>
      </w:r>
    </w:p>
    <w:p w:rsidR="00967793" w:rsidRPr="00CA4C63" w:rsidRDefault="00967793" w:rsidP="00F67467">
      <w:pPr>
        <w:numPr>
          <w:ilvl w:val="0"/>
          <w:numId w:val="11"/>
        </w:numPr>
        <w:tabs>
          <w:tab w:val="clear" w:pos="1506"/>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budowę linii elektroenergetycznej 400 </w:t>
      </w:r>
      <w:proofErr w:type="spellStart"/>
      <w:r w:rsidRPr="00CA4C63">
        <w:rPr>
          <w:rFonts w:ascii="Arial" w:hAnsi="Arial" w:cs="Arial"/>
          <w:sz w:val="20"/>
          <w:szCs w:val="20"/>
        </w:rPr>
        <w:t>kV</w:t>
      </w:r>
      <w:proofErr w:type="spellEnd"/>
      <w:r w:rsidRPr="00CA4C63">
        <w:rPr>
          <w:rFonts w:ascii="Arial" w:hAnsi="Arial" w:cs="Arial"/>
          <w:sz w:val="20"/>
          <w:szCs w:val="20"/>
        </w:rPr>
        <w:t xml:space="preserve"> relacji „Kielce 400”- Rogowiec</w:t>
      </w:r>
      <w:r w:rsidR="008D0B3A">
        <w:rPr>
          <w:rFonts w:ascii="Arial" w:hAnsi="Arial" w:cs="Arial"/>
          <w:sz w:val="20"/>
          <w:szCs w:val="20"/>
        </w:rPr>
        <w:t>;</w:t>
      </w:r>
    </w:p>
    <w:p w:rsidR="00967793" w:rsidRPr="000B4BD8" w:rsidRDefault="00967793" w:rsidP="00F67467">
      <w:pPr>
        <w:numPr>
          <w:ilvl w:val="0"/>
          <w:numId w:val="11"/>
        </w:numPr>
        <w:tabs>
          <w:tab w:val="clear" w:pos="1506"/>
          <w:tab w:val="left" w:pos="-5580"/>
        </w:tabs>
        <w:spacing w:after="0" w:line="360" w:lineRule="auto"/>
        <w:ind w:left="709" w:hanging="283"/>
        <w:jc w:val="both"/>
        <w:rPr>
          <w:rFonts w:ascii="Arial" w:hAnsi="Arial" w:cs="Arial"/>
          <w:sz w:val="20"/>
          <w:szCs w:val="20"/>
        </w:rPr>
      </w:pPr>
      <w:r w:rsidRPr="000B4BD8">
        <w:rPr>
          <w:rFonts w:ascii="Arial" w:hAnsi="Arial" w:cs="Arial"/>
          <w:sz w:val="20"/>
          <w:szCs w:val="20"/>
        </w:rPr>
        <w:t xml:space="preserve">budowę linii elektroenergetycznej </w:t>
      </w:r>
      <w:r w:rsidR="000B4BD8" w:rsidRPr="000B4BD8">
        <w:rPr>
          <w:rFonts w:ascii="Arial" w:hAnsi="Arial" w:cs="Arial"/>
          <w:sz w:val="20"/>
          <w:szCs w:val="20"/>
        </w:rPr>
        <w:t xml:space="preserve">220 </w:t>
      </w:r>
      <w:proofErr w:type="spellStart"/>
      <w:r w:rsidR="000B4BD8" w:rsidRPr="000B4BD8">
        <w:rPr>
          <w:rFonts w:ascii="Arial" w:hAnsi="Arial" w:cs="Arial"/>
          <w:sz w:val="20"/>
          <w:szCs w:val="20"/>
        </w:rPr>
        <w:t>kV</w:t>
      </w:r>
      <w:proofErr w:type="spellEnd"/>
      <w:r w:rsidR="000B4BD8" w:rsidRPr="000B4BD8">
        <w:rPr>
          <w:rFonts w:ascii="Arial" w:hAnsi="Arial" w:cs="Arial"/>
          <w:sz w:val="20"/>
          <w:szCs w:val="20"/>
        </w:rPr>
        <w:t xml:space="preserve"> </w:t>
      </w:r>
      <w:r w:rsidRPr="000B4BD8">
        <w:rPr>
          <w:rFonts w:ascii="Arial" w:hAnsi="Arial" w:cs="Arial"/>
          <w:sz w:val="20"/>
          <w:szCs w:val="20"/>
        </w:rPr>
        <w:t xml:space="preserve">relacji Kielce- </w:t>
      </w:r>
      <w:r w:rsidR="008D0B3A" w:rsidRPr="000B4BD8">
        <w:rPr>
          <w:rFonts w:ascii="Arial" w:hAnsi="Arial" w:cs="Arial"/>
          <w:sz w:val="20"/>
          <w:szCs w:val="20"/>
        </w:rPr>
        <w:t>R</w:t>
      </w:r>
      <w:r w:rsidRPr="000B4BD8">
        <w:rPr>
          <w:rFonts w:ascii="Arial" w:hAnsi="Arial" w:cs="Arial"/>
          <w:sz w:val="20"/>
          <w:szCs w:val="20"/>
        </w:rPr>
        <w:t>adkowice</w:t>
      </w:r>
      <w:r w:rsidR="008D0B3A" w:rsidRPr="000B4BD8">
        <w:rPr>
          <w:rFonts w:ascii="Arial" w:hAnsi="Arial" w:cs="Arial"/>
          <w:sz w:val="20"/>
          <w:szCs w:val="20"/>
        </w:rPr>
        <w:t>;</w:t>
      </w:r>
    </w:p>
    <w:p w:rsidR="0046702A" w:rsidRPr="00242502" w:rsidRDefault="00CF3B3B" w:rsidP="000809FC">
      <w:pPr>
        <w:spacing w:before="240"/>
        <w:jc w:val="both"/>
        <w:rPr>
          <w:rFonts w:ascii="Arial" w:hAnsi="Arial" w:cs="Arial"/>
          <w:sz w:val="20"/>
          <w:szCs w:val="20"/>
        </w:rPr>
      </w:pPr>
      <w:r w:rsidRPr="00242502">
        <w:rPr>
          <w:rFonts w:ascii="Arial" w:hAnsi="Arial" w:cs="Arial"/>
          <w:sz w:val="20"/>
          <w:szCs w:val="20"/>
        </w:rPr>
        <w:t>Przedsięwzięcia służące realizacji lokalnych celów publicznych obejmują:</w:t>
      </w:r>
      <w:r w:rsidR="003653EE" w:rsidRPr="00242502">
        <w:rPr>
          <w:rFonts w:ascii="Arial" w:hAnsi="Arial" w:cs="Arial"/>
          <w:sz w:val="20"/>
          <w:szCs w:val="20"/>
        </w:rPr>
        <w:t xml:space="preserve"> </w:t>
      </w:r>
    </w:p>
    <w:p w:rsidR="00CF3B3B" w:rsidRPr="00242502" w:rsidRDefault="0046702A" w:rsidP="00F67467">
      <w:pPr>
        <w:numPr>
          <w:ilvl w:val="0"/>
          <w:numId w:val="96"/>
        </w:numPr>
        <w:tabs>
          <w:tab w:val="clear" w:pos="1287"/>
          <w:tab w:val="num" w:pos="-5580"/>
        </w:tabs>
        <w:ind w:left="709" w:hanging="283"/>
        <w:jc w:val="both"/>
        <w:rPr>
          <w:rFonts w:ascii="Arial" w:hAnsi="Arial" w:cs="Arial"/>
          <w:sz w:val="20"/>
          <w:szCs w:val="20"/>
        </w:rPr>
      </w:pPr>
      <w:r w:rsidRPr="00242502">
        <w:rPr>
          <w:rFonts w:ascii="Arial" w:hAnsi="Arial" w:cs="Arial"/>
          <w:sz w:val="20"/>
          <w:szCs w:val="20"/>
        </w:rPr>
        <w:t xml:space="preserve">zgodnie z </w:t>
      </w:r>
      <w:r w:rsidR="003653EE" w:rsidRPr="00242502">
        <w:rPr>
          <w:rFonts w:ascii="Arial" w:hAnsi="Arial" w:cs="Arial"/>
          <w:sz w:val="20"/>
          <w:szCs w:val="20"/>
        </w:rPr>
        <w:t>Wieloletnią Prognozą Finansową Gminy</w:t>
      </w:r>
      <w:r w:rsidR="00D22614" w:rsidRPr="00242502">
        <w:rPr>
          <w:rFonts w:ascii="Arial" w:hAnsi="Arial" w:cs="Arial"/>
          <w:sz w:val="20"/>
          <w:szCs w:val="20"/>
        </w:rPr>
        <w:t>, to</w:t>
      </w:r>
      <w:r w:rsidR="004E62C2" w:rsidRPr="00242502">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Budowa boiska w Jaworzni</w:t>
      </w:r>
      <w:r w:rsidR="008D0B3A">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 xml:space="preserve">Budowa świetlicy w </w:t>
      </w:r>
      <w:proofErr w:type="spellStart"/>
      <w:r w:rsidRPr="00242502">
        <w:rPr>
          <w:rFonts w:ascii="Arial" w:hAnsi="Arial" w:cs="Arial"/>
          <w:sz w:val="20"/>
          <w:szCs w:val="20"/>
        </w:rPr>
        <w:t>Bławatkowie</w:t>
      </w:r>
      <w:proofErr w:type="spellEnd"/>
      <w:r w:rsidRPr="00242502">
        <w:rPr>
          <w:rFonts w:ascii="Arial" w:hAnsi="Arial" w:cs="Arial"/>
          <w:sz w:val="20"/>
          <w:szCs w:val="20"/>
        </w:rPr>
        <w:t xml:space="preserve"> i ścieżki pieszo- rowerowej o długości 366m</w:t>
      </w:r>
      <w:r w:rsidR="008D0B3A">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Budowa świetlicy w Wincentowie</w:t>
      </w:r>
      <w:r w:rsidR="008D0B3A">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Budowa drogi –ul. Piaskowa w Piekoszowie</w:t>
      </w:r>
      <w:r w:rsidR="008D0B3A">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 xml:space="preserve">Rozbudowa Szkoły w </w:t>
      </w:r>
      <w:r w:rsidR="008D0B3A">
        <w:rPr>
          <w:rFonts w:ascii="Arial" w:hAnsi="Arial" w:cs="Arial"/>
          <w:sz w:val="20"/>
          <w:szCs w:val="20"/>
        </w:rPr>
        <w:t>Zajączkowie,</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Modernizacja ujęcia wody</w:t>
      </w:r>
      <w:r w:rsidR="008D0B3A">
        <w:rPr>
          <w:rFonts w:ascii="Arial" w:hAnsi="Arial" w:cs="Arial"/>
          <w:sz w:val="20"/>
          <w:szCs w:val="20"/>
        </w:rPr>
        <w:t>,</w:t>
      </w:r>
    </w:p>
    <w:p w:rsidR="003653EE" w:rsidRPr="00242502" w:rsidRDefault="003653EE" w:rsidP="005A4523">
      <w:pPr>
        <w:numPr>
          <w:ilvl w:val="1"/>
          <w:numId w:val="96"/>
        </w:numPr>
        <w:spacing w:after="0" w:line="360" w:lineRule="auto"/>
        <w:ind w:left="900" w:hanging="180"/>
        <w:jc w:val="both"/>
        <w:rPr>
          <w:rFonts w:ascii="Arial" w:hAnsi="Arial" w:cs="Arial"/>
          <w:sz w:val="20"/>
          <w:szCs w:val="20"/>
        </w:rPr>
      </w:pPr>
      <w:r w:rsidRPr="00242502">
        <w:rPr>
          <w:rFonts w:ascii="Arial" w:hAnsi="Arial" w:cs="Arial"/>
          <w:sz w:val="20"/>
          <w:szCs w:val="20"/>
        </w:rPr>
        <w:t>Powstanie żłobka</w:t>
      </w:r>
      <w:r w:rsidR="00C23932">
        <w:rPr>
          <w:rFonts w:ascii="Arial" w:hAnsi="Arial" w:cs="Arial"/>
          <w:sz w:val="20"/>
          <w:szCs w:val="20"/>
        </w:rPr>
        <w:t>.</w:t>
      </w:r>
    </w:p>
    <w:p w:rsidR="006F7CAC" w:rsidRPr="00242502" w:rsidRDefault="00C23932" w:rsidP="00F67467">
      <w:pPr>
        <w:numPr>
          <w:ilvl w:val="0"/>
          <w:numId w:val="11"/>
        </w:numPr>
        <w:tabs>
          <w:tab w:val="clear" w:pos="1506"/>
          <w:tab w:val="left" w:pos="-5580"/>
          <w:tab w:val="left" w:pos="709"/>
        </w:tabs>
        <w:spacing w:after="0" w:line="360" w:lineRule="auto"/>
        <w:ind w:left="709" w:hanging="283"/>
        <w:jc w:val="both"/>
        <w:rPr>
          <w:rFonts w:ascii="Arial" w:hAnsi="Arial" w:cs="Arial"/>
          <w:sz w:val="20"/>
          <w:szCs w:val="20"/>
        </w:rPr>
      </w:pPr>
      <w:r>
        <w:rPr>
          <w:rFonts w:ascii="Arial" w:hAnsi="Arial" w:cs="Arial"/>
          <w:sz w:val="20"/>
          <w:szCs w:val="20"/>
        </w:rPr>
        <w:t>z</w:t>
      </w:r>
      <w:r w:rsidR="0046702A" w:rsidRPr="00242502">
        <w:rPr>
          <w:rFonts w:ascii="Arial" w:hAnsi="Arial" w:cs="Arial"/>
          <w:sz w:val="20"/>
          <w:szCs w:val="20"/>
        </w:rPr>
        <w:t>godnie z Lokalnym Programem Rewitalizacji Miejscowości Piekoszów z 2008 r.</w:t>
      </w:r>
      <w:r>
        <w:rPr>
          <w:rFonts w:ascii="Arial" w:hAnsi="Arial" w:cs="Arial"/>
          <w:sz w:val="20"/>
          <w:szCs w:val="20"/>
        </w:rPr>
        <w:t>:</w:t>
      </w:r>
    </w:p>
    <w:p w:rsidR="0046702A" w:rsidRPr="00242502" w:rsidRDefault="0046702A" w:rsidP="005A4523">
      <w:pPr>
        <w:numPr>
          <w:ilvl w:val="0"/>
          <w:numId w:val="97"/>
        </w:numPr>
        <w:spacing w:after="0" w:line="360" w:lineRule="auto"/>
        <w:ind w:left="900" w:hanging="180"/>
        <w:jc w:val="both"/>
        <w:rPr>
          <w:rFonts w:ascii="Arial" w:hAnsi="Arial" w:cs="Arial"/>
          <w:sz w:val="20"/>
          <w:szCs w:val="20"/>
        </w:rPr>
      </w:pPr>
      <w:r w:rsidRPr="00242502">
        <w:rPr>
          <w:rFonts w:ascii="Arial" w:hAnsi="Arial" w:cs="Arial"/>
          <w:sz w:val="20"/>
          <w:szCs w:val="20"/>
        </w:rPr>
        <w:t>Modernizacja budynku Biblioteki Publicznej i Urzędu Gminy</w:t>
      </w:r>
    </w:p>
    <w:p w:rsidR="000E7B57" w:rsidRPr="00CA4C63" w:rsidRDefault="00C23924" w:rsidP="00242502">
      <w:pPr>
        <w:spacing w:before="120" w:after="120" w:line="360" w:lineRule="auto"/>
        <w:ind w:left="360" w:hanging="360"/>
        <w:jc w:val="both"/>
        <w:rPr>
          <w:rFonts w:ascii="Arial" w:hAnsi="Arial" w:cs="Arial"/>
          <w:b/>
          <w:sz w:val="20"/>
          <w:szCs w:val="20"/>
        </w:rPr>
      </w:pPr>
      <w:r>
        <w:rPr>
          <w:rFonts w:ascii="Arial" w:hAnsi="Arial" w:cs="Arial"/>
          <w:b/>
          <w:sz w:val="20"/>
          <w:szCs w:val="20"/>
        </w:rPr>
        <w:t xml:space="preserve">11. </w:t>
      </w:r>
      <w:r w:rsidR="000E7B57" w:rsidRPr="00CA4C63">
        <w:rPr>
          <w:rFonts w:ascii="Arial" w:hAnsi="Arial" w:cs="Arial"/>
          <w:b/>
          <w:sz w:val="20"/>
          <w:szCs w:val="20"/>
        </w:rPr>
        <w:t>ZASADY KSZTAŁTOWANIA STRUKTURY PRZESTRZENNEJ W WYODRĘBNIONYCH STREFACH</w:t>
      </w:r>
      <w:r w:rsidR="00BE54D1" w:rsidRPr="00CA4C63">
        <w:rPr>
          <w:rFonts w:ascii="Arial" w:hAnsi="Arial" w:cs="Arial"/>
          <w:b/>
          <w:sz w:val="20"/>
          <w:szCs w:val="20"/>
        </w:rPr>
        <w:t xml:space="preserve"> POLITYKI PRZESTRZENNEJ</w:t>
      </w:r>
    </w:p>
    <w:p w:rsidR="000E7B57" w:rsidRPr="00CA4C63" w:rsidRDefault="000E7B57" w:rsidP="00777BF0">
      <w:pPr>
        <w:spacing w:line="360" w:lineRule="auto"/>
        <w:jc w:val="both"/>
        <w:rPr>
          <w:rFonts w:ascii="Arial" w:hAnsi="Arial" w:cs="Arial"/>
          <w:b/>
          <w:sz w:val="20"/>
          <w:szCs w:val="20"/>
        </w:rPr>
      </w:pPr>
      <w:r w:rsidRPr="00CA4C63">
        <w:rPr>
          <w:rFonts w:ascii="Arial" w:hAnsi="Arial" w:cs="Arial"/>
          <w:b/>
          <w:sz w:val="20"/>
          <w:szCs w:val="20"/>
        </w:rPr>
        <w:t>Strefa krajobrazowo – rolnicza A</w:t>
      </w:r>
    </w:p>
    <w:p w:rsidR="00BE54D1" w:rsidRPr="00CA4C63" w:rsidRDefault="009E24C6"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strefie A dominującymi funkcjami są: funkcja rolnicza i </w:t>
      </w:r>
      <w:r w:rsidR="008823D2" w:rsidRPr="00CA4C63">
        <w:rPr>
          <w:rFonts w:ascii="Arial" w:hAnsi="Arial" w:cs="Arial"/>
          <w:sz w:val="20"/>
          <w:szCs w:val="20"/>
        </w:rPr>
        <w:t>rekreacyjno- wypoczynkowa</w:t>
      </w:r>
      <w:r w:rsidRPr="00CA4C63">
        <w:rPr>
          <w:rFonts w:ascii="Arial" w:hAnsi="Arial" w:cs="Arial"/>
          <w:sz w:val="20"/>
          <w:szCs w:val="20"/>
        </w:rPr>
        <w:t xml:space="preserve">. </w:t>
      </w:r>
      <w:r w:rsidR="00FD7371" w:rsidRPr="00CA4C63">
        <w:rPr>
          <w:rFonts w:ascii="Arial" w:hAnsi="Arial" w:cs="Arial"/>
          <w:sz w:val="20"/>
          <w:szCs w:val="20"/>
        </w:rPr>
        <w:t>Na jej walory</w:t>
      </w:r>
      <w:r w:rsidRPr="00CA4C63">
        <w:rPr>
          <w:rFonts w:ascii="Arial" w:hAnsi="Arial" w:cs="Arial"/>
          <w:sz w:val="20"/>
          <w:szCs w:val="20"/>
        </w:rPr>
        <w:t xml:space="preserve"> krajobrazowe </w:t>
      </w:r>
      <w:r w:rsidR="00FD7371" w:rsidRPr="00CA4C63">
        <w:rPr>
          <w:rFonts w:ascii="Arial" w:hAnsi="Arial" w:cs="Arial"/>
          <w:sz w:val="20"/>
          <w:szCs w:val="20"/>
        </w:rPr>
        <w:t>składa  się</w:t>
      </w:r>
      <w:r w:rsidRPr="00CA4C63">
        <w:rPr>
          <w:rFonts w:ascii="Arial" w:hAnsi="Arial" w:cs="Arial"/>
          <w:sz w:val="20"/>
          <w:szCs w:val="20"/>
        </w:rPr>
        <w:t>: rozległ</w:t>
      </w:r>
      <w:r w:rsidR="00FD7371" w:rsidRPr="00CA4C63">
        <w:rPr>
          <w:rFonts w:ascii="Arial" w:hAnsi="Arial" w:cs="Arial"/>
          <w:sz w:val="20"/>
          <w:szCs w:val="20"/>
        </w:rPr>
        <w:t>a</w:t>
      </w:r>
      <w:r w:rsidRPr="00CA4C63">
        <w:rPr>
          <w:rFonts w:ascii="Arial" w:hAnsi="Arial" w:cs="Arial"/>
          <w:sz w:val="20"/>
          <w:szCs w:val="20"/>
        </w:rPr>
        <w:t xml:space="preserve"> dolin</w:t>
      </w:r>
      <w:r w:rsidR="00FD7371" w:rsidRPr="00CA4C63">
        <w:rPr>
          <w:rFonts w:ascii="Arial" w:hAnsi="Arial" w:cs="Arial"/>
          <w:sz w:val="20"/>
          <w:szCs w:val="20"/>
        </w:rPr>
        <w:t>a</w:t>
      </w:r>
      <w:r w:rsidRPr="00CA4C63">
        <w:rPr>
          <w:rFonts w:ascii="Arial" w:hAnsi="Arial" w:cs="Arial"/>
          <w:sz w:val="20"/>
          <w:szCs w:val="20"/>
        </w:rPr>
        <w:t xml:space="preserve"> Wiernej Rzeki (objęt</w:t>
      </w:r>
      <w:r w:rsidR="00FD7371" w:rsidRPr="00CA4C63">
        <w:rPr>
          <w:rFonts w:ascii="Arial" w:hAnsi="Arial" w:cs="Arial"/>
          <w:sz w:val="20"/>
          <w:szCs w:val="20"/>
        </w:rPr>
        <w:t>a</w:t>
      </w:r>
      <w:r w:rsidRPr="00CA4C63">
        <w:rPr>
          <w:rFonts w:ascii="Arial" w:hAnsi="Arial" w:cs="Arial"/>
          <w:sz w:val="20"/>
          <w:szCs w:val="20"/>
        </w:rPr>
        <w:t xml:space="preserve"> ochroną NATURA 2000) otwart</w:t>
      </w:r>
      <w:r w:rsidR="00FD7371" w:rsidRPr="00CA4C63">
        <w:rPr>
          <w:rFonts w:ascii="Arial" w:hAnsi="Arial" w:cs="Arial"/>
          <w:sz w:val="20"/>
          <w:szCs w:val="20"/>
        </w:rPr>
        <w:t xml:space="preserve">e </w:t>
      </w:r>
      <w:r w:rsidRPr="00CA4C63">
        <w:rPr>
          <w:rFonts w:ascii="Arial" w:hAnsi="Arial" w:cs="Arial"/>
          <w:sz w:val="20"/>
          <w:szCs w:val="20"/>
        </w:rPr>
        <w:t>przestrzeni</w:t>
      </w:r>
      <w:r w:rsidR="00FD7371" w:rsidRPr="00CA4C63">
        <w:rPr>
          <w:rFonts w:ascii="Arial" w:hAnsi="Arial" w:cs="Arial"/>
          <w:sz w:val="20"/>
          <w:szCs w:val="20"/>
        </w:rPr>
        <w:t>e</w:t>
      </w:r>
      <w:r w:rsidRPr="00CA4C63">
        <w:rPr>
          <w:rFonts w:ascii="Arial" w:hAnsi="Arial" w:cs="Arial"/>
          <w:sz w:val="20"/>
          <w:szCs w:val="20"/>
        </w:rPr>
        <w:t xml:space="preserve"> łąk i </w:t>
      </w:r>
      <w:r w:rsidR="00FD7371" w:rsidRPr="00CA4C63">
        <w:rPr>
          <w:rFonts w:ascii="Arial" w:hAnsi="Arial" w:cs="Arial"/>
          <w:sz w:val="20"/>
          <w:szCs w:val="20"/>
        </w:rPr>
        <w:t xml:space="preserve">pól uprawnych oraz </w:t>
      </w:r>
      <w:r w:rsidRPr="00CA4C63">
        <w:rPr>
          <w:rFonts w:ascii="Arial" w:hAnsi="Arial" w:cs="Arial"/>
          <w:sz w:val="20"/>
          <w:szCs w:val="20"/>
        </w:rPr>
        <w:t>enklaw</w:t>
      </w:r>
      <w:r w:rsidR="00FD7371" w:rsidRPr="00CA4C63">
        <w:rPr>
          <w:rFonts w:ascii="Arial" w:hAnsi="Arial" w:cs="Arial"/>
          <w:sz w:val="20"/>
          <w:szCs w:val="20"/>
        </w:rPr>
        <w:t>y</w:t>
      </w:r>
      <w:r w:rsidRPr="00CA4C63">
        <w:rPr>
          <w:rFonts w:ascii="Arial" w:hAnsi="Arial" w:cs="Arial"/>
          <w:sz w:val="20"/>
          <w:szCs w:val="20"/>
        </w:rPr>
        <w:t xml:space="preserve"> leśn</w:t>
      </w:r>
      <w:r w:rsidR="00FD7371" w:rsidRPr="00CA4C63">
        <w:rPr>
          <w:rFonts w:ascii="Arial" w:hAnsi="Arial" w:cs="Arial"/>
          <w:sz w:val="20"/>
          <w:szCs w:val="20"/>
        </w:rPr>
        <w:t xml:space="preserve">e. </w:t>
      </w:r>
    </w:p>
    <w:p w:rsidR="00BE54D1" w:rsidRPr="00CA4C63" w:rsidRDefault="00BE54D1" w:rsidP="00242502">
      <w:pPr>
        <w:spacing w:after="0" w:line="360" w:lineRule="auto"/>
        <w:jc w:val="both"/>
        <w:rPr>
          <w:rFonts w:ascii="Arial" w:hAnsi="Arial" w:cs="Arial"/>
          <w:sz w:val="20"/>
          <w:szCs w:val="20"/>
        </w:rPr>
      </w:pPr>
      <w:r w:rsidRPr="00CA4C63">
        <w:rPr>
          <w:rFonts w:ascii="Arial" w:hAnsi="Arial" w:cs="Arial"/>
          <w:sz w:val="20"/>
          <w:szCs w:val="20"/>
        </w:rPr>
        <w:t xml:space="preserve">Kształtowanie struktury przestrzennej w </w:t>
      </w:r>
      <w:r w:rsidR="00FD7371" w:rsidRPr="00CA4C63">
        <w:rPr>
          <w:rFonts w:ascii="Arial" w:hAnsi="Arial" w:cs="Arial"/>
          <w:sz w:val="20"/>
          <w:szCs w:val="20"/>
        </w:rPr>
        <w:t xml:space="preserve">tej </w:t>
      </w:r>
      <w:r w:rsidRPr="00CA4C63">
        <w:rPr>
          <w:rFonts w:ascii="Arial" w:hAnsi="Arial" w:cs="Arial"/>
          <w:sz w:val="20"/>
          <w:szCs w:val="20"/>
        </w:rPr>
        <w:t xml:space="preserve">strefie w odniesieniu do terenów mieszkaniowych </w:t>
      </w:r>
      <w:r w:rsidR="00C23932">
        <w:rPr>
          <w:rFonts w:ascii="Arial" w:hAnsi="Arial" w:cs="Arial"/>
          <w:sz w:val="20"/>
          <w:szCs w:val="20"/>
        </w:rPr>
        <w:br/>
      </w:r>
      <w:r w:rsidRPr="00CA4C63">
        <w:rPr>
          <w:rFonts w:ascii="Arial" w:hAnsi="Arial" w:cs="Arial"/>
          <w:sz w:val="20"/>
          <w:szCs w:val="20"/>
        </w:rPr>
        <w:t>i mieszkaniowo- usługowe nakierowane zostanie na:</w:t>
      </w:r>
    </w:p>
    <w:p w:rsidR="00D22614" w:rsidRPr="00CA4C63" w:rsidRDefault="00BE54D1" w:rsidP="00F67467">
      <w:pPr>
        <w:pStyle w:val="Akapitzlist"/>
        <w:numPr>
          <w:ilvl w:val="0"/>
          <w:numId w:val="98"/>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w pierwszej kolejności- uzupełnianie istniejącego zainwestowania</w:t>
      </w:r>
      <w:r w:rsidR="00C23932">
        <w:rPr>
          <w:rFonts w:ascii="Arial" w:hAnsi="Arial" w:cs="Arial"/>
          <w:sz w:val="20"/>
          <w:szCs w:val="20"/>
        </w:rPr>
        <w:t>;</w:t>
      </w:r>
    </w:p>
    <w:p w:rsidR="00BE54D1" w:rsidRPr="00CA4C63" w:rsidRDefault="00BE54D1" w:rsidP="00F67467">
      <w:pPr>
        <w:pStyle w:val="Akapitzlist"/>
        <w:numPr>
          <w:ilvl w:val="0"/>
          <w:numId w:val="98"/>
        </w:numPr>
        <w:tabs>
          <w:tab w:val="left" w:pos="709"/>
        </w:tabs>
        <w:spacing w:after="0" w:line="360" w:lineRule="auto"/>
        <w:ind w:left="720" w:hanging="294"/>
        <w:jc w:val="both"/>
        <w:rPr>
          <w:rFonts w:ascii="Arial" w:hAnsi="Arial" w:cs="Arial"/>
          <w:sz w:val="20"/>
          <w:szCs w:val="20"/>
        </w:rPr>
      </w:pPr>
      <w:r w:rsidRPr="00CA4C63">
        <w:rPr>
          <w:rFonts w:ascii="Arial" w:hAnsi="Arial" w:cs="Arial"/>
          <w:sz w:val="20"/>
          <w:szCs w:val="20"/>
        </w:rPr>
        <w:t>utrzymanie istniejącego charakteru zabudowy w odniesieniu do gabarytów i formy obiektów,</w:t>
      </w:r>
      <w:r w:rsidR="008608EA" w:rsidRPr="00CA4C63">
        <w:rPr>
          <w:rFonts w:ascii="Arial" w:hAnsi="Arial" w:cs="Arial"/>
          <w:sz w:val="20"/>
          <w:szCs w:val="20"/>
        </w:rPr>
        <w:t xml:space="preserve"> (budynki 1- 2 kondygnacje nawiązujące do tradycyjnych form zabudowy wiejskiej</w:t>
      </w:r>
      <w:r w:rsidR="00AB5299" w:rsidRPr="00CA4C63">
        <w:rPr>
          <w:rFonts w:ascii="Arial" w:hAnsi="Arial" w:cs="Arial"/>
          <w:sz w:val="20"/>
          <w:szCs w:val="20"/>
        </w:rPr>
        <w:t>, preferowane strome</w:t>
      </w:r>
      <w:r w:rsidR="009E24C6" w:rsidRPr="00CA4C63">
        <w:rPr>
          <w:rFonts w:ascii="Arial" w:hAnsi="Arial" w:cs="Arial"/>
          <w:sz w:val="20"/>
          <w:szCs w:val="20"/>
        </w:rPr>
        <w:t xml:space="preserve">- o kącie nachylenia </w:t>
      </w:r>
      <w:r w:rsidR="00AB5299" w:rsidRPr="00CA4C63">
        <w:rPr>
          <w:rFonts w:ascii="Arial" w:hAnsi="Arial" w:cs="Arial"/>
          <w:sz w:val="20"/>
          <w:szCs w:val="20"/>
        </w:rPr>
        <w:t>35-45%, dwuspadowe</w:t>
      </w:r>
      <w:r w:rsidR="009E24C6" w:rsidRPr="00CA4C63">
        <w:rPr>
          <w:rFonts w:ascii="Arial" w:hAnsi="Arial" w:cs="Arial"/>
          <w:sz w:val="20"/>
          <w:szCs w:val="20"/>
        </w:rPr>
        <w:t xml:space="preserve"> dachy</w:t>
      </w:r>
      <w:r w:rsidR="008608EA" w:rsidRPr="00CA4C63">
        <w:rPr>
          <w:rFonts w:ascii="Arial" w:hAnsi="Arial" w:cs="Arial"/>
          <w:sz w:val="20"/>
          <w:szCs w:val="20"/>
        </w:rPr>
        <w:t>)</w:t>
      </w:r>
      <w:r w:rsidR="008907FD" w:rsidRPr="00CA4C63">
        <w:rPr>
          <w:rFonts w:ascii="Arial" w:hAnsi="Arial" w:cs="Arial"/>
          <w:sz w:val="20"/>
          <w:szCs w:val="20"/>
        </w:rPr>
        <w:t>,</w:t>
      </w:r>
    </w:p>
    <w:p w:rsidR="00BE54D1" w:rsidRPr="00CA4C63" w:rsidRDefault="00BE54D1" w:rsidP="00F67467">
      <w:pPr>
        <w:pStyle w:val="Akapitzlist"/>
        <w:numPr>
          <w:ilvl w:val="0"/>
          <w:numId w:val="98"/>
        </w:numPr>
        <w:tabs>
          <w:tab w:val="left" w:pos="709"/>
        </w:tabs>
        <w:spacing w:before="240" w:line="360" w:lineRule="auto"/>
        <w:ind w:left="720" w:hanging="294"/>
        <w:jc w:val="both"/>
        <w:rPr>
          <w:rFonts w:ascii="Arial" w:hAnsi="Arial" w:cs="Arial"/>
          <w:sz w:val="20"/>
          <w:szCs w:val="20"/>
        </w:rPr>
      </w:pPr>
      <w:r w:rsidRPr="00CA4C63">
        <w:rPr>
          <w:rFonts w:ascii="Arial" w:hAnsi="Arial" w:cs="Arial"/>
          <w:sz w:val="20"/>
          <w:szCs w:val="20"/>
        </w:rPr>
        <w:t>w zależności od stopnia koncentracji zabudowy i dominujących funkcji (mieszkaniowej lub mieszkaniowo- usługowej) zróżnicowanie parametrów wielkości działek, procentu terenów biologicznie czynnych w ramach działek budowlanych oraz</w:t>
      </w:r>
      <w:r w:rsidR="00420B31" w:rsidRPr="00CA4C63">
        <w:rPr>
          <w:rFonts w:ascii="Arial" w:hAnsi="Arial" w:cs="Arial"/>
          <w:sz w:val="20"/>
          <w:szCs w:val="20"/>
        </w:rPr>
        <w:t xml:space="preserve"> linii zabudowy w zapisach </w:t>
      </w:r>
      <w:proofErr w:type="spellStart"/>
      <w:r w:rsidR="00420B31" w:rsidRPr="00CA4C63">
        <w:rPr>
          <w:rFonts w:ascii="Arial" w:hAnsi="Arial" w:cs="Arial"/>
          <w:sz w:val="20"/>
          <w:szCs w:val="20"/>
        </w:rPr>
        <w:t>mpzp</w:t>
      </w:r>
      <w:proofErr w:type="spellEnd"/>
      <w:r w:rsidR="00420B31" w:rsidRPr="00CA4C63">
        <w:rPr>
          <w:rFonts w:ascii="Arial" w:hAnsi="Arial" w:cs="Arial"/>
          <w:sz w:val="20"/>
          <w:szCs w:val="20"/>
        </w:rPr>
        <w:t xml:space="preserve">. Zróżnicowanie to odzwierciedlać winno </w:t>
      </w:r>
      <w:r w:rsidR="00C32510" w:rsidRPr="00CA4C63">
        <w:rPr>
          <w:rFonts w:ascii="Arial" w:hAnsi="Arial" w:cs="Arial"/>
          <w:sz w:val="20"/>
          <w:szCs w:val="20"/>
        </w:rPr>
        <w:t xml:space="preserve">dążenie do koncentracji zabudowy poprzez zapewnienie minimalnej pow. biologicznie czynnej 40% z możliwością obniżenia do 25% </w:t>
      </w:r>
      <w:r w:rsidR="00C23932">
        <w:rPr>
          <w:rFonts w:ascii="Arial" w:hAnsi="Arial" w:cs="Arial"/>
          <w:sz w:val="20"/>
          <w:szCs w:val="20"/>
        </w:rPr>
        <w:br/>
      </w:r>
      <w:r w:rsidR="00C32510" w:rsidRPr="00CA4C63">
        <w:rPr>
          <w:rFonts w:ascii="Arial" w:hAnsi="Arial" w:cs="Arial"/>
          <w:sz w:val="20"/>
          <w:szCs w:val="20"/>
        </w:rPr>
        <w:t xml:space="preserve">w </w:t>
      </w:r>
      <w:r w:rsidR="00192C77">
        <w:rPr>
          <w:rFonts w:ascii="Arial" w:hAnsi="Arial" w:cs="Arial"/>
          <w:sz w:val="20"/>
          <w:szCs w:val="20"/>
        </w:rPr>
        <w:t>rejonach koncentracji usług</w:t>
      </w:r>
      <w:r w:rsidR="00C32510" w:rsidRPr="00CA4C63">
        <w:rPr>
          <w:rFonts w:ascii="Arial" w:hAnsi="Arial" w:cs="Arial"/>
          <w:sz w:val="20"/>
          <w:szCs w:val="20"/>
        </w:rPr>
        <w:t xml:space="preserve"> oraz w sytuacji uzupełnienia funkcji mieszkaniowych usługowymi lub związanymi z produkcją rolniczą lub działalnością gospodarczą</w:t>
      </w:r>
      <w:r w:rsidR="00C23932">
        <w:rPr>
          <w:rFonts w:ascii="Arial" w:hAnsi="Arial" w:cs="Arial"/>
          <w:sz w:val="20"/>
          <w:szCs w:val="20"/>
        </w:rPr>
        <w:t>;</w:t>
      </w:r>
    </w:p>
    <w:p w:rsidR="00F64491" w:rsidRPr="00CA4C63" w:rsidRDefault="008608EA" w:rsidP="00F67467">
      <w:pPr>
        <w:pStyle w:val="Akapitzlist"/>
        <w:numPr>
          <w:ilvl w:val="0"/>
          <w:numId w:val="5"/>
        </w:numPr>
        <w:tabs>
          <w:tab w:val="left" w:pos="-5580"/>
          <w:tab w:val="left" w:pos="709"/>
        </w:tabs>
        <w:spacing w:after="0" w:line="360" w:lineRule="auto"/>
        <w:ind w:left="567" w:hanging="294"/>
        <w:jc w:val="both"/>
        <w:rPr>
          <w:rFonts w:ascii="Arial" w:hAnsi="Arial" w:cs="Arial"/>
          <w:sz w:val="20"/>
          <w:szCs w:val="20"/>
        </w:rPr>
      </w:pPr>
      <w:r w:rsidRPr="00CA4C63">
        <w:rPr>
          <w:rFonts w:ascii="Arial" w:hAnsi="Arial" w:cs="Arial"/>
          <w:sz w:val="20"/>
          <w:szCs w:val="20"/>
        </w:rPr>
        <w:t xml:space="preserve">dla obiektów związanych </w:t>
      </w:r>
      <w:r w:rsidR="008D6D70">
        <w:rPr>
          <w:rFonts w:ascii="Arial" w:hAnsi="Arial" w:cs="Arial"/>
          <w:sz w:val="20"/>
          <w:szCs w:val="20"/>
        </w:rPr>
        <w:t xml:space="preserve">z </w:t>
      </w:r>
      <w:r w:rsidR="00AB5299" w:rsidRPr="00CA4C63">
        <w:rPr>
          <w:rFonts w:ascii="Arial" w:hAnsi="Arial" w:cs="Arial"/>
          <w:sz w:val="20"/>
          <w:szCs w:val="20"/>
        </w:rPr>
        <w:t>usługami publicznymi</w:t>
      </w:r>
      <w:r w:rsidR="00636D7E" w:rsidRPr="00CA4C63">
        <w:rPr>
          <w:rFonts w:ascii="Arial" w:hAnsi="Arial" w:cs="Arial"/>
          <w:sz w:val="20"/>
          <w:szCs w:val="20"/>
        </w:rPr>
        <w:t>, a</w:t>
      </w:r>
      <w:r w:rsidRPr="00CA4C63">
        <w:rPr>
          <w:rFonts w:ascii="Arial" w:hAnsi="Arial" w:cs="Arial"/>
          <w:sz w:val="20"/>
          <w:szCs w:val="20"/>
        </w:rPr>
        <w:t xml:space="preserve"> także </w:t>
      </w:r>
      <w:r w:rsidR="00AB5299" w:rsidRPr="00CA4C63">
        <w:rPr>
          <w:rFonts w:ascii="Arial" w:hAnsi="Arial" w:cs="Arial"/>
          <w:sz w:val="20"/>
          <w:szCs w:val="20"/>
        </w:rPr>
        <w:t>działalności</w:t>
      </w:r>
      <w:r w:rsidR="00636D7E" w:rsidRPr="00CA4C63">
        <w:rPr>
          <w:rFonts w:ascii="Arial" w:hAnsi="Arial" w:cs="Arial"/>
          <w:sz w:val="20"/>
          <w:szCs w:val="20"/>
        </w:rPr>
        <w:t>ą</w:t>
      </w:r>
      <w:r w:rsidR="00AB5299" w:rsidRPr="00CA4C63">
        <w:rPr>
          <w:rFonts w:ascii="Arial" w:hAnsi="Arial" w:cs="Arial"/>
          <w:sz w:val="20"/>
          <w:szCs w:val="20"/>
        </w:rPr>
        <w:t xml:space="preserve"> gospodarcz</w:t>
      </w:r>
      <w:r w:rsidR="00636D7E" w:rsidRPr="00CA4C63">
        <w:rPr>
          <w:rFonts w:ascii="Arial" w:hAnsi="Arial" w:cs="Arial"/>
          <w:sz w:val="20"/>
          <w:szCs w:val="20"/>
        </w:rPr>
        <w:t>ą</w:t>
      </w:r>
      <w:r w:rsidR="00AB5299" w:rsidRPr="00CA4C63">
        <w:rPr>
          <w:rFonts w:ascii="Arial" w:hAnsi="Arial" w:cs="Arial"/>
          <w:sz w:val="20"/>
          <w:szCs w:val="20"/>
        </w:rPr>
        <w:t>- szczególnie związan</w:t>
      </w:r>
      <w:r w:rsidR="00D22614" w:rsidRPr="00CA4C63">
        <w:rPr>
          <w:rFonts w:ascii="Arial" w:hAnsi="Arial" w:cs="Arial"/>
          <w:sz w:val="20"/>
          <w:szCs w:val="20"/>
        </w:rPr>
        <w:t>ych</w:t>
      </w:r>
      <w:r w:rsidR="00AB5299" w:rsidRPr="00CA4C63">
        <w:rPr>
          <w:rFonts w:ascii="Arial" w:hAnsi="Arial" w:cs="Arial"/>
          <w:sz w:val="20"/>
          <w:szCs w:val="20"/>
        </w:rPr>
        <w:t xml:space="preserve"> z produkcją rolniczą przewiduje się możliwość większych gabarytów jednak </w:t>
      </w:r>
      <w:r w:rsidR="00C23932">
        <w:rPr>
          <w:rFonts w:ascii="Arial" w:hAnsi="Arial" w:cs="Arial"/>
          <w:sz w:val="20"/>
          <w:szCs w:val="20"/>
        </w:rPr>
        <w:br/>
      </w:r>
      <w:r w:rsidR="00AB5299" w:rsidRPr="00CA4C63">
        <w:rPr>
          <w:rFonts w:ascii="Arial" w:hAnsi="Arial" w:cs="Arial"/>
          <w:sz w:val="20"/>
          <w:szCs w:val="20"/>
        </w:rPr>
        <w:t>z poszanowaniem cech lokalnego krajobrazu</w:t>
      </w:r>
      <w:r w:rsidR="00F64491" w:rsidRPr="00CA4C63">
        <w:rPr>
          <w:rFonts w:ascii="Arial" w:hAnsi="Arial" w:cs="Arial"/>
          <w:sz w:val="20"/>
          <w:szCs w:val="20"/>
        </w:rPr>
        <w:t xml:space="preserve">, przy zachowaniu postulowanych wskaźników </w:t>
      </w:r>
      <w:r w:rsidR="00D22614" w:rsidRPr="00CA4C63">
        <w:rPr>
          <w:rFonts w:ascii="Arial" w:hAnsi="Arial" w:cs="Arial"/>
          <w:sz w:val="20"/>
          <w:szCs w:val="20"/>
        </w:rPr>
        <w:t xml:space="preserve">powierzchni </w:t>
      </w:r>
      <w:r w:rsidR="00F64491" w:rsidRPr="00CA4C63">
        <w:rPr>
          <w:rFonts w:ascii="Arial" w:hAnsi="Arial" w:cs="Arial"/>
          <w:sz w:val="20"/>
          <w:szCs w:val="20"/>
        </w:rPr>
        <w:t>biologicznie czynnej.</w:t>
      </w:r>
    </w:p>
    <w:p w:rsidR="006B7975" w:rsidRPr="00CA4C63" w:rsidRDefault="006B7975" w:rsidP="00C0394E">
      <w:pPr>
        <w:spacing w:before="240" w:after="0" w:line="360" w:lineRule="auto"/>
        <w:ind w:left="567" w:hanging="283"/>
        <w:jc w:val="both"/>
        <w:rPr>
          <w:rFonts w:ascii="Arial" w:hAnsi="Arial" w:cs="Arial"/>
          <w:sz w:val="20"/>
          <w:szCs w:val="20"/>
        </w:rPr>
      </w:pPr>
      <w:r w:rsidRPr="00CA4C63">
        <w:rPr>
          <w:rFonts w:ascii="Arial" w:hAnsi="Arial" w:cs="Arial"/>
          <w:sz w:val="20"/>
          <w:szCs w:val="20"/>
        </w:rPr>
        <w:t>W zakresie wyposażenia terenów w obiekty i urządzenia sportu i rekreacji</w:t>
      </w:r>
      <w:r w:rsidR="00AB5299" w:rsidRPr="00CA4C63">
        <w:rPr>
          <w:rFonts w:ascii="Arial" w:hAnsi="Arial" w:cs="Arial"/>
          <w:sz w:val="20"/>
          <w:szCs w:val="20"/>
        </w:rPr>
        <w:t xml:space="preserve"> </w:t>
      </w:r>
      <w:r w:rsidRPr="00CA4C63">
        <w:rPr>
          <w:rFonts w:ascii="Arial" w:hAnsi="Arial" w:cs="Arial"/>
          <w:sz w:val="20"/>
          <w:szCs w:val="20"/>
        </w:rPr>
        <w:t>postuluje się:</w:t>
      </w:r>
    </w:p>
    <w:p w:rsidR="006B7975" w:rsidRPr="00CA4C63" w:rsidRDefault="006B7975" w:rsidP="00F67467">
      <w:pPr>
        <w:numPr>
          <w:ilvl w:val="0"/>
          <w:numId w:val="14"/>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wprowadzanie oznakowanych szlaków turystyki pieszej i rowerowej oraz towarzyszącej im infrastruktury  w postaci wiat i miejsc biwakowych</w:t>
      </w:r>
      <w:r w:rsidR="00C23932">
        <w:rPr>
          <w:rFonts w:ascii="Arial" w:hAnsi="Arial" w:cs="Arial"/>
          <w:sz w:val="20"/>
          <w:szCs w:val="20"/>
        </w:rPr>
        <w:t>;</w:t>
      </w:r>
    </w:p>
    <w:p w:rsidR="006B7975" w:rsidRPr="00CA4C63" w:rsidRDefault="006B7975" w:rsidP="00F67467">
      <w:pPr>
        <w:numPr>
          <w:ilvl w:val="0"/>
          <w:numId w:val="14"/>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uzupełnianie istniejących terenów o urządzenia sportowe</w:t>
      </w:r>
      <w:r w:rsidR="00C23932">
        <w:rPr>
          <w:rFonts w:ascii="Arial" w:hAnsi="Arial" w:cs="Arial"/>
          <w:sz w:val="20"/>
          <w:szCs w:val="20"/>
        </w:rPr>
        <w:t>;</w:t>
      </w:r>
    </w:p>
    <w:p w:rsidR="00AE69C7" w:rsidRPr="00CA4C63" w:rsidRDefault="006B7975" w:rsidP="00F67467">
      <w:pPr>
        <w:numPr>
          <w:ilvl w:val="0"/>
          <w:numId w:val="14"/>
        </w:numPr>
        <w:tabs>
          <w:tab w:val="left" w:pos="709"/>
        </w:tabs>
        <w:spacing w:after="0" w:line="360" w:lineRule="auto"/>
        <w:ind w:left="709" w:hanging="283"/>
        <w:jc w:val="both"/>
        <w:rPr>
          <w:rFonts w:ascii="Arial" w:hAnsi="Arial" w:cs="Arial"/>
          <w:sz w:val="20"/>
          <w:szCs w:val="20"/>
        </w:rPr>
      </w:pPr>
      <w:r w:rsidRPr="00AE69C7">
        <w:rPr>
          <w:rFonts w:ascii="Arial" w:hAnsi="Arial" w:cs="Arial"/>
          <w:sz w:val="20"/>
          <w:szCs w:val="20"/>
        </w:rPr>
        <w:t>dostosowanie brzegów zbiornika do wypoczynku nadwodnego (po realizacji zbiornika Wierna Rzeka)</w:t>
      </w:r>
      <w:r w:rsidR="008907FD" w:rsidRPr="00AE69C7">
        <w:rPr>
          <w:rFonts w:ascii="Arial" w:hAnsi="Arial" w:cs="Arial"/>
          <w:sz w:val="20"/>
          <w:szCs w:val="20"/>
        </w:rPr>
        <w:t>,</w:t>
      </w:r>
      <w:r w:rsidR="00DF5432" w:rsidRPr="00AE69C7">
        <w:rPr>
          <w:rFonts w:ascii="Arial" w:hAnsi="Arial" w:cs="Arial"/>
          <w:sz w:val="20"/>
          <w:szCs w:val="20"/>
        </w:rPr>
        <w:t xml:space="preserve"> zgodnie z obowiązującym miejscowym planem zagospodarowania przestrzennego (Zmian</w:t>
      </w:r>
      <w:r w:rsidR="00AB7F3D" w:rsidRPr="00AE69C7">
        <w:rPr>
          <w:rFonts w:ascii="Arial" w:hAnsi="Arial" w:cs="Arial"/>
          <w:sz w:val="20"/>
          <w:szCs w:val="20"/>
        </w:rPr>
        <w:t>a nr 10/2002</w:t>
      </w:r>
      <w:r w:rsidR="00DF5432" w:rsidRPr="00AE69C7">
        <w:rPr>
          <w:rFonts w:ascii="Arial" w:hAnsi="Arial" w:cs="Arial"/>
          <w:sz w:val="20"/>
          <w:szCs w:val="20"/>
        </w:rPr>
        <w:t xml:space="preserve"> w Miejscowym Planie Ogólnym Zagospodarowania Przestrzennego  </w:t>
      </w:r>
      <w:r w:rsidR="00AB7F3D" w:rsidRPr="00AE69C7">
        <w:rPr>
          <w:rFonts w:ascii="Arial" w:hAnsi="Arial" w:cs="Arial"/>
          <w:sz w:val="20"/>
          <w:szCs w:val="20"/>
        </w:rPr>
        <w:t>G</w:t>
      </w:r>
      <w:r w:rsidR="00DF5432" w:rsidRPr="00AE69C7">
        <w:rPr>
          <w:rFonts w:ascii="Arial" w:hAnsi="Arial" w:cs="Arial"/>
          <w:sz w:val="20"/>
          <w:szCs w:val="20"/>
        </w:rPr>
        <w:t xml:space="preserve">miny Piekoszów </w:t>
      </w:r>
      <w:r w:rsidR="00AB7F3D" w:rsidRPr="00AE69C7">
        <w:rPr>
          <w:rFonts w:ascii="Arial" w:hAnsi="Arial" w:cs="Arial"/>
          <w:sz w:val="20"/>
          <w:szCs w:val="20"/>
        </w:rPr>
        <w:t>uchwalona Uchwałą nr II/17/2002 Rady Gminy w Piekoszowie z dn</w:t>
      </w:r>
      <w:r w:rsidR="008F2DA6" w:rsidRPr="00AE69C7">
        <w:rPr>
          <w:rFonts w:ascii="Arial" w:hAnsi="Arial" w:cs="Arial"/>
          <w:sz w:val="20"/>
          <w:szCs w:val="20"/>
        </w:rPr>
        <w:t>.</w:t>
      </w:r>
      <w:r w:rsidR="00AB7F3D" w:rsidRPr="00AE69C7">
        <w:rPr>
          <w:rFonts w:ascii="Arial" w:hAnsi="Arial" w:cs="Arial"/>
          <w:sz w:val="20"/>
          <w:szCs w:val="20"/>
        </w:rPr>
        <w:t xml:space="preserve"> 09.12.2002 r.)</w:t>
      </w:r>
      <w:r w:rsidR="00C23932" w:rsidRPr="00AE69C7">
        <w:rPr>
          <w:rFonts w:ascii="Arial" w:hAnsi="Arial" w:cs="Arial"/>
          <w:sz w:val="20"/>
          <w:szCs w:val="20"/>
        </w:rPr>
        <w:t>;</w:t>
      </w:r>
      <w:r w:rsidR="00C0394E" w:rsidRPr="00AE69C7">
        <w:rPr>
          <w:rFonts w:ascii="Arial" w:hAnsi="Arial" w:cs="Arial"/>
          <w:sz w:val="20"/>
          <w:szCs w:val="20"/>
        </w:rPr>
        <w:t xml:space="preserve"> w przypadku zmiany </w:t>
      </w:r>
      <w:proofErr w:type="spellStart"/>
      <w:r w:rsidR="00C0394E" w:rsidRPr="00AE69C7">
        <w:rPr>
          <w:rFonts w:ascii="Arial" w:hAnsi="Arial" w:cs="Arial"/>
          <w:sz w:val="20"/>
          <w:szCs w:val="20"/>
        </w:rPr>
        <w:t>mpzp</w:t>
      </w:r>
      <w:proofErr w:type="spellEnd"/>
      <w:r w:rsidR="00C0394E" w:rsidRPr="00AE69C7">
        <w:rPr>
          <w:rFonts w:ascii="Arial" w:hAnsi="Arial" w:cs="Arial"/>
          <w:sz w:val="20"/>
          <w:szCs w:val="20"/>
        </w:rPr>
        <w:t xml:space="preserve"> należy zapewnić swobodny dostęp do wody </w:t>
      </w:r>
      <w:r w:rsidR="00AE69C7">
        <w:rPr>
          <w:rFonts w:ascii="Arial" w:hAnsi="Arial" w:cs="Arial"/>
          <w:sz w:val="20"/>
          <w:szCs w:val="20"/>
        </w:rPr>
        <w:t>bez możliwości grodzenia terenów do niej przyległych w pasie co najmniej 10 m</w:t>
      </w:r>
      <w:r w:rsidR="000676E2">
        <w:rPr>
          <w:rFonts w:ascii="Arial" w:hAnsi="Arial" w:cs="Arial"/>
          <w:sz w:val="20"/>
          <w:szCs w:val="20"/>
        </w:rPr>
        <w:t xml:space="preserve"> </w:t>
      </w:r>
      <w:r w:rsidR="00AE69C7">
        <w:rPr>
          <w:rFonts w:ascii="Arial" w:hAnsi="Arial" w:cs="Arial"/>
          <w:sz w:val="20"/>
          <w:szCs w:val="20"/>
        </w:rPr>
        <w:t xml:space="preserve">powyżej zasięgu wód w trakcie </w:t>
      </w:r>
      <w:r w:rsidR="000676E2">
        <w:rPr>
          <w:rFonts w:ascii="Arial" w:hAnsi="Arial" w:cs="Arial"/>
          <w:sz w:val="20"/>
          <w:szCs w:val="20"/>
        </w:rPr>
        <w:t xml:space="preserve">ich </w:t>
      </w:r>
      <w:r w:rsidR="00AE69C7">
        <w:rPr>
          <w:rFonts w:ascii="Arial" w:hAnsi="Arial" w:cs="Arial"/>
          <w:sz w:val="20"/>
          <w:szCs w:val="20"/>
        </w:rPr>
        <w:t>maksymalnego piętrzenia powodziowego</w:t>
      </w:r>
      <w:r w:rsidR="000676E2">
        <w:rPr>
          <w:rFonts w:ascii="Arial" w:hAnsi="Arial" w:cs="Arial"/>
          <w:sz w:val="20"/>
          <w:szCs w:val="20"/>
        </w:rPr>
        <w:t>;</w:t>
      </w:r>
      <w:r w:rsidR="00AE69C7">
        <w:rPr>
          <w:rFonts w:ascii="Arial" w:hAnsi="Arial" w:cs="Arial"/>
          <w:sz w:val="20"/>
          <w:szCs w:val="20"/>
        </w:rPr>
        <w:t xml:space="preserve"> </w:t>
      </w:r>
    </w:p>
    <w:p w:rsidR="006B7975" w:rsidRPr="00AE69C7" w:rsidRDefault="006B7975" w:rsidP="00F67467">
      <w:pPr>
        <w:numPr>
          <w:ilvl w:val="0"/>
          <w:numId w:val="14"/>
        </w:numPr>
        <w:tabs>
          <w:tab w:val="left" w:pos="709"/>
        </w:tabs>
        <w:spacing w:after="0" w:line="360" w:lineRule="auto"/>
        <w:ind w:left="709" w:hanging="283"/>
        <w:jc w:val="both"/>
        <w:rPr>
          <w:rFonts w:ascii="Arial" w:hAnsi="Arial" w:cs="Arial"/>
          <w:sz w:val="20"/>
          <w:szCs w:val="20"/>
        </w:rPr>
      </w:pPr>
      <w:r w:rsidRPr="00AE69C7">
        <w:rPr>
          <w:rFonts w:ascii="Arial" w:hAnsi="Arial" w:cs="Arial"/>
          <w:sz w:val="20"/>
          <w:szCs w:val="20"/>
        </w:rPr>
        <w:t xml:space="preserve">utrzymanie nowych obiektów i urządzeń w skali </w:t>
      </w:r>
      <w:r w:rsidR="00636D7E" w:rsidRPr="00AE69C7">
        <w:rPr>
          <w:rFonts w:ascii="Arial" w:hAnsi="Arial" w:cs="Arial"/>
          <w:sz w:val="20"/>
          <w:szCs w:val="20"/>
        </w:rPr>
        <w:t>otaczającej zabudowy</w:t>
      </w:r>
      <w:r w:rsidRPr="00AE69C7">
        <w:rPr>
          <w:rFonts w:ascii="Arial" w:hAnsi="Arial" w:cs="Arial"/>
          <w:sz w:val="20"/>
          <w:szCs w:val="20"/>
        </w:rPr>
        <w:t>,</w:t>
      </w:r>
      <w:r w:rsidR="00636D7E" w:rsidRPr="00AE69C7">
        <w:rPr>
          <w:rFonts w:ascii="Arial" w:hAnsi="Arial" w:cs="Arial"/>
          <w:sz w:val="20"/>
          <w:szCs w:val="20"/>
        </w:rPr>
        <w:t xml:space="preserve"> a dla obiektów, których wymogi funkcjonalne wymagają zwiększonych gabarytów, wykorzystania formy do stworzenia atrakcyjnych, spójnych z istniejąc</w:t>
      </w:r>
      <w:r w:rsidR="00F81BA7" w:rsidRPr="00AE69C7">
        <w:rPr>
          <w:rFonts w:ascii="Arial" w:hAnsi="Arial" w:cs="Arial"/>
          <w:sz w:val="20"/>
          <w:szCs w:val="20"/>
        </w:rPr>
        <w:t>ą</w:t>
      </w:r>
      <w:r w:rsidR="00636D7E" w:rsidRPr="00AE69C7">
        <w:rPr>
          <w:rFonts w:ascii="Arial" w:hAnsi="Arial" w:cs="Arial"/>
          <w:sz w:val="20"/>
          <w:szCs w:val="20"/>
        </w:rPr>
        <w:t xml:space="preserve"> zabudową komponentów przestrzennych</w:t>
      </w:r>
      <w:r w:rsidR="00C23932" w:rsidRPr="00AE69C7">
        <w:rPr>
          <w:rFonts w:ascii="Arial" w:hAnsi="Arial" w:cs="Arial"/>
          <w:sz w:val="20"/>
          <w:szCs w:val="20"/>
        </w:rPr>
        <w:t>;</w:t>
      </w:r>
    </w:p>
    <w:p w:rsidR="00E5333B" w:rsidRPr="00CA4C63" w:rsidRDefault="006B7975" w:rsidP="00F67467">
      <w:pPr>
        <w:numPr>
          <w:ilvl w:val="0"/>
          <w:numId w:val="14"/>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podporządkowanie nowej zabudowy walorom przyrodniczym i krajobrazowym obszaru,</w:t>
      </w:r>
      <w:r w:rsidR="00E5333B" w:rsidRPr="00CA4C63">
        <w:t xml:space="preserve"> </w:t>
      </w:r>
      <w:r w:rsidR="00C23932">
        <w:br/>
      </w:r>
      <w:r w:rsidR="00E5333B" w:rsidRPr="00CA4C63">
        <w:rPr>
          <w:rFonts w:ascii="Arial" w:hAnsi="Arial" w:cs="Arial"/>
          <w:sz w:val="20"/>
          <w:szCs w:val="20"/>
        </w:rPr>
        <w:t>z uwzględnieniem ustanowionych zasad ochrony  w obszarach objętych ochrona prawną</w:t>
      </w:r>
      <w:r w:rsidR="00C23932">
        <w:rPr>
          <w:rFonts w:ascii="Arial" w:hAnsi="Arial" w:cs="Arial"/>
          <w:sz w:val="20"/>
          <w:szCs w:val="20"/>
        </w:rPr>
        <w:t>;</w:t>
      </w:r>
    </w:p>
    <w:p w:rsidR="006B7975" w:rsidRPr="00CA4C63" w:rsidRDefault="006B7975" w:rsidP="00F67467">
      <w:pPr>
        <w:numPr>
          <w:ilvl w:val="0"/>
          <w:numId w:val="15"/>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znaczący udział terenów zieleni</w:t>
      </w:r>
      <w:r w:rsidR="00C23932">
        <w:rPr>
          <w:rFonts w:ascii="Arial" w:hAnsi="Arial" w:cs="Arial"/>
          <w:sz w:val="20"/>
          <w:szCs w:val="20"/>
        </w:rPr>
        <w:t>;</w:t>
      </w:r>
    </w:p>
    <w:p w:rsidR="006B7975" w:rsidRDefault="006B7975" w:rsidP="00F67467">
      <w:pPr>
        <w:numPr>
          <w:ilvl w:val="0"/>
          <w:numId w:val="15"/>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dopuszcza zróżnicowanie w  </w:t>
      </w:r>
      <w:proofErr w:type="spellStart"/>
      <w:r w:rsidRPr="00CA4C63">
        <w:rPr>
          <w:rFonts w:ascii="Arial" w:hAnsi="Arial" w:cs="Arial"/>
          <w:sz w:val="20"/>
          <w:szCs w:val="20"/>
        </w:rPr>
        <w:t>mpzp</w:t>
      </w:r>
      <w:proofErr w:type="spellEnd"/>
      <w:r w:rsidRPr="00CA4C63">
        <w:rPr>
          <w:rFonts w:ascii="Arial" w:hAnsi="Arial" w:cs="Arial"/>
          <w:sz w:val="20"/>
          <w:szCs w:val="20"/>
        </w:rPr>
        <w:t xml:space="preserve"> wskaźników dotyczących udziału procentowego terenów zabudowanych dla różnych form użytkowania w obrębie obszaru</w:t>
      </w:r>
      <w:r w:rsidR="008907FD" w:rsidRPr="00CA4C63">
        <w:rPr>
          <w:rFonts w:ascii="Arial" w:hAnsi="Arial" w:cs="Arial"/>
          <w:sz w:val="20"/>
          <w:szCs w:val="20"/>
        </w:rPr>
        <w:t>,</w:t>
      </w:r>
      <w:r w:rsidR="002C5C96" w:rsidRPr="00CA4C63">
        <w:rPr>
          <w:rFonts w:ascii="Arial" w:hAnsi="Arial" w:cs="Arial"/>
          <w:sz w:val="20"/>
          <w:szCs w:val="20"/>
        </w:rPr>
        <w:t xml:space="preserve"> jednak ze względu na charakter tych obiektów przyjmuje się minimalny wskaźnik pow. biologicznie czynnej powyżej 50%.</w:t>
      </w: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t>Strefa krajobrazowo – przyrodnicza  B1, B2</w:t>
      </w:r>
    </w:p>
    <w:p w:rsidR="006C6918" w:rsidRPr="00CA4C63" w:rsidRDefault="00636D7E" w:rsidP="00F81BA7">
      <w:pPr>
        <w:spacing w:line="360" w:lineRule="auto"/>
        <w:ind w:firstLine="567"/>
        <w:jc w:val="both"/>
        <w:rPr>
          <w:rFonts w:ascii="Arial" w:hAnsi="Arial" w:cs="Arial"/>
          <w:sz w:val="20"/>
          <w:szCs w:val="20"/>
        </w:rPr>
      </w:pPr>
      <w:r w:rsidRPr="00CA4C63">
        <w:rPr>
          <w:rFonts w:ascii="Arial" w:hAnsi="Arial" w:cs="Arial"/>
          <w:sz w:val="20"/>
          <w:szCs w:val="20"/>
        </w:rPr>
        <w:lastRenderedPageBreak/>
        <w:t xml:space="preserve">W strefie B dominującą funkcją jest funkcja </w:t>
      </w:r>
      <w:r w:rsidR="008823D2" w:rsidRPr="00CA4C63">
        <w:rPr>
          <w:rFonts w:ascii="Arial" w:hAnsi="Arial" w:cs="Arial"/>
          <w:sz w:val="20"/>
          <w:szCs w:val="20"/>
        </w:rPr>
        <w:t>przyrodnicza, której podporządkowane są funkcje turystyczna i rolnicza</w:t>
      </w:r>
      <w:r w:rsidR="00FA691E" w:rsidRPr="00CA4C63">
        <w:rPr>
          <w:rFonts w:ascii="Arial" w:hAnsi="Arial" w:cs="Arial"/>
          <w:sz w:val="20"/>
          <w:szCs w:val="20"/>
        </w:rPr>
        <w:t>. Prawne formy przyrody występujące tutaj powinny stanowić punkt odniesienia dla podejmowanych działań przestrzennych</w:t>
      </w:r>
      <w:r w:rsidR="006C6918" w:rsidRPr="00CA4C63">
        <w:rPr>
          <w:rFonts w:ascii="Arial" w:hAnsi="Arial" w:cs="Arial"/>
          <w:sz w:val="20"/>
          <w:szCs w:val="20"/>
        </w:rPr>
        <w:t>.</w:t>
      </w:r>
      <w:r w:rsidR="00FA691E" w:rsidRPr="00CA4C63">
        <w:rPr>
          <w:rFonts w:ascii="Arial" w:hAnsi="Arial" w:cs="Arial"/>
          <w:sz w:val="20"/>
          <w:szCs w:val="20"/>
        </w:rPr>
        <w:t xml:space="preserve"> </w:t>
      </w:r>
    </w:p>
    <w:p w:rsidR="006C6918" w:rsidRPr="00CA4C63" w:rsidRDefault="00D379F4" w:rsidP="00242502">
      <w:pPr>
        <w:spacing w:after="0" w:line="360" w:lineRule="auto"/>
        <w:ind w:firstLine="567"/>
        <w:jc w:val="both"/>
        <w:rPr>
          <w:rFonts w:ascii="Arial" w:hAnsi="Arial" w:cs="Arial"/>
          <w:sz w:val="20"/>
          <w:szCs w:val="20"/>
        </w:rPr>
      </w:pPr>
      <w:r w:rsidRPr="00CA4C63">
        <w:rPr>
          <w:rFonts w:ascii="Arial" w:hAnsi="Arial" w:cs="Arial"/>
          <w:sz w:val="20"/>
          <w:szCs w:val="20"/>
        </w:rPr>
        <w:t>K</w:t>
      </w:r>
      <w:r w:rsidR="006C6918" w:rsidRPr="00CA4C63">
        <w:rPr>
          <w:rFonts w:ascii="Arial" w:hAnsi="Arial" w:cs="Arial"/>
          <w:sz w:val="20"/>
          <w:szCs w:val="20"/>
        </w:rPr>
        <w:t>ształtowanie struktury przestrzennej terenów mieszkaniowych i mieszkaniowo- usługow</w:t>
      </w:r>
      <w:r w:rsidR="00F81BA7" w:rsidRPr="00CA4C63">
        <w:rPr>
          <w:rFonts w:ascii="Arial" w:hAnsi="Arial" w:cs="Arial"/>
          <w:sz w:val="20"/>
          <w:szCs w:val="20"/>
        </w:rPr>
        <w:t>ych</w:t>
      </w:r>
      <w:r w:rsidR="006C6918" w:rsidRPr="00CA4C63">
        <w:rPr>
          <w:rFonts w:ascii="Arial" w:hAnsi="Arial" w:cs="Arial"/>
          <w:sz w:val="20"/>
          <w:szCs w:val="20"/>
        </w:rPr>
        <w:t xml:space="preserve"> nakierowane zostanie na:</w:t>
      </w:r>
    </w:p>
    <w:p w:rsidR="006C6918" w:rsidRPr="00CA4C63" w:rsidRDefault="006C6918" w:rsidP="00F67467">
      <w:pPr>
        <w:numPr>
          <w:ilvl w:val="0"/>
          <w:numId w:val="1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uzupełnianie istniejącego zainwestowania- tworzenie koncentracji zabudowy przy istniejących drogach, zapewniając jednocześnie, możliwość wyprowadzania ciągów pieszych  </w:t>
      </w:r>
      <w:r w:rsidR="00A95FB3" w:rsidRPr="00CA4C63">
        <w:rPr>
          <w:rFonts w:ascii="Arial" w:hAnsi="Arial" w:cs="Arial"/>
          <w:sz w:val="20"/>
          <w:szCs w:val="20"/>
        </w:rPr>
        <w:t>w kierunku terenów otwartych</w:t>
      </w:r>
      <w:r w:rsidR="00C23932">
        <w:rPr>
          <w:rFonts w:ascii="Arial" w:hAnsi="Arial" w:cs="Arial"/>
          <w:sz w:val="20"/>
          <w:szCs w:val="20"/>
        </w:rPr>
        <w:t>;</w:t>
      </w:r>
    </w:p>
    <w:p w:rsidR="006C6918" w:rsidRPr="008D6D70" w:rsidRDefault="006C6918" w:rsidP="00F67467">
      <w:pPr>
        <w:numPr>
          <w:ilvl w:val="0"/>
          <w:numId w:val="16"/>
        </w:numPr>
        <w:spacing w:after="0" w:line="360" w:lineRule="auto"/>
        <w:ind w:left="720" w:hanging="294"/>
        <w:jc w:val="both"/>
        <w:rPr>
          <w:rFonts w:ascii="Arial" w:hAnsi="Arial" w:cs="Arial"/>
          <w:color w:val="0070C0"/>
          <w:sz w:val="20"/>
          <w:szCs w:val="20"/>
        </w:rPr>
      </w:pPr>
      <w:r w:rsidRPr="00CA4C63">
        <w:rPr>
          <w:rFonts w:ascii="Arial" w:hAnsi="Arial" w:cs="Arial"/>
          <w:sz w:val="20"/>
          <w:szCs w:val="20"/>
        </w:rPr>
        <w:t>utrzymanie istniejącego charakteru zabudowy w odniesieniu do gabarytów i formy obiektów, (</w:t>
      </w:r>
      <w:r w:rsidRPr="00153B35">
        <w:rPr>
          <w:rFonts w:ascii="Arial" w:hAnsi="Arial" w:cs="Arial"/>
          <w:sz w:val="20"/>
          <w:szCs w:val="20"/>
        </w:rPr>
        <w:t xml:space="preserve">budynki 1- 2 kondygnacje nawiązujące do tradycyjnych form zabudowy wiejskiej, </w:t>
      </w:r>
      <w:r w:rsidR="008D6D70" w:rsidRPr="00153B35">
        <w:rPr>
          <w:rFonts w:ascii="Arial" w:hAnsi="Arial" w:cs="Arial"/>
          <w:sz w:val="20"/>
          <w:szCs w:val="20"/>
        </w:rPr>
        <w:t xml:space="preserve">przyjmuje się  dwuspadowe </w:t>
      </w:r>
      <w:r w:rsidRPr="00153B35">
        <w:rPr>
          <w:rFonts w:ascii="Arial" w:hAnsi="Arial" w:cs="Arial"/>
          <w:sz w:val="20"/>
          <w:szCs w:val="20"/>
        </w:rPr>
        <w:t xml:space="preserve"> </w:t>
      </w:r>
      <w:r w:rsidR="008D6D70" w:rsidRPr="00153B35">
        <w:rPr>
          <w:rFonts w:ascii="Arial" w:hAnsi="Arial" w:cs="Arial"/>
          <w:sz w:val="20"/>
          <w:szCs w:val="20"/>
        </w:rPr>
        <w:t xml:space="preserve">dachy  </w:t>
      </w:r>
      <w:r w:rsidRPr="00153B35">
        <w:rPr>
          <w:rFonts w:ascii="Arial" w:hAnsi="Arial" w:cs="Arial"/>
          <w:sz w:val="20"/>
          <w:szCs w:val="20"/>
        </w:rPr>
        <w:t xml:space="preserve">o kącie nachylenia 35-45%, </w:t>
      </w:r>
      <w:r w:rsidR="008D6D70" w:rsidRPr="00153B35">
        <w:rPr>
          <w:rFonts w:ascii="Arial" w:hAnsi="Arial" w:cs="Arial"/>
          <w:sz w:val="20"/>
          <w:szCs w:val="20"/>
        </w:rPr>
        <w:t xml:space="preserve">w szczególnych </w:t>
      </w:r>
      <w:r w:rsidR="00A95FB3" w:rsidRPr="00153B35">
        <w:rPr>
          <w:rFonts w:ascii="Arial" w:hAnsi="Arial" w:cs="Arial"/>
          <w:sz w:val="20"/>
          <w:szCs w:val="20"/>
        </w:rPr>
        <w:t>przypadk</w:t>
      </w:r>
      <w:r w:rsidR="008D6D70" w:rsidRPr="00153B35">
        <w:rPr>
          <w:rFonts w:ascii="Arial" w:hAnsi="Arial" w:cs="Arial"/>
          <w:sz w:val="20"/>
          <w:szCs w:val="20"/>
        </w:rPr>
        <w:t>ach oraz w odniesieniu do</w:t>
      </w:r>
      <w:r w:rsidR="00A95FB3" w:rsidRPr="00153B35">
        <w:rPr>
          <w:rFonts w:ascii="Arial" w:hAnsi="Arial" w:cs="Arial"/>
          <w:sz w:val="20"/>
          <w:szCs w:val="20"/>
        </w:rPr>
        <w:t xml:space="preserve"> zabudowy usługowej </w:t>
      </w:r>
      <w:r w:rsidR="008D6D70" w:rsidRPr="00153B35">
        <w:rPr>
          <w:rFonts w:ascii="Arial" w:hAnsi="Arial" w:cs="Arial"/>
          <w:sz w:val="20"/>
          <w:szCs w:val="20"/>
        </w:rPr>
        <w:t>geometria dachu</w:t>
      </w:r>
      <w:r w:rsidR="00060B1C" w:rsidRPr="00153B35">
        <w:rPr>
          <w:rFonts w:ascii="Arial" w:hAnsi="Arial" w:cs="Arial"/>
          <w:sz w:val="20"/>
          <w:szCs w:val="20"/>
        </w:rPr>
        <w:t xml:space="preserve">, ze względu na </w:t>
      </w:r>
      <w:r w:rsidR="00A95FB3" w:rsidRPr="00153B35">
        <w:rPr>
          <w:rFonts w:ascii="Arial" w:hAnsi="Arial" w:cs="Arial"/>
          <w:sz w:val="20"/>
          <w:szCs w:val="20"/>
        </w:rPr>
        <w:t>brył</w:t>
      </w:r>
      <w:r w:rsidR="00060B1C" w:rsidRPr="00153B35">
        <w:rPr>
          <w:rFonts w:ascii="Arial" w:hAnsi="Arial" w:cs="Arial"/>
          <w:sz w:val="20"/>
          <w:szCs w:val="20"/>
        </w:rPr>
        <w:t>ę</w:t>
      </w:r>
      <w:r w:rsidR="00A95FB3" w:rsidRPr="00153B35">
        <w:rPr>
          <w:rFonts w:ascii="Arial" w:hAnsi="Arial" w:cs="Arial"/>
          <w:sz w:val="20"/>
          <w:szCs w:val="20"/>
        </w:rPr>
        <w:t xml:space="preserve"> budynku</w:t>
      </w:r>
      <w:r w:rsidR="00060B1C" w:rsidRPr="00153B35">
        <w:rPr>
          <w:rFonts w:ascii="Arial" w:hAnsi="Arial" w:cs="Arial"/>
          <w:sz w:val="20"/>
          <w:szCs w:val="20"/>
        </w:rPr>
        <w:t>, może być kształtowan</w:t>
      </w:r>
      <w:r w:rsidR="008D6D70" w:rsidRPr="00153B35">
        <w:rPr>
          <w:rFonts w:ascii="Arial" w:hAnsi="Arial" w:cs="Arial"/>
          <w:sz w:val="20"/>
          <w:szCs w:val="20"/>
        </w:rPr>
        <w:t>a</w:t>
      </w:r>
      <w:r w:rsidR="00060B1C" w:rsidRPr="00153B35">
        <w:rPr>
          <w:rFonts w:ascii="Arial" w:hAnsi="Arial" w:cs="Arial"/>
          <w:sz w:val="20"/>
          <w:szCs w:val="20"/>
        </w:rPr>
        <w:t xml:space="preserve"> indywidualnie</w:t>
      </w:r>
      <w:r w:rsidRPr="00153B35">
        <w:rPr>
          <w:rFonts w:ascii="Arial" w:hAnsi="Arial" w:cs="Arial"/>
          <w:sz w:val="20"/>
          <w:szCs w:val="20"/>
        </w:rPr>
        <w:t>)</w:t>
      </w:r>
      <w:r w:rsidR="00C23932" w:rsidRPr="00153B35">
        <w:rPr>
          <w:rFonts w:ascii="Arial" w:hAnsi="Arial" w:cs="Arial"/>
          <w:sz w:val="20"/>
          <w:szCs w:val="20"/>
        </w:rPr>
        <w:t>;</w:t>
      </w:r>
    </w:p>
    <w:p w:rsidR="00AC3086" w:rsidRPr="004B5356" w:rsidRDefault="00A33F69" w:rsidP="00F67467">
      <w:pPr>
        <w:numPr>
          <w:ilvl w:val="0"/>
          <w:numId w:val="16"/>
        </w:numPr>
        <w:tabs>
          <w:tab w:val="left" w:pos="-5580"/>
        </w:tabs>
        <w:spacing w:after="0" w:line="360" w:lineRule="auto"/>
        <w:ind w:left="720" w:hanging="294"/>
        <w:jc w:val="both"/>
        <w:rPr>
          <w:rFonts w:ascii="Arial" w:hAnsi="Arial" w:cs="Arial"/>
          <w:sz w:val="20"/>
          <w:szCs w:val="20"/>
        </w:rPr>
      </w:pPr>
      <w:r w:rsidRPr="004B5356">
        <w:rPr>
          <w:rFonts w:ascii="Arial" w:hAnsi="Arial" w:cs="Arial"/>
          <w:sz w:val="20"/>
          <w:szCs w:val="20"/>
        </w:rPr>
        <w:t xml:space="preserve">szczegółowe zapisy </w:t>
      </w:r>
      <w:r w:rsidR="006C6918" w:rsidRPr="004B5356">
        <w:rPr>
          <w:rFonts w:ascii="Arial" w:hAnsi="Arial" w:cs="Arial"/>
          <w:sz w:val="20"/>
          <w:szCs w:val="20"/>
        </w:rPr>
        <w:t xml:space="preserve">w </w:t>
      </w:r>
      <w:proofErr w:type="spellStart"/>
      <w:r w:rsidR="00F81BA7" w:rsidRPr="004B5356">
        <w:rPr>
          <w:rFonts w:ascii="Arial" w:hAnsi="Arial" w:cs="Arial"/>
          <w:sz w:val="20"/>
          <w:szCs w:val="20"/>
        </w:rPr>
        <w:t>mpzp</w:t>
      </w:r>
      <w:proofErr w:type="spellEnd"/>
      <w:r w:rsidRPr="004B5356">
        <w:rPr>
          <w:rFonts w:ascii="Arial" w:hAnsi="Arial" w:cs="Arial"/>
          <w:sz w:val="20"/>
          <w:szCs w:val="20"/>
        </w:rPr>
        <w:t>,</w:t>
      </w:r>
      <w:r w:rsidR="00F81BA7" w:rsidRPr="004B5356">
        <w:rPr>
          <w:rFonts w:ascii="Arial" w:hAnsi="Arial" w:cs="Arial"/>
          <w:sz w:val="20"/>
          <w:szCs w:val="20"/>
        </w:rPr>
        <w:t xml:space="preserve"> w </w:t>
      </w:r>
      <w:r w:rsidR="006C6918" w:rsidRPr="004B5356">
        <w:rPr>
          <w:rFonts w:ascii="Arial" w:hAnsi="Arial" w:cs="Arial"/>
          <w:sz w:val="20"/>
          <w:szCs w:val="20"/>
        </w:rPr>
        <w:t>zależności od stopnia koncentracji zabudowy i dominujących funkcji</w:t>
      </w:r>
      <w:r w:rsidRPr="004B5356">
        <w:rPr>
          <w:rFonts w:ascii="Arial" w:hAnsi="Arial" w:cs="Arial"/>
          <w:sz w:val="20"/>
          <w:szCs w:val="20"/>
        </w:rPr>
        <w:t>, określające</w:t>
      </w:r>
      <w:r w:rsidR="00AC3086" w:rsidRPr="004B5356">
        <w:rPr>
          <w:rFonts w:ascii="Arial" w:hAnsi="Arial" w:cs="Arial"/>
          <w:sz w:val="20"/>
          <w:szCs w:val="20"/>
        </w:rPr>
        <w:t xml:space="preserve"> </w:t>
      </w:r>
      <w:r w:rsidR="006C6918" w:rsidRPr="004B5356">
        <w:rPr>
          <w:rFonts w:ascii="Arial" w:hAnsi="Arial" w:cs="Arial"/>
          <w:sz w:val="20"/>
          <w:szCs w:val="20"/>
        </w:rPr>
        <w:t>parametr</w:t>
      </w:r>
      <w:r w:rsidR="00AC3086" w:rsidRPr="004B5356">
        <w:rPr>
          <w:rFonts w:ascii="Arial" w:hAnsi="Arial" w:cs="Arial"/>
          <w:sz w:val="20"/>
          <w:szCs w:val="20"/>
        </w:rPr>
        <w:t>y</w:t>
      </w:r>
      <w:r w:rsidR="006C6918" w:rsidRPr="004B5356">
        <w:rPr>
          <w:rFonts w:ascii="Arial" w:hAnsi="Arial" w:cs="Arial"/>
          <w:sz w:val="20"/>
          <w:szCs w:val="20"/>
        </w:rPr>
        <w:t xml:space="preserve"> wielkości działek, procent terenów biologicznie czynnych oraz lini</w:t>
      </w:r>
      <w:r w:rsidR="00AC3086" w:rsidRPr="004B5356">
        <w:rPr>
          <w:rFonts w:ascii="Arial" w:hAnsi="Arial" w:cs="Arial"/>
          <w:sz w:val="20"/>
          <w:szCs w:val="20"/>
        </w:rPr>
        <w:t>ę</w:t>
      </w:r>
      <w:r w:rsidR="006C6918" w:rsidRPr="004B5356">
        <w:rPr>
          <w:rFonts w:ascii="Arial" w:hAnsi="Arial" w:cs="Arial"/>
          <w:sz w:val="20"/>
          <w:szCs w:val="20"/>
        </w:rPr>
        <w:t xml:space="preserve"> zabudowy</w:t>
      </w:r>
      <w:r w:rsidRPr="004B5356">
        <w:rPr>
          <w:rFonts w:ascii="Arial" w:hAnsi="Arial" w:cs="Arial"/>
          <w:sz w:val="20"/>
          <w:szCs w:val="20"/>
        </w:rPr>
        <w:t>;</w:t>
      </w:r>
      <w:r w:rsidR="006C6918" w:rsidRPr="004B5356">
        <w:rPr>
          <w:rFonts w:ascii="Arial" w:hAnsi="Arial" w:cs="Arial"/>
          <w:sz w:val="20"/>
          <w:szCs w:val="20"/>
        </w:rPr>
        <w:t xml:space="preserve"> </w:t>
      </w:r>
      <w:r w:rsidR="00CC2CFB" w:rsidRPr="004B5356">
        <w:rPr>
          <w:rFonts w:ascii="Arial" w:hAnsi="Arial" w:cs="Arial"/>
          <w:sz w:val="20"/>
          <w:szCs w:val="20"/>
        </w:rPr>
        <w:t xml:space="preserve">sugeruje się </w:t>
      </w:r>
      <w:r w:rsidR="002C5C96" w:rsidRPr="004B5356">
        <w:rPr>
          <w:rFonts w:ascii="Arial" w:hAnsi="Arial" w:cs="Arial"/>
          <w:sz w:val="20"/>
          <w:szCs w:val="20"/>
        </w:rPr>
        <w:t xml:space="preserve">zapewnienie minimalnej pow. biologicznie czynnej 40% </w:t>
      </w:r>
      <w:r w:rsidR="00C23932" w:rsidRPr="004B5356">
        <w:rPr>
          <w:rFonts w:ascii="Arial" w:hAnsi="Arial" w:cs="Arial"/>
          <w:sz w:val="20"/>
          <w:szCs w:val="20"/>
        </w:rPr>
        <w:br/>
      </w:r>
      <w:r w:rsidR="002C5C96" w:rsidRPr="004B5356">
        <w:rPr>
          <w:rFonts w:ascii="Arial" w:hAnsi="Arial" w:cs="Arial"/>
          <w:sz w:val="20"/>
          <w:szCs w:val="20"/>
        </w:rPr>
        <w:t xml:space="preserve">z możliwością obniżenia do 25% w </w:t>
      </w:r>
      <w:r w:rsidR="00CC2CFB" w:rsidRPr="004B5356">
        <w:rPr>
          <w:rFonts w:ascii="Arial" w:hAnsi="Arial" w:cs="Arial"/>
          <w:sz w:val="20"/>
          <w:szCs w:val="20"/>
        </w:rPr>
        <w:t xml:space="preserve">celu większej zwartości zabudowy w </w:t>
      </w:r>
      <w:r w:rsidR="002C5C96" w:rsidRPr="004B5356">
        <w:rPr>
          <w:rFonts w:ascii="Arial" w:hAnsi="Arial" w:cs="Arial"/>
          <w:sz w:val="20"/>
          <w:szCs w:val="20"/>
        </w:rPr>
        <w:t xml:space="preserve">obszarach </w:t>
      </w:r>
      <w:r w:rsidR="008D6D70">
        <w:rPr>
          <w:rFonts w:ascii="Arial" w:hAnsi="Arial" w:cs="Arial"/>
          <w:sz w:val="20"/>
          <w:szCs w:val="20"/>
        </w:rPr>
        <w:t>koncentracji usług</w:t>
      </w:r>
      <w:r w:rsidR="002C5C96" w:rsidRPr="004B5356">
        <w:rPr>
          <w:rFonts w:ascii="Arial" w:hAnsi="Arial" w:cs="Arial"/>
          <w:sz w:val="20"/>
          <w:szCs w:val="20"/>
        </w:rPr>
        <w:t xml:space="preserve"> oraz w sytuacji uzupełnienia funkcji mieszkaniowych usługowymi lub związanymi </w:t>
      </w:r>
      <w:r w:rsidR="00C23932" w:rsidRPr="004B5356">
        <w:rPr>
          <w:rFonts w:ascii="Arial" w:hAnsi="Arial" w:cs="Arial"/>
          <w:sz w:val="20"/>
          <w:szCs w:val="20"/>
        </w:rPr>
        <w:br/>
      </w:r>
      <w:r w:rsidR="002C5C96" w:rsidRPr="004B5356">
        <w:rPr>
          <w:rFonts w:ascii="Arial" w:hAnsi="Arial" w:cs="Arial"/>
          <w:sz w:val="20"/>
          <w:szCs w:val="20"/>
        </w:rPr>
        <w:t>z produkcją rolniczą lub działalnością gospodarczą</w:t>
      </w:r>
      <w:r w:rsidR="008D6D70">
        <w:rPr>
          <w:rFonts w:ascii="Arial" w:hAnsi="Arial" w:cs="Arial"/>
          <w:sz w:val="20"/>
          <w:szCs w:val="20"/>
        </w:rPr>
        <w:t>,</w:t>
      </w:r>
    </w:p>
    <w:p w:rsidR="006C6918" w:rsidRPr="00CA4C63" w:rsidRDefault="006C6918" w:rsidP="00F67467">
      <w:pPr>
        <w:numPr>
          <w:ilvl w:val="0"/>
          <w:numId w:val="1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dla obiektów</w:t>
      </w:r>
      <w:r w:rsidR="00AC3086" w:rsidRPr="00CA4C63">
        <w:rPr>
          <w:rFonts w:ascii="Arial" w:hAnsi="Arial" w:cs="Arial"/>
          <w:sz w:val="20"/>
          <w:szCs w:val="20"/>
        </w:rPr>
        <w:t>, których funkcja wymaga zwiększonych gabarytów, kształtowani</w:t>
      </w:r>
      <w:r w:rsidR="00A33F69" w:rsidRPr="00CA4C63">
        <w:rPr>
          <w:rFonts w:ascii="Arial" w:hAnsi="Arial" w:cs="Arial"/>
          <w:sz w:val="20"/>
          <w:szCs w:val="20"/>
        </w:rPr>
        <w:t>e</w:t>
      </w:r>
      <w:r w:rsidR="00AC3086" w:rsidRPr="00CA4C63">
        <w:rPr>
          <w:rFonts w:ascii="Arial" w:hAnsi="Arial" w:cs="Arial"/>
          <w:sz w:val="20"/>
          <w:szCs w:val="20"/>
        </w:rPr>
        <w:t xml:space="preserve"> bryły budynku </w:t>
      </w:r>
      <w:r w:rsidR="00A33F69" w:rsidRPr="00CA4C63">
        <w:rPr>
          <w:rFonts w:ascii="Arial" w:hAnsi="Arial" w:cs="Arial"/>
          <w:sz w:val="20"/>
          <w:szCs w:val="20"/>
        </w:rPr>
        <w:t>zgodne z</w:t>
      </w:r>
      <w:r w:rsidR="00AC3086" w:rsidRPr="00CA4C63">
        <w:rPr>
          <w:rFonts w:ascii="Arial" w:hAnsi="Arial" w:cs="Arial"/>
          <w:sz w:val="20"/>
          <w:szCs w:val="20"/>
        </w:rPr>
        <w:t xml:space="preserve">  </w:t>
      </w:r>
      <w:r w:rsidR="00060B1C" w:rsidRPr="00CA4C63">
        <w:rPr>
          <w:rFonts w:ascii="Arial" w:hAnsi="Arial" w:cs="Arial"/>
          <w:sz w:val="20"/>
          <w:szCs w:val="20"/>
        </w:rPr>
        <w:t>wymaganiami harmonizowania zabudowy z krajobrazem ,</w:t>
      </w:r>
    </w:p>
    <w:p w:rsidR="006C6918" w:rsidRPr="00CA4C63" w:rsidRDefault="006C6918" w:rsidP="00242502">
      <w:pPr>
        <w:spacing w:after="0" w:line="360" w:lineRule="auto"/>
        <w:jc w:val="both"/>
        <w:rPr>
          <w:rFonts w:ascii="Arial" w:hAnsi="Arial" w:cs="Arial"/>
          <w:sz w:val="20"/>
          <w:szCs w:val="20"/>
        </w:rPr>
      </w:pPr>
      <w:r w:rsidRPr="00CA4C63">
        <w:rPr>
          <w:rFonts w:ascii="Arial" w:hAnsi="Arial" w:cs="Arial"/>
          <w:sz w:val="20"/>
          <w:szCs w:val="20"/>
        </w:rPr>
        <w:t xml:space="preserve">W zakresie wyposażenia terenów w obiekty i urządzenia </w:t>
      </w:r>
      <w:r w:rsidR="00D4043D" w:rsidRPr="00CA4C63">
        <w:rPr>
          <w:rFonts w:ascii="Arial" w:hAnsi="Arial" w:cs="Arial"/>
          <w:sz w:val="20"/>
          <w:szCs w:val="20"/>
        </w:rPr>
        <w:t>turystyczne</w:t>
      </w:r>
      <w:r w:rsidR="00A33F69" w:rsidRPr="00CA4C63">
        <w:rPr>
          <w:rFonts w:ascii="Arial" w:hAnsi="Arial" w:cs="Arial"/>
          <w:sz w:val="20"/>
          <w:szCs w:val="20"/>
        </w:rPr>
        <w:t xml:space="preserve"> należy</w:t>
      </w:r>
      <w:r w:rsidRPr="00CA4C63">
        <w:rPr>
          <w:rFonts w:ascii="Arial" w:hAnsi="Arial" w:cs="Arial"/>
          <w:sz w:val="20"/>
          <w:szCs w:val="20"/>
        </w:rPr>
        <w:t>:</w:t>
      </w:r>
    </w:p>
    <w:p w:rsidR="00D4043D" w:rsidRPr="00CA4C63" w:rsidRDefault="007727DE" w:rsidP="00F67467">
      <w:pPr>
        <w:numPr>
          <w:ilvl w:val="0"/>
          <w:numId w:val="17"/>
        </w:numPr>
        <w:tabs>
          <w:tab w:val="left" w:pos="-5760"/>
        </w:tabs>
        <w:spacing w:after="0" w:line="360" w:lineRule="auto"/>
        <w:ind w:left="720" w:hanging="294"/>
        <w:jc w:val="both"/>
        <w:rPr>
          <w:rFonts w:ascii="Arial" w:hAnsi="Arial" w:cs="Arial"/>
          <w:sz w:val="20"/>
          <w:szCs w:val="20"/>
        </w:rPr>
      </w:pPr>
      <w:r w:rsidRPr="00CA4C63">
        <w:rPr>
          <w:rFonts w:ascii="Arial" w:hAnsi="Arial" w:cs="Arial"/>
          <w:sz w:val="20"/>
          <w:szCs w:val="20"/>
        </w:rPr>
        <w:t>podporządkować zagospodarowanie terenu</w:t>
      </w:r>
      <w:r w:rsidR="0093325A" w:rsidRPr="00CA4C63">
        <w:rPr>
          <w:rFonts w:ascii="Arial" w:hAnsi="Arial" w:cs="Arial"/>
          <w:sz w:val="20"/>
          <w:szCs w:val="20"/>
        </w:rPr>
        <w:t xml:space="preserve"> </w:t>
      </w:r>
      <w:r w:rsidR="00D4043D" w:rsidRPr="00CA4C63">
        <w:rPr>
          <w:rFonts w:ascii="Arial" w:hAnsi="Arial" w:cs="Arial"/>
          <w:sz w:val="20"/>
          <w:szCs w:val="20"/>
        </w:rPr>
        <w:t>wymaganiom ochrony przyrody</w:t>
      </w:r>
      <w:r w:rsidR="00C23932">
        <w:rPr>
          <w:rFonts w:ascii="Arial" w:hAnsi="Arial" w:cs="Arial"/>
          <w:sz w:val="20"/>
          <w:szCs w:val="20"/>
        </w:rPr>
        <w:t>;</w:t>
      </w:r>
    </w:p>
    <w:p w:rsidR="006C6918" w:rsidRPr="00CA4C63" w:rsidRDefault="00095E58" w:rsidP="00F67467">
      <w:pPr>
        <w:numPr>
          <w:ilvl w:val="0"/>
          <w:numId w:val="17"/>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udostępni</w:t>
      </w:r>
      <w:r w:rsidR="00A33F69" w:rsidRPr="00CA4C63">
        <w:rPr>
          <w:rFonts w:ascii="Arial" w:hAnsi="Arial" w:cs="Arial"/>
          <w:sz w:val="20"/>
          <w:szCs w:val="20"/>
        </w:rPr>
        <w:t xml:space="preserve">ć </w:t>
      </w:r>
      <w:r w:rsidRPr="00CA4C63">
        <w:rPr>
          <w:rFonts w:ascii="Arial" w:hAnsi="Arial" w:cs="Arial"/>
          <w:sz w:val="20"/>
          <w:szCs w:val="20"/>
        </w:rPr>
        <w:t>na potrzeby turystyki teren</w:t>
      </w:r>
      <w:r w:rsidR="00A33F69" w:rsidRPr="00CA4C63">
        <w:rPr>
          <w:rFonts w:ascii="Arial" w:hAnsi="Arial" w:cs="Arial"/>
          <w:sz w:val="20"/>
          <w:szCs w:val="20"/>
        </w:rPr>
        <w:t>y</w:t>
      </w:r>
      <w:r w:rsidRPr="00CA4C63">
        <w:rPr>
          <w:rFonts w:ascii="Arial" w:hAnsi="Arial" w:cs="Arial"/>
          <w:sz w:val="20"/>
          <w:szCs w:val="20"/>
        </w:rPr>
        <w:t xml:space="preserve"> atrakcyjn</w:t>
      </w:r>
      <w:r w:rsidR="00A33F69" w:rsidRPr="00CA4C63">
        <w:rPr>
          <w:rFonts w:ascii="Arial" w:hAnsi="Arial" w:cs="Arial"/>
          <w:sz w:val="20"/>
          <w:szCs w:val="20"/>
        </w:rPr>
        <w:t>e</w:t>
      </w:r>
      <w:r w:rsidRPr="00CA4C63">
        <w:rPr>
          <w:rFonts w:ascii="Arial" w:hAnsi="Arial" w:cs="Arial"/>
          <w:sz w:val="20"/>
          <w:szCs w:val="20"/>
        </w:rPr>
        <w:t xml:space="preserve"> krajobrazowo </w:t>
      </w:r>
      <w:r w:rsidR="0093325A" w:rsidRPr="00CA4C63">
        <w:rPr>
          <w:rFonts w:ascii="Arial" w:hAnsi="Arial" w:cs="Arial"/>
          <w:sz w:val="20"/>
          <w:szCs w:val="20"/>
        </w:rPr>
        <w:t>poprzez</w:t>
      </w:r>
      <w:r w:rsidRPr="00CA4C63">
        <w:rPr>
          <w:rFonts w:ascii="Arial" w:hAnsi="Arial" w:cs="Arial"/>
          <w:sz w:val="20"/>
          <w:szCs w:val="20"/>
        </w:rPr>
        <w:t xml:space="preserve"> </w:t>
      </w:r>
      <w:r w:rsidR="0093325A" w:rsidRPr="00CA4C63">
        <w:rPr>
          <w:rFonts w:ascii="Arial" w:hAnsi="Arial" w:cs="Arial"/>
          <w:sz w:val="20"/>
          <w:szCs w:val="20"/>
        </w:rPr>
        <w:t xml:space="preserve">wprowadzanie oznakowanych szlaków turystyki pieszej i rowerowej oraz towarzyszącej im infrastruktury, </w:t>
      </w:r>
      <w:r w:rsidR="00C23932">
        <w:rPr>
          <w:rFonts w:ascii="Arial" w:hAnsi="Arial" w:cs="Arial"/>
          <w:sz w:val="20"/>
          <w:szCs w:val="20"/>
        </w:rPr>
        <w:br/>
      </w:r>
      <w:r w:rsidR="0093325A" w:rsidRPr="00CA4C63">
        <w:rPr>
          <w:rFonts w:ascii="Arial" w:hAnsi="Arial" w:cs="Arial"/>
          <w:sz w:val="20"/>
          <w:szCs w:val="20"/>
        </w:rPr>
        <w:t xml:space="preserve">a także </w:t>
      </w:r>
      <w:r w:rsidRPr="00CA4C63">
        <w:rPr>
          <w:rFonts w:ascii="Arial" w:hAnsi="Arial" w:cs="Arial"/>
          <w:sz w:val="20"/>
          <w:szCs w:val="20"/>
        </w:rPr>
        <w:t>t</w:t>
      </w:r>
      <w:r w:rsidR="00D4043D" w:rsidRPr="00CA4C63">
        <w:rPr>
          <w:rFonts w:ascii="Arial" w:hAnsi="Arial" w:cs="Arial"/>
          <w:sz w:val="20"/>
          <w:szCs w:val="20"/>
        </w:rPr>
        <w:t xml:space="preserve">worzenie ścieżek dydaktycznych i punktów informujących o walorach środowiska </w:t>
      </w:r>
      <w:r w:rsidR="00C23932">
        <w:rPr>
          <w:rFonts w:ascii="Arial" w:hAnsi="Arial" w:cs="Arial"/>
          <w:sz w:val="20"/>
          <w:szCs w:val="20"/>
        </w:rPr>
        <w:br/>
      </w:r>
      <w:r w:rsidR="00D4043D" w:rsidRPr="00CA4C63">
        <w:rPr>
          <w:rFonts w:ascii="Arial" w:hAnsi="Arial" w:cs="Arial"/>
          <w:sz w:val="20"/>
          <w:szCs w:val="20"/>
        </w:rPr>
        <w:t>i zasadach korzystania z nich</w:t>
      </w:r>
      <w:r w:rsidR="00C23932">
        <w:rPr>
          <w:rFonts w:ascii="Arial" w:hAnsi="Arial" w:cs="Arial"/>
          <w:sz w:val="20"/>
          <w:szCs w:val="20"/>
        </w:rPr>
        <w:t>;</w:t>
      </w:r>
    </w:p>
    <w:p w:rsidR="0093325A" w:rsidRPr="00CA4C63" w:rsidRDefault="0093325A" w:rsidP="00F67467">
      <w:pPr>
        <w:numPr>
          <w:ilvl w:val="0"/>
          <w:numId w:val="17"/>
        </w:numPr>
        <w:spacing w:after="0" w:line="360" w:lineRule="auto"/>
        <w:ind w:left="720" w:hanging="294"/>
        <w:jc w:val="both"/>
        <w:rPr>
          <w:rFonts w:ascii="Arial" w:hAnsi="Arial" w:cs="Arial"/>
          <w:sz w:val="20"/>
          <w:szCs w:val="20"/>
        </w:rPr>
      </w:pPr>
      <w:r w:rsidRPr="00CA4C63">
        <w:rPr>
          <w:rFonts w:ascii="Arial" w:hAnsi="Arial" w:cs="Arial"/>
          <w:sz w:val="20"/>
          <w:szCs w:val="20"/>
        </w:rPr>
        <w:t xml:space="preserve">wprowadzając </w:t>
      </w:r>
      <w:r w:rsidR="006C6918" w:rsidRPr="00CA4C63">
        <w:rPr>
          <w:rFonts w:ascii="Arial" w:hAnsi="Arial" w:cs="Arial"/>
          <w:sz w:val="20"/>
          <w:szCs w:val="20"/>
        </w:rPr>
        <w:t>now</w:t>
      </w:r>
      <w:r w:rsidRPr="00CA4C63">
        <w:rPr>
          <w:rFonts w:ascii="Arial" w:hAnsi="Arial" w:cs="Arial"/>
          <w:sz w:val="20"/>
          <w:szCs w:val="20"/>
        </w:rPr>
        <w:t>e</w:t>
      </w:r>
      <w:r w:rsidR="006C6918" w:rsidRPr="00CA4C63">
        <w:rPr>
          <w:rFonts w:ascii="Arial" w:hAnsi="Arial" w:cs="Arial"/>
          <w:sz w:val="20"/>
          <w:szCs w:val="20"/>
        </w:rPr>
        <w:t xml:space="preserve"> obiekt</w:t>
      </w:r>
      <w:r w:rsidRPr="00CA4C63">
        <w:rPr>
          <w:rFonts w:ascii="Arial" w:hAnsi="Arial" w:cs="Arial"/>
          <w:sz w:val="20"/>
          <w:szCs w:val="20"/>
        </w:rPr>
        <w:t>y</w:t>
      </w:r>
      <w:r w:rsidR="006C6918" w:rsidRPr="00CA4C63">
        <w:rPr>
          <w:rFonts w:ascii="Arial" w:hAnsi="Arial" w:cs="Arial"/>
          <w:sz w:val="20"/>
          <w:szCs w:val="20"/>
        </w:rPr>
        <w:t xml:space="preserve"> i urządze</w:t>
      </w:r>
      <w:r w:rsidRPr="00CA4C63">
        <w:rPr>
          <w:rFonts w:ascii="Arial" w:hAnsi="Arial" w:cs="Arial"/>
          <w:sz w:val="20"/>
          <w:szCs w:val="20"/>
        </w:rPr>
        <w:t>ni</w:t>
      </w:r>
      <w:r w:rsidR="004A7F27" w:rsidRPr="00CA4C63">
        <w:rPr>
          <w:rFonts w:ascii="Arial" w:hAnsi="Arial" w:cs="Arial"/>
          <w:sz w:val="20"/>
          <w:szCs w:val="20"/>
        </w:rPr>
        <w:t>a</w:t>
      </w:r>
      <w:r w:rsidRPr="00CA4C63">
        <w:rPr>
          <w:rFonts w:ascii="Arial" w:hAnsi="Arial" w:cs="Arial"/>
          <w:sz w:val="20"/>
          <w:szCs w:val="20"/>
        </w:rPr>
        <w:t xml:space="preserve"> </w:t>
      </w:r>
      <w:r w:rsidR="004A7F27" w:rsidRPr="00CA4C63">
        <w:rPr>
          <w:rFonts w:ascii="Arial" w:hAnsi="Arial" w:cs="Arial"/>
          <w:sz w:val="20"/>
          <w:szCs w:val="20"/>
        </w:rPr>
        <w:t>o funkcjach usługowych</w:t>
      </w:r>
      <w:r w:rsidR="00A33F69" w:rsidRPr="00CA4C63">
        <w:rPr>
          <w:rFonts w:ascii="Arial" w:hAnsi="Arial" w:cs="Arial"/>
          <w:sz w:val="20"/>
          <w:szCs w:val="20"/>
        </w:rPr>
        <w:t xml:space="preserve">, </w:t>
      </w:r>
      <w:r w:rsidRPr="00CA4C63">
        <w:rPr>
          <w:rFonts w:ascii="Arial" w:hAnsi="Arial" w:cs="Arial"/>
          <w:sz w:val="20"/>
          <w:szCs w:val="20"/>
        </w:rPr>
        <w:t xml:space="preserve">należy dostosować je do </w:t>
      </w:r>
      <w:r w:rsidR="006C6918" w:rsidRPr="00CA4C63">
        <w:rPr>
          <w:rFonts w:ascii="Arial" w:hAnsi="Arial" w:cs="Arial"/>
          <w:sz w:val="20"/>
          <w:szCs w:val="20"/>
        </w:rPr>
        <w:t>skali otaczającej zabudowy</w:t>
      </w:r>
      <w:r w:rsidRPr="00CA4C63">
        <w:rPr>
          <w:rFonts w:ascii="Arial" w:hAnsi="Arial" w:cs="Arial"/>
          <w:sz w:val="20"/>
          <w:szCs w:val="20"/>
        </w:rPr>
        <w:t xml:space="preserve"> i krajobrazu</w:t>
      </w:r>
      <w:r w:rsidR="008907FD" w:rsidRPr="00CA4C63">
        <w:rPr>
          <w:rFonts w:ascii="Arial" w:hAnsi="Arial" w:cs="Arial"/>
          <w:sz w:val="20"/>
          <w:szCs w:val="20"/>
        </w:rPr>
        <w:t>,</w:t>
      </w:r>
      <w:r w:rsidR="00CC2CFB" w:rsidRPr="00CA4C63">
        <w:rPr>
          <w:rFonts w:ascii="Arial" w:hAnsi="Arial" w:cs="Arial"/>
          <w:sz w:val="20"/>
          <w:szCs w:val="20"/>
        </w:rPr>
        <w:t xml:space="preserve"> w przypadku funkcji wymagających zwiększonych gabarytów należy przeprowadzić analizy widokowe w celu doprecyzowania </w:t>
      </w:r>
      <w:r w:rsidR="00121A01" w:rsidRPr="00CA4C63">
        <w:rPr>
          <w:rFonts w:ascii="Arial" w:hAnsi="Arial" w:cs="Arial"/>
          <w:sz w:val="20"/>
          <w:szCs w:val="20"/>
        </w:rPr>
        <w:t xml:space="preserve">wskaźników </w:t>
      </w:r>
      <w:r w:rsidR="00C23932">
        <w:rPr>
          <w:rFonts w:ascii="Arial" w:hAnsi="Arial" w:cs="Arial"/>
          <w:sz w:val="20"/>
          <w:szCs w:val="20"/>
        </w:rPr>
        <w:br/>
      </w:r>
      <w:r w:rsidR="00121A01" w:rsidRPr="00CA4C63">
        <w:rPr>
          <w:rFonts w:ascii="Arial" w:hAnsi="Arial" w:cs="Arial"/>
          <w:sz w:val="20"/>
          <w:szCs w:val="20"/>
        </w:rPr>
        <w:t xml:space="preserve">w </w:t>
      </w:r>
      <w:proofErr w:type="spellStart"/>
      <w:r w:rsidR="00121A01" w:rsidRPr="00CA4C63">
        <w:rPr>
          <w:rFonts w:ascii="Arial" w:hAnsi="Arial" w:cs="Arial"/>
          <w:sz w:val="20"/>
          <w:szCs w:val="20"/>
        </w:rPr>
        <w:t>mpzp</w:t>
      </w:r>
      <w:proofErr w:type="spellEnd"/>
      <w:r w:rsidR="00C23932">
        <w:rPr>
          <w:rFonts w:ascii="Arial" w:hAnsi="Arial" w:cs="Arial"/>
          <w:sz w:val="20"/>
          <w:szCs w:val="20"/>
        </w:rPr>
        <w:t>;</w:t>
      </w:r>
    </w:p>
    <w:p w:rsidR="006C6918" w:rsidRPr="00CA4C63" w:rsidRDefault="0093325A" w:rsidP="00F67467">
      <w:pPr>
        <w:numPr>
          <w:ilvl w:val="0"/>
          <w:numId w:val="17"/>
        </w:numPr>
        <w:tabs>
          <w:tab w:val="left" w:pos="-576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utrzymać </w:t>
      </w:r>
      <w:r w:rsidR="006C6918" w:rsidRPr="00CA4C63">
        <w:rPr>
          <w:rFonts w:ascii="Arial" w:hAnsi="Arial" w:cs="Arial"/>
          <w:sz w:val="20"/>
          <w:szCs w:val="20"/>
        </w:rPr>
        <w:t>znaczący udział terenów zieleni,</w:t>
      </w:r>
    </w:p>
    <w:p w:rsidR="003D4227" w:rsidRDefault="00492857" w:rsidP="00F67467">
      <w:pPr>
        <w:numPr>
          <w:ilvl w:val="0"/>
          <w:numId w:val="17"/>
        </w:numPr>
        <w:spacing w:after="0" w:line="360" w:lineRule="auto"/>
        <w:ind w:left="720" w:hanging="294"/>
        <w:jc w:val="both"/>
        <w:rPr>
          <w:rFonts w:ascii="Arial" w:hAnsi="Arial" w:cs="Arial"/>
          <w:sz w:val="20"/>
          <w:szCs w:val="20"/>
        </w:rPr>
      </w:pPr>
      <w:r w:rsidRPr="00CA4C63">
        <w:rPr>
          <w:rFonts w:ascii="Arial" w:hAnsi="Arial" w:cs="Arial"/>
          <w:sz w:val="20"/>
          <w:szCs w:val="20"/>
        </w:rPr>
        <w:t>wprowadzić</w:t>
      </w:r>
      <w:r w:rsidR="006C6918" w:rsidRPr="00CA4C63">
        <w:rPr>
          <w:rFonts w:ascii="Arial" w:hAnsi="Arial" w:cs="Arial"/>
          <w:sz w:val="20"/>
          <w:szCs w:val="20"/>
        </w:rPr>
        <w:t xml:space="preserve"> zróżnicowanie w </w:t>
      </w:r>
      <w:proofErr w:type="spellStart"/>
      <w:r w:rsidR="006C6918" w:rsidRPr="00CA4C63">
        <w:rPr>
          <w:rFonts w:ascii="Arial" w:hAnsi="Arial" w:cs="Arial"/>
          <w:sz w:val="20"/>
          <w:szCs w:val="20"/>
        </w:rPr>
        <w:t>mpzp</w:t>
      </w:r>
      <w:proofErr w:type="spellEnd"/>
      <w:r w:rsidR="006C6918" w:rsidRPr="00CA4C63">
        <w:rPr>
          <w:rFonts w:ascii="Arial" w:hAnsi="Arial" w:cs="Arial"/>
          <w:sz w:val="20"/>
          <w:szCs w:val="20"/>
        </w:rPr>
        <w:t xml:space="preserve"> wskaźników dotyczących udziału procentowego </w:t>
      </w:r>
      <w:r w:rsidR="003D4227">
        <w:rPr>
          <w:rFonts w:ascii="Arial" w:hAnsi="Arial" w:cs="Arial"/>
          <w:sz w:val="20"/>
          <w:szCs w:val="20"/>
        </w:rPr>
        <w:t>zabudow</w:t>
      </w:r>
      <w:r w:rsidR="006C6918" w:rsidRPr="00CA4C63">
        <w:rPr>
          <w:rFonts w:ascii="Arial" w:hAnsi="Arial" w:cs="Arial"/>
          <w:sz w:val="20"/>
          <w:szCs w:val="20"/>
        </w:rPr>
        <w:t>y</w:t>
      </w:r>
      <w:r w:rsidR="003D4227">
        <w:rPr>
          <w:rFonts w:ascii="Arial" w:hAnsi="Arial" w:cs="Arial"/>
          <w:sz w:val="20"/>
          <w:szCs w:val="20"/>
        </w:rPr>
        <w:t xml:space="preserve"> </w:t>
      </w:r>
      <w:r w:rsidR="006C6918" w:rsidRPr="00CA4C63">
        <w:rPr>
          <w:rFonts w:ascii="Arial" w:hAnsi="Arial" w:cs="Arial"/>
          <w:sz w:val="20"/>
          <w:szCs w:val="20"/>
        </w:rPr>
        <w:t xml:space="preserve">dla różnych form użytkowania </w:t>
      </w:r>
      <w:r w:rsidR="003D4227">
        <w:rPr>
          <w:rFonts w:ascii="Arial" w:hAnsi="Arial" w:cs="Arial"/>
          <w:sz w:val="20"/>
          <w:szCs w:val="20"/>
        </w:rPr>
        <w:t xml:space="preserve">turystyczno- rekreacyjnego </w:t>
      </w:r>
      <w:r w:rsidR="006C6918" w:rsidRPr="00CA4C63">
        <w:rPr>
          <w:rFonts w:ascii="Arial" w:hAnsi="Arial" w:cs="Arial"/>
          <w:sz w:val="20"/>
          <w:szCs w:val="20"/>
        </w:rPr>
        <w:t>w obrębie obszaru</w:t>
      </w:r>
      <w:r w:rsidRPr="00CA4C63">
        <w:rPr>
          <w:rFonts w:ascii="Arial" w:hAnsi="Arial" w:cs="Arial"/>
          <w:sz w:val="20"/>
          <w:szCs w:val="20"/>
        </w:rPr>
        <w:t>;</w:t>
      </w:r>
      <w:r w:rsidR="00CC2CFB" w:rsidRPr="00CA4C63">
        <w:rPr>
          <w:rFonts w:ascii="Arial" w:hAnsi="Arial" w:cs="Arial"/>
          <w:sz w:val="20"/>
          <w:szCs w:val="20"/>
        </w:rPr>
        <w:t xml:space="preserve"> </w:t>
      </w:r>
    </w:p>
    <w:p w:rsidR="00636D7E" w:rsidRPr="00CA4C63" w:rsidRDefault="003D4227" w:rsidP="00F67467">
      <w:pPr>
        <w:numPr>
          <w:ilvl w:val="0"/>
          <w:numId w:val="17"/>
        </w:numPr>
        <w:spacing w:after="0" w:line="360" w:lineRule="auto"/>
        <w:ind w:left="720" w:hanging="294"/>
        <w:jc w:val="both"/>
        <w:rPr>
          <w:rFonts w:ascii="Arial" w:hAnsi="Arial" w:cs="Arial"/>
          <w:sz w:val="20"/>
          <w:szCs w:val="20"/>
        </w:rPr>
      </w:pPr>
      <w:r>
        <w:rPr>
          <w:rFonts w:ascii="Arial" w:hAnsi="Arial" w:cs="Arial"/>
          <w:sz w:val="20"/>
          <w:szCs w:val="20"/>
        </w:rPr>
        <w:t>przewiduje się</w:t>
      </w:r>
      <w:r w:rsidR="00CC2CFB" w:rsidRPr="00CA4C63">
        <w:rPr>
          <w:rFonts w:ascii="Arial" w:hAnsi="Arial" w:cs="Arial"/>
          <w:sz w:val="20"/>
          <w:szCs w:val="20"/>
        </w:rPr>
        <w:t xml:space="preserve"> </w:t>
      </w:r>
      <w:r w:rsidR="00121A01" w:rsidRPr="00CA4C63">
        <w:rPr>
          <w:rFonts w:ascii="Arial" w:hAnsi="Arial" w:cs="Arial"/>
          <w:sz w:val="20"/>
          <w:szCs w:val="20"/>
        </w:rPr>
        <w:t xml:space="preserve">udział pow. biologiczni czynnej  powyżej </w:t>
      </w:r>
      <w:r w:rsidR="00850DC1" w:rsidRPr="00CA4C63">
        <w:rPr>
          <w:rFonts w:ascii="Arial" w:hAnsi="Arial" w:cs="Arial"/>
          <w:sz w:val="20"/>
          <w:szCs w:val="20"/>
        </w:rPr>
        <w:t>7</w:t>
      </w:r>
      <w:r w:rsidR="00121A01" w:rsidRPr="00CA4C63">
        <w:rPr>
          <w:rFonts w:ascii="Arial" w:hAnsi="Arial" w:cs="Arial"/>
          <w:sz w:val="20"/>
          <w:szCs w:val="20"/>
        </w:rPr>
        <w:t>0%</w:t>
      </w:r>
      <w:r w:rsidR="008907FD" w:rsidRPr="00CA4C63">
        <w:rPr>
          <w:rFonts w:ascii="Arial" w:hAnsi="Arial" w:cs="Arial"/>
          <w:sz w:val="20"/>
          <w:szCs w:val="20"/>
        </w:rPr>
        <w:t>.</w:t>
      </w: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t>Strefa rolniczo- osiedleńcza C1, C2</w:t>
      </w:r>
    </w:p>
    <w:p w:rsidR="00F36167" w:rsidRDefault="00E75B2F" w:rsidP="00492857">
      <w:pPr>
        <w:spacing w:line="360" w:lineRule="auto"/>
        <w:ind w:firstLine="567"/>
        <w:jc w:val="both"/>
        <w:rPr>
          <w:rFonts w:ascii="Arial" w:hAnsi="Arial" w:cs="Arial"/>
          <w:sz w:val="20"/>
          <w:szCs w:val="20"/>
        </w:rPr>
      </w:pPr>
      <w:r w:rsidRPr="00CA4C63">
        <w:rPr>
          <w:rFonts w:ascii="Arial" w:hAnsi="Arial" w:cs="Arial"/>
          <w:sz w:val="20"/>
          <w:szCs w:val="20"/>
        </w:rPr>
        <w:t xml:space="preserve">Strefa C to strefa o </w:t>
      </w:r>
      <w:r w:rsidR="00D379F4" w:rsidRPr="00CA4C63">
        <w:rPr>
          <w:rFonts w:ascii="Arial" w:hAnsi="Arial" w:cs="Arial"/>
          <w:sz w:val="20"/>
          <w:szCs w:val="20"/>
        </w:rPr>
        <w:t>przewadze</w:t>
      </w:r>
      <w:r w:rsidRPr="00CA4C63">
        <w:rPr>
          <w:rFonts w:ascii="Arial" w:hAnsi="Arial" w:cs="Arial"/>
          <w:sz w:val="20"/>
          <w:szCs w:val="20"/>
        </w:rPr>
        <w:t xml:space="preserve"> </w:t>
      </w:r>
      <w:r w:rsidR="00D379F4" w:rsidRPr="00CA4C63">
        <w:rPr>
          <w:rFonts w:ascii="Arial" w:hAnsi="Arial" w:cs="Arial"/>
          <w:sz w:val="20"/>
          <w:szCs w:val="20"/>
        </w:rPr>
        <w:t>terenów użytków rolnych i funkcjach usługowych oraz działalności gospodarczej</w:t>
      </w:r>
      <w:r w:rsidR="00740BE0" w:rsidRPr="00CA4C63">
        <w:rPr>
          <w:rFonts w:ascii="Arial" w:hAnsi="Arial" w:cs="Arial"/>
          <w:sz w:val="20"/>
          <w:szCs w:val="20"/>
        </w:rPr>
        <w:t>.</w:t>
      </w:r>
      <w:r w:rsidR="00D379F4" w:rsidRPr="00CA4C63">
        <w:rPr>
          <w:rFonts w:ascii="Arial" w:hAnsi="Arial" w:cs="Arial"/>
          <w:sz w:val="20"/>
          <w:szCs w:val="20"/>
        </w:rPr>
        <w:t xml:space="preserve"> </w:t>
      </w:r>
    </w:p>
    <w:p w:rsidR="00D379F4" w:rsidRPr="00CA4C63" w:rsidRDefault="00514CE7" w:rsidP="00242502">
      <w:pPr>
        <w:spacing w:after="0" w:line="360" w:lineRule="auto"/>
        <w:jc w:val="both"/>
        <w:rPr>
          <w:rFonts w:ascii="Arial" w:hAnsi="Arial" w:cs="Arial"/>
          <w:sz w:val="20"/>
          <w:szCs w:val="20"/>
        </w:rPr>
      </w:pPr>
      <w:r w:rsidRPr="00CA4C63">
        <w:rPr>
          <w:rFonts w:ascii="Arial" w:hAnsi="Arial" w:cs="Arial"/>
          <w:sz w:val="20"/>
          <w:szCs w:val="20"/>
        </w:rPr>
        <w:lastRenderedPageBreak/>
        <w:t>Dla tej strefy przyjmuje się następujące zasady kształtowania struktury przestrzennej:</w:t>
      </w:r>
    </w:p>
    <w:p w:rsidR="002931A3" w:rsidRPr="00CA4C63" w:rsidRDefault="00F36167" w:rsidP="00F67467">
      <w:pPr>
        <w:numPr>
          <w:ilvl w:val="0"/>
          <w:numId w:val="18"/>
        </w:numPr>
        <w:tabs>
          <w:tab w:val="left" w:pos="-5580"/>
        </w:tabs>
        <w:spacing w:after="0" w:line="360" w:lineRule="auto"/>
        <w:ind w:left="720" w:hanging="294"/>
        <w:jc w:val="both"/>
        <w:rPr>
          <w:rFonts w:ascii="Arial" w:hAnsi="Arial" w:cs="Arial"/>
          <w:sz w:val="20"/>
          <w:szCs w:val="20"/>
        </w:rPr>
      </w:pPr>
      <w:r>
        <w:rPr>
          <w:rFonts w:ascii="Arial" w:hAnsi="Arial" w:cs="Arial"/>
          <w:sz w:val="20"/>
          <w:szCs w:val="20"/>
        </w:rPr>
        <w:t>w</w:t>
      </w:r>
      <w:r w:rsidR="002931A3" w:rsidRPr="00CA4C63">
        <w:rPr>
          <w:rFonts w:ascii="Arial" w:hAnsi="Arial" w:cs="Arial"/>
          <w:sz w:val="20"/>
          <w:szCs w:val="20"/>
        </w:rPr>
        <w:t xml:space="preserve"> zakresie prowadzonej działalności rolniczej</w:t>
      </w:r>
      <w:r w:rsidR="00023483" w:rsidRPr="00CA4C63">
        <w:rPr>
          <w:rFonts w:ascii="Arial" w:hAnsi="Arial" w:cs="Arial"/>
          <w:sz w:val="20"/>
          <w:szCs w:val="20"/>
        </w:rPr>
        <w:t xml:space="preserve">, przewiduje się umieszczanie </w:t>
      </w:r>
      <w:r w:rsidR="0024028E" w:rsidRPr="00CA4C63">
        <w:rPr>
          <w:rFonts w:ascii="Arial" w:hAnsi="Arial" w:cs="Arial"/>
          <w:sz w:val="20"/>
          <w:szCs w:val="20"/>
        </w:rPr>
        <w:t xml:space="preserve">w terenach rolnych </w:t>
      </w:r>
      <w:r w:rsidR="00023483" w:rsidRPr="00CA4C63">
        <w:rPr>
          <w:rFonts w:ascii="Arial" w:hAnsi="Arial" w:cs="Arial"/>
          <w:sz w:val="20"/>
          <w:szCs w:val="20"/>
        </w:rPr>
        <w:t>obiektów i urządzeń niezbędnych do prowadzenia</w:t>
      </w:r>
      <w:r w:rsidR="00D379F4" w:rsidRPr="00CA4C63">
        <w:rPr>
          <w:rFonts w:ascii="Arial" w:hAnsi="Arial" w:cs="Arial"/>
          <w:sz w:val="20"/>
          <w:szCs w:val="20"/>
        </w:rPr>
        <w:t xml:space="preserve"> </w:t>
      </w:r>
      <w:r w:rsidR="00023483" w:rsidRPr="00CA4C63">
        <w:rPr>
          <w:rFonts w:ascii="Arial" w:hAnsi="Arial" w:cs="Arial"/>
          <w:sz w:val="20"/>
          <w:szCs w:val="20"/>
        </w:rPr>
        <w:t>produkcji ogrodniczej</w:t>
      </w:r>
      <w:r w:rsidR="00411E02" w:rsidRPr="00CA4C63">
        <w:rPr>
          <w:rFonts w:ascii="Arial" w:hAnsi="Arial" w:cs="Arial"/>
          <w:sz w:val="20"/>
          <w:szCs w:val="20"/>
        </w:rPr>
        <w:t>,</w:t>
      </w:r>
      <w:r w:rsidR="00023483" w:rsidRPr="00CA4C63">
        <w:rPr>
          <w:rFonts w:ascii="Arial" w:hAnsi="Arial" w:cs="Arial"/>
          <w:sz w:val="20"/>
          <w:szCs w:val="20"/>
        </w:rPr>
        <w:t xml:space="preserve"> zwierzęcej </w:t>
      </w:r>
      <w:r w:rsidR="00411E02" w:rsidRPr="00CA4C63">
        <w:rPr>
          <w:rFonts w:ascii="Arial" w:hAnsi="Arial" w:cs="Arial"/>
          <w:sz w:val="20"/>
          <w:szCs w:val="20"/>
        </w:rPr>
        <w:t xml:space="preserve">i leśnej </w:t>
      </w:r>
      <w:r w:rsidR="00023483" w:rsidRPr="00CA4C63">
        <w:rPr>
          <w:rFonts w:ascii="Arial" w:hAnsi="Arial" w:cs="Arial"/>
          <w:sz w:val="20"/>
          <w:szCs w:val="20"/>
        </w:rPr>
        <w:t xml:space="preserve">oraz ich obsługi, </w:t>
      </w:r>
      <w:r w:rsidR="0024028E" w:rsidRPr="00CA4C63">
        <w:rPr>
          <w:rFonts w:ascii="Arial" w:hAnsi="Arial" w:cs="Arial"/>
          <w:sz w:val="20"/>
          <w:szCs w:val="20"/>
        </w:rPr>
        <w:t>a także niezbędnej infrastruktury</w:t>
      </w:r>
      <w:r>
        <w:rPr>
          <w:rFonts w:ascii="Arial" w:hAnsi="Arial" w:cs="Arial"/>
          <w:sz w:val="20"/>
          <w:szCs w:val="20"/>
        </w:rPr>
        <w:t>;</w:t>
      </w:r>
    </w:p>
    <w:p w:rsidR="00D379F4" w:rsidRPr="00CA4C63" w:rsidRDefault="00F36167" w:rsidP="00F67467">
      <w:pPr>
        <w:numPr>
          <w:ilvl w:val="0"/>
          <w:numId w:val="18"/>
        </w:numPr>
        <w:tabs>
          <w:tab w:val="left" w:pos="-5580"/>
        </w:tabs>
        <w:spacing w:after="0" w:line="360" w:lineRule="auto"/>
        <w:ind w:left="720" w:hanging="294"/>
        <w:jc w:val="both"/>
        <w:rPr>
          <w:rFonts w:ascii="Arial" w:hAnsi="Arial" w:cs="Arial"/>
          <w:sz w:val="20"/>
          <w:szCs w:val="20"/>
        </w:rPr>
      </w:pPr>
      <w:r>
        <w:rPr>
          <w:rFonts w:ascii="Arial" w:hAnsi="Arial" w:cs="Arial"/>
          <w:sz w:val="20"/>
          <w:szCs w:val="20"/>
        </w:rPr>
        <w:t>w</w:t>
      </w:r>
      <w:r w:rsidR="00D379F4" w:rsidRPr="00CA4C63">
        <w:rPr>
          <w:rFonts w:ascii="Arial" w:hAnsi="Arial" w:cs="Arial"/>
          <w:sz w:val="20"/>
          <w:szCs w:val="20"/>
        </w:rPr>
        <w:t xml:space="preserve"> odniesieniu do zabudowy mieszkaniowej </w:t>
      </w:r>
      <w:r w:rsidR="004A7F27" w:rsidRPr="00CA4C63">
        <w:rPr>
          <w:rFonts w:ascii="Arial" w:hAnsi="Arial" w:cs="Arial"/>
          <w:sz w:val="20"/>
          <w:szCs w:val="20"/>
        </w:rPr>
        <w:t>postulowana jest kontynuacja istniejących gabarytów zabudowy i geometrii dachów</w:t>
      </w:r>
      <w:r>
        <w:rPr>
          <w:rFonts w:ascii="Arial" w:hAnsi="Arial" w:cs="Arial"/>
          <w:sz w:val="20"/>
          <w:szCs w:val="20"/>
        </w:rPr>
        <w:t>;</w:t>
      </w:r>
    </w:p>
    <w:p w:rsidR="004A7F27" w:rsidRPr="00CA4C63" w:rsidRDefault="004A7F27" w:rsidP="00F67467">
      <w:pPr>
        <w:numPr>
          <w:ilvl w:val="0"/>
          <w:numId w:val="18"/>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przewiduje się zróżnicowanie w zakresie prowadzonych usług oraz działalności produkcyjnej </w:t>
      </w:r>
      <w:r w:rsidR="00F36167">
        <w:rPr>
          <w:rFonts w:ascii="Arial" w:hAnsi="Arial" w:cs="Arial"/>
          <w:sz w:val="20"/>
          <w:szCs w:val="20"/>
        </w:rPr>
        <w:br/>
      </w:r>
      <w:r w:rsidRPr="00CA4C63">
        <w:rPr>
          <w:rFonts w:ascii="Arial" w:hAnsi="Arial" w:cs="Arial"/>
          <w:sz w:val="20"/>
          <w:szCs w:val="20"/>
        </w:rPr>
        <w:t>w powiązaniu z terenami mieszkaniowymi, tworząc wielofunkcyjne zespoły</w:t>
      </w:r>
      <w:r w:rsidR="00350419">
        <w:rPr>
          <w:rFonts w:ascii="Arial" w:hAnsi="Arial" w:cs="Arial"/>
          <w:sz w:val="20"/>
          <w:szCs w:val="20"/>
        </w:rPr>
        <w:t xml:space="preserve"> </w:t>
      </w:r>
      <w:r w:rsidRPr="00CA4C63">
        <w:rPr>
          <w:rFonts w:ascii="Arial" w:hAnsi="Arial" w:cs="Arial"/>
          <w:sz w:val="20"/>
          <w:szCs w:val="20"/>
        </w:rPr>
        <w:t xml:space="preserve">- pod warunkiem braku uciążliwości </w:t>
      </w:r>
      <w:r w:rsidR="00740BE0" w:rsidRPr="00CA4C63">
        <w:rPr>
          <w:rFonts w:ascii="Arial" w:hAnsi="Arial" w:cs="Arial"/>
          <w:sz w:val="20"/>
          <w:szCs w:val="20"/>
        </w:rPr>
        <w:t xml:space="preserve">dla mieszkańców </w:t>
      </w:r>
      <w:r w:rsidRPr="00CA4C63">
        <w:rPr>
          <w:rFonts w:ascii="Arial" w:hAnsi="Arial" w:cs="Arial"/>
          <w:sz w:val="20"/>
          <w:szCs w:val="20"/>
        </w:rPr>
        <w:t>prowadzonej działalności gospodarczej</w:t>
      </w:r>
      <w:r w:rsidR="00F36167">
        <w:rPr>
          <w:rFonts w:ascii="Arial" w:hAnsi="Arial" w:cs="Arial"/>
          <w:sz w:val="20"/>
          <w:szCs w:val="20"/>
        </w:rPr>
        <w:t>;</w:t>
      </w:r>
    </w:p>
    <w:p w:rsidR="00043E45" w:rsidRPr="00CA4C63" w:rsidRDefault="004A7F27" w:rsidP="00F67467">
      <w:pPr>
        <w:numPr>
          <w:ilvl w:val="0"/>
          <w:numId w:val="18"/>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wielkość działek</w:t>
      </w:r>
      <w:r w:rsidR="00077870" w:rsidRPr="00CA4C63">
        <w:rPr>
          <w:rFonts w:ascii="Arial" w:hAnsi="Arial" w:cs="Arial"/>
          <w:sz w:val="20"/>
          <w:szCs w:val="20"/>
        </w:rPr>
        <w:t>, uzależnioną od charakteru zabudowy,</w:t>
      </w:r>
      <w:r w:rsidRPr="00CA4C63">
        <w:rPr>
          <w:rFonts w:ascii="Arial" w:hAnsi="Arial" w:cs="Arial"/>
          <w:sz w:val="20"/>
          <w:szCs w:val="20"/>
        </w:rPr>
        <w:t xml:space="preserve"> </w:t>
      </w:r>
      <w:r w:rsidR="00077870" w:rsidRPr="00CA4C63">
        <w:rPr>
          <w:rFonts w:ascii="Arial" w:hAnsi="Arial" w:cs="Arial"/>
          <w:sz w:val="20"/>
          <w:szCs w:val="20"/>
        </w:rPr>
        <w:t>procent terenów biologicznie czynnych w ramach działek budowlanych</w:t>
      </w:r>
      <w:r w:rsidR="002931A3" w:rsidRPr="00CA4C63">
        <w:rPr>
          <w:rFonts w:ascii="Arial" w:hAnsi="Arial" w:cs="Arial"/>
          <w:sz w:val="20"/>
          <w:szCs w:val="20"/>
        </w:rPr>
        <w:t>, gabaryty</w:t>
      </w:r>
      <w:r w:rsidR="00077870" w:rsidRPr="00CA4C63">
        <w:rPr>
          <w:rFonts w:ascii="Arial" w:hAnsi="Arial" w:cs="Arial"/>
          <w:sz w:val="20"/>
          <w:szCs w:val="20"/>
        </w:rPr>
        <w:t xml:space="preserve"> oraz</w:t>
      </w:r>
      <w:r w:rsidR="002931A3" w:rsidRPr="00CA4C63">
        <w:rPr>
          <w:rFonts w:ascii="Arial" w:hAnsi="Arial" w:cs="Arial"/>
          <w:sz w:val="20"/>
          <w:szCs w:val="20"/>
        </w:rPr>
        <w:t xml:space="preserve"> </w:t>
      </w:r>
      <w:r w:rsidR="00077870" w:rsidRPr="00CA4C63">
        <w:rPr>
          <w:rFonts w:ascii="Arial" w:hAnsi="Arial" w:cs="Arial"/>
          <w:sz w:val="20"/>
          <w:szCs w:val="20"/>
        </w:rPr>
        <w:t xml:space="preserve"> linię zabudowy należy sprecyzować w zapisach </w:t>
      </w:r>
      <w:proofErr w:type="spellStart"/>
      <w:r w:rsidR="00077870" w:rsidRPr="00CA4C63">
        <w:rPr>
          <w:rFonts w:ascii="Arial" w:hAnsi="Arial" w:cs="Arial"/>
          <w:sz w:val="20"/>
          <w:szCs w:val="20"/>
        </w:rPr>
        <w:t>mpzp</w:t>
      </w:r>
      <w:proofErr w:type="spellEnd"/>
      <w:r w:rsidR="008907FD" w:rsidRPr="00CA4C63">
        <w:rPr>
          <w:rFonts w:ascii="Arial" w:hAnsi="Arial" w:cs="Arial"/>
          <w:sz w:val="20"/>
          <w:szCs w:val="20"/>
        </w:rPr>
        <w:t>,</w:t>
      </w:r>
      <w:r w:rsidR="00043E45" w:rsidRPr="00CA4C63">
        <w:rPr>
          <w:rFonts w:ascii="Arial" w:hAnsi="Arial" w:cs="Arial"/>
          <w:sz w:val="20"/>
          <w:szCs w:val="20"/>
        </w:rPr>
        <w:t xml:space="preserve"> przyjmując </w:t>
      </w:r>
      <w:r w:rsidR="00121A01" w:rsidRPr="00CA4C63">
        <w:rPr>
          <w:rFonts w:ascii="Arial" w:hAnsi="Arial" w:cs="Arial"/>
          <w:sz w:val="20"/>
          <w:szCs w:val="20"/>
        </w:rPr>
        <w:t>dla zabudowy mieszkaniowej wskaźniki jak w strefie A</w:t>
      </w:r>
      <w:r w:rsidR="00043E45" w:rsidRPr="00CA4C63">
        <w:rPr>
          <w:rFonts w:ascii="Arial" w:hAnsi="Arial" w:cs="Arial"/>
          <w:sz w:val="20"/>
          <w:szCs w:val="20"/>
        </w:rPr>
        <w:t>.</w:t>
      </w:r>
      <w:r w:rsidR="007E4A07" w:rsidRPr="00CA4C63">
        <w:rPr>
          <w:rFonts w:ascii="Arial" w:hAnsi="Arial" w:cs="Arial"/>
          <w:sz w:val="20"/>
          <w:szCs w:val="20"/>
        </w:rPr>
        <w:t xml:space="preserve"> </w:t>
      </w:r>
      <w:r w:rsidR="00043E45" w:rsidRPr="00CA4C63">
        <w:rPr>
          <w:rFonts w:ascii="Arial" w:hAnsi="Arial" w:cs="Arial"/>
          <w:sz w:val="20"/>
          <w:szCs w:val="20"/>
        </w:rPr>
        <w:t>Z</w:t>
      </w:r>
      <w:r w:rsidR="007E4A07" w:rsidRPr="00CA4C63">
        <w:rPr>
          <w:rFonts w:ascii="Arial" w:hAnsi="Arial" w:cs="Arial"/>
          <w:sz w:val="20"/>
          <w:szCs w:val="20"/>
        </w:rPr>
        <w:t>e względu na znaczący udział zabudow</w:t>
      </w:r>
      <w:r w:rsidR="00043E45" w:rsidRPr="00CA4C63">
        <w:rPr>
          <w:rFonts w:ascii="Arial" w:hAnsi="Arial" w:cs="Arial"/>
          <w:sz w:val="20"/>
          <w:szCs w:val="20"/>
        </w:rPr>
        <w:t>y o funkcjach usługowych, produkcyjnych i rolniczych wskaźniki dla tych rodzajów zabudowy należy określać indywidualnie, po wcześniejszej analizie rozmieszczenia obiektów i zapotrzebowania terenowego dla określonego rodzaju działalności</w:t>
      </w:r>
      <w:r w:rsidR="00F36167">
        <w:rPr>
          <w:rFonts w:ascii="Arial" w:hAnsi="Arial" w:cs="Arial"/>
          <w:sz w:val="20"/>
          <w:szCs w:val="20"/>
        </w:rPr>
        <w:t>;</w:t>
      </w:r>
    </w:p>
    <w:p w:rsidR="00F95355" w:rsidRPr="00CA4C63" w:rsidRDefault="00F95355" w:rsidP="00F67467">
      <w:pPr>
        <w:numPr>
          <w:ilvl w:val="0"/>
          <w:numId w:val="18"/>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dla obiektów handlowych należy ograniczyć powierzchnie sprzedaży do max. </w:t>
      </w:r>
      <w:smartTag w:uri="urn:schemas-microsoft-com:office:smarttags" w:element="metricconverter">
        <w:smartTagPr>
          <w:attr w:name="ProductID" w:val="400 m2"/>
        </w:smartTagPr>
        <w:r w:rsidRPr="00CA4C63">
          <w:rPr>
            <w:rFonts w:ascii="Arial" w:hAnsi="Arial" w:cs="Arial"/>
            <w:sz w:val="20"/>
            <w:szCs w:val="20"/>
          </w:rPr>
          <w:t>400 m2</w:t>
        </w:r>
      </w:smartTag>
      <w:r w:rsidR="008907FD" w:rsidRPr="00CA4C63">
        <w:rPr>
          <w:rFonts w:ascii="Arial" w:hAnsi="Arial" w:cs="Arial"/>
          <w:sz w:val="20"/>
          <w:szCs w:val="20"/>
        </w:rPr>
        <w:t>,</w:t>
      </w:r>
    </w:p>
    <w:p w:rsidR="004A7F27" w:rsidRPr="00CA4C63" w:rsidRDefault="00132915" w:rsidP="00F67467">
      <w:pPr>
        <w:numPr>
          <w:ilvl w:val="0"/>
          <w:numId w:val="18"/>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należy </w:t>
      </w:r>
      <w:r w:rsidR="00077870" w:rsidRPr="00CA4C63">
        <w:rPr>
          <w:rFonts w:ascii="Arial" w:hAnsi="Arial" w:cs="Arial"/>
          <w:sz w:val="20"/>
          <w:szCs w:val="20"/>
        </w:rPr>
        <w:t xml:space="preserve">dążyć do kształtowania zwartych zespołów o czytelnym układzie przestrzennym </w:t>
      </w:r>
      <w:r w:rsidR="00F36167">
        <w:rPr>
          <w:rFonts w:ascii="Arial" w:hAnsi="Arial" w:cs="Arial"/>
          <w:sz w:val="20"/>
          <w:szCs w:val="20"/>
        </w:rPr>
        <w:br/>
      </w:r>
      <w:r w:rsidR="00077870" w:rsidRPr="00CA4C63">
        <w:rPr>
          <w:rFonts w:ascii="Arial" w:hAnsi="Arial" w:cs="Arial"/>
          <w:sz w:val="20"/>
          <w:szCs w:val="20"/>
        </w:rPr>
        <w:t>w odniesieniu do usytuowania budynków w stosunku do dróg publicznych i budowy spójnej przestrzennie formy urbanistycznej</w:t>
      </w:r>
      <w:r w:rsidR="008907FD" w:rsidRPr="00CA4C63">
        <w:rPr>
          <w:rFonts w:ascii="Arial" w:hAnsi="Arial" w:cs="Arial"/>
          <w:sz w:val="20"/>
          <w:szCs w:val="20"/>
        </w:rPr>
        <w:t>,</w:t>
      </w:r>
      <w:r w:rsidR="00077870" w:rsidRPr="00CA4C63">
        <w:rPr>
          <w:rFonts w:ascii="Arial" w:hAnsi="Arial" w:cs="Arial"/>
          <w:sz w:val="20"/>
          <w:szCs w:val="20"/>
        </w:rPr>
        <w:t xml:space="preserve"> </w:t>
      </w:r>
    </w:p>
    <w:p w:rsidR="00E5333B" w:rsidRPr="002E7D19" w:rsidRDefault="00E5333B" w:rsidP="00F67467">
      <w:pPr>
        <w:numPr>
          <w:ilvl w:val="0"/>
          <w:numId w:val="18"/>
        </w:numPr>
        <w:tabs>
          <w:tab w:val="left" w:pos="-5580"/>
        </w:tabs>
        <w:spacing w:after="0" w:line="360" w:lineRule="auto"/>
        <w:ind w:left="709" w:hanging="294"/>
        <w:jc w:val="both"/>
        <w:rPr>
          <w:rFonts w:ascii="Arial" w:hAnsi="Arial" w:cs="Arial"/>
          <w:sz w:val="20"/>
          <w:szCs w:val="20"/>
        </w:rPr>
      </w:pPr>
      <w:r w:rsidRPr="002E7D19">
        <w:rPr>
          <w:rFonts w:ascii="Arial" w:hAnsi="Arial" w:cs="Arial"/>
          <w:sz w:val="20"/>
          <w:szCs w:val="20"/>
        </w:rPr>
        <w:t xml:space="preserve">dopuszcza się realizację instalacji służących wytwarzaniu energii ze źródeł odnawialnych </w:t>
      </w:r>
      <w:r w:rsidR="00F36167" w:rsidRPr="002E7D19">
        <w:rPr>
          <w:rFonts w:ascii="Arial" w:hAnsi="Arial" w:cs="Arial"/>
          <w:sz w:val="20"/>
          <w:szCs w:val="20"/>
        </w:rPr>
        <w:br/>
      </w:r>
      <w:r w:rsidRPr="002E7D19">
        <w:rPr>
          <w:rFonts w:ascii="Arial" w:hAnsi="Arial" w:cs="Arial"/>
          <w:sz w:val="20"/>
          <w:szCs w:val="20"/>
        </w:rPr>
        <w:t xml:space="preserve">z uwzględnieniem następujących zasad : </w:t>
      </w:r>
    </w:p>
    <w:p w:rsidR="00E5333B" w:rsidRPr="002E7D19" w:rsidRDefault="00E5333B" w:rsidP="005A4523">
      <w:pPr>
        <w:numPr>
          <w:ilvl w:val="0"/>
          <w:numId w:val="99"/>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zakaz lokalizacji elektrowni wiatrowych, </w:t>
      </w:r>
    </w:p>
    <w:p w:rsidR="009A5B79" w:rsidRPr="002E7D19" w:rsidRDefault="00E5333B" w:rsidP="005A4523">
      <w:pPr>
        <w:numPr>
          <w:ilvl w:val="0"/>
          <w:numId w:val="99"/>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dopuszcza się w terenach </w:t>
      </w:r>
      <w:r w:rsidR="00503BF0" w:rsidRPr="002E7D19">
        <w:rPr>
          <w:rFonts w:ascii="Arial" w:hAnsi="Arial" w:cs="Arial"/>
          <w:sz w:val="20"/>
          <w:szCs w:val="20"/>
        </w:rPr>
        <w:t>budowlanych</w:t>
      </w:r>
      <w:r w:rsidRPr="002E7D19">
        <w:rPr>
          <w:rFonts w:ascii="Arial" w:hAnsi="Arial" w:cs="Arial"/>
          <w:sz w:val="20"/>
          <w:szCs w:val="20"/>
        </w:rPr>
        <w:t xml:space="preserve"> </w:t>
      </w:r>
      <w:r w:rsidR="00503BF0" w:rsidRPr="002E7D19">
        <w:rPr>
          <w:rFonts w:ascii="Arial" w:hAnsi="Arial" w:cs="Arial"/>
          <w:sz w:val="20"/>
          <w:szCs w:val="20"/>
        </w:rPr>
        <w:t xml:space="preserve">wykorzystanie </w:t>
      </w:r>
      <w:r w:rsidRPr="002E7D19">
        <w:rPr>
          <w:rFonts w:ascii="Arial" w:hAnsi="Arial" w:cs="Arial"/>
          <w:sz w:val="20"/>
          <w:szCs w:val="20"/>
        </w:rPr>
        <w:t xml:space="preserve">odnawialnych źródeł energii w </w:t>
      </w:r>
      <w:proofErr w:type="spellStart"/>
      <w:r w:rsidRPr="002E7D19">
        <w:rPr>
          <w:rFonts w:ascii="Arial" w:hAnsi="Arial" w:cs="Arial"/>
          <w:sz w:val="20"/>
          <w:szCs w:val="20"/>
        </w:rPr>
        <w:t>mikroinstalacjach</w:t>
      </w:r>
      <w:proofErr w:type="spellEnd"/>
      <w:r w:rsidRPr="002E7D19">
        <w:rPr>
          <w:rFonts w:ascii="Arial" w:hAnsi="Arial" w:cs="Arial"/>
          <w:sz w:val="20"/>
          <w:szCs w:val="20"/>
        </w:rPr>
        <w:t>, lokalizowanych jako wolnostojące lub jako elementy budynków</w:t>
      </w:r>
      <w:r w:rsidR="009A5B79" w:rsidRPr="002E7D19">
        <w:rPr>
          <w:rFonts w:ascii="Arial" w:hAnsi="Arial" w:cs="Arial"/>
          <w:sz w:val="20"/>
          <w:szCs w:val="20"/>
        </w:rPr>
        <w:t>,</w:t>
      </w:r>
      <w:r w:rsidR="00DD4011" w:rsidRPr="002E7D19">
        <w:rPr>
          <w:rFonts w:ascii="Arial" w:hAnsi="Arial" w:cs="Arial"/>
          <w:sz w:val="20"/>
          <w:szCs w:val="20"/>
        </w:rPr>
        <w:t xml:space="preserve"> </w:t>
      </w:r>
    </w:p>
    <w:p w:rsidR="00AE3C0D" w:rsidRPr="00191B72" w:rsidRDefault="009A5B79" w:rsidP="005A4523">
      <w:pPr>
        <w:numPr>
          <w:ilvl w:val="0"/>
          <w:numId w:val="99"/>
        </w:numPr>
        <w:tabs>
          <w:tab w:val="left" w:pos="993"/>
        </w:tabs>
        <w:spacing w:after="0" w:line="360" w:lineRule="auto"/>
        <w:ind w:left="993" w:hanging="426"/>
        <w:jc w:val="both"/>
        <w:rPr>
          <w:rFonts w:ascii="Arial" w:hAnsi="Arial" w:cs="Arial"/>
          <w:sz w:val="20"/>
          <w:szCs w:val="20"/>
        </w:rPr>
      </w:pPr>
      <w:r w:rsidRPr="00191B72">
        <w:rPr>
          <w:rFonts w:ascii="Arial" w:hAnsi="Arial" w:cs="Arial"/>
          <w:sz w:val="20"/>
          <w:szCs w:val="20"/>
        </w:rPr>
        <w:t xml:space="preserve">dopuszcza się lokalizację </w:t>
      </w:r>
      <w:r w:rsidR="00AE3C0D" w:rsidRPr="00191B72">
        <w:rPr>
          <w:rFonts w:ascii="Arial" w:hAnsi="Arial" w:cs="Arial"/>
          <w:sz w:val="20"/>
          <w:szCs w:val="20"/>
        </w:rPr>
        <w:t xml:space="preserve">w </w:t>
      </w:r>
      <w:r w:rsidRPr="00191B72">
        <w:rPr>
          <w:rFonts w:ascii="Arial" w:hAnsi="Arial" w:cs="Arial"/>
          <w:sz w:val="20"/>
          <w:szCs w:val="20"/>
        </w:rPr>
        <w:t xml:space="preserve">obiektów służących wytwarzaniu energii ze źródeł odnawialnych </w:t>
      </w:r>
      <w:r w:rsidR="00AE3C0D" w:rsidRPr="00191B72">
        <w:rPr>
          <w:rFonts w:ascii="Arial" w:hAnsi="Arial" w:cs="Arial"/>
          <w:sz w:val="20"/>
          <w:szCs w:val="20"/>
        </w:rPr>
        <w:t>o mocy nie przekraczającej 100kW, za wyłączeniem terenów objętych prawnymi formami ochrony przyrody.</w:t>
      </w:r>
    </w:p>
    <w:p w:rsidR="00E5333B" w:rsidRPr="004B5356" w:rsidRDefault="00AE3C0D" w:rsidP="005A4523">
      <w:pPr>
        <w:numPr>
          <w:ilvl w:val="0"/>
          <w:numId w:val="99"/>
        </w:numPr>
        <w:tabs>
          <w:tab w:val="left" w:pos="993"/>
        </w:tabs>
        <w:spacing w:after="0" w:line="360" w:lineRule="auto"/>
        <w:ind w:left="993" w:hanging="426"/>
        <w:jc w:val="both"/>
        <w:rPr>
          <w:rFonts w:ascii="Arial" w:hAnsi="Arial" w:cs="Arial"/>
          <w:sz w:val="20"/>
          <w:szCs w:val="20"/>
        </w:rPr>
      </w:pPr>
      <w:r w:rsidRPr="004B5356">
        <w:rPr>
          <w:rFonts w:ascii="Arial" w:hAnsi="Arial" w:cs="Arial"/>
          <w:sz w:val="20"/>
          <w:szCs w:val="20"/>
        </w:rPr>
        <w:t xml:space="preserve"> </w:t>
      </w:r>
      <w:r w:rsidR="005B27A7" w:rsidRPr="004B5356">
        <w:rPr>
          <w:rFonts w:ascii="Arial" w:hAnsi="Arial" w:cs="Arial"/>
          <w:sz w:val="20"/>
          <w:szCs w:val="20"/>
        </w:rPr>
        <w:t>nie dopuszcza się lokalizacji obiektów służących wykorzystaniu energii odnawialnych zaliczonych do przedsięwzięć mogących znacząco oddziaływać na środowisko w granicach</w:t>
      </w:r>
      <w:r w:rsidR="000B4BD8" w:rsidRPr="004B5356">
        <w:rPr>
          <w:rFonts w:ascii="Arial" w:hAnsi="Arial" w:cs="Arial"/>
          <w:sz w:val="20"/>
          <w:szCs w:val="20"/>
        </w:rPr>
        <w:t xml:space="preserve"> </w:t>
      </w:r>
      <w:r w:rsidR="00E5333B" w:rsidRPr="004B5356">
        <w:rPr>
          <w:rFonts w:ascii="Arial" w:hAnsi="Arial" w:cs="Arial"/>
          <w:sz w:val="20"/>
          <w:szCs w:val="20"/>
        </w:rPr>
        <w:t xml:space="preserve">Obszaru Natura 2000 Dolina Bobrzy  (PLH260014), Obszaru Natura 2000 Wzgórza Chęcińsko-Kieleckie (PLH260041), Rezerwatu Moczydło, Rezerwatu </w:t>
      </w:r>
      <w:proofErr w:type="spellStart"/>
      <w:r w:rsidR="00E5333B" w:rsidRPr="004B5356">
        <w:rPr>
          <w:rFonts w:ascii="Arial" w:hAnsi="Arial" w:cs="Arial"/>
          <w:sz w:val="20"/>
          <w:szCs w:val="20"/>
        </w:rPr>
        <w:t>Chelosiowa</w:t>
      </w:r>
      <w:proofErr w:type="spellEnd"/>
      <w:r w:rsidR="00E5333B" w:rsidRPr="004B5356">
        <w:rPr>
          <w:rFonts w:ascii="Arial" w:hAnsi="Arial" w:cs="Arial"/>
          <w:sz w:val="20"/>
          <w:szCs w:val="20"/>
        </w:rPr>
        <w:t xml:space="preserve"> Jama, Chęcińsko- Kieleckiego Parku Krajobrazowego, Chęcińsko- Kieleckiego Obszaru Chronionego Krajobrazu, </w:t>
      </w:r>
      <w:proofErr w:type="spellStart"/>
      <w:r w:rsidR="00E5333B" w:rsidRPr="004B5356">
        <w:rPr>
          <w:rFonts w:ascii="Arial" w:hAnsi="Arial" w:cs="Arial"/>
          <w:sz w:val="20"/>
          <w:szCs w:val="20"/>
        </w:rPr>
        <w:t>Podkieleckiego</w:t>
      </w:r>
      <w:proofErr w:type="spellEnd"/>
      <w:r w:rsidR="00E5333B" w:rsidRPr="004B5356">
        <w:rPr>
          <w:rFonts w:ascii="Arial" w:hAnsi="Arial" w:cs="Arial"/>
          <w:sz w:val="20"/>
          <w:szCs w:val="20"/>
        </w:rPr>
        <w:t xml:space="preserve"> Obszaru Chronionego Krajobrazu, Konecko-</w:t>
      </w:r>
      <w:proofErr w:type="spellStart"/>
      <w:r w:rsidR="00E5333B" w:rsidRPr="004B5356">
        <w:rPr>
          <w:rFonts w:ascii="Arial" w:hAnsi="Arial" w:cs="Arial"/>
          <w:sz w:val="20"/>
          <w:szCs w:val="20"/>
        </w:rPr>
        <w:t>Łopusz</w:t>
      </w:r>
      <w:r w:rsidR="005B435B">
        <w:rPr>
          <w:rFonts w:ascii="Arial" w:hAnsi="Arial" w:cs="Arial"/>
          <w:sz w:val="20"/>
          <w:szCs w:val="20"/>
        </w:rPr>
        <w:t>ni</w:t>
      </w:r>
      <w:r w:rsidR="00E5333B" w:rsidRPr="004B5356">
        <w:rPr>
          <w:rFonts w:ascii="Arial" w:hAnsi="Arial" w:cs="Arial"/>
          <w:sz w:val="20"/>
          <w:szCs w:val="20"/>
        </w:rPr>
        <w:t>ańskiego</w:t>
      </w:r>
      <w:proofErr w:type="spellEnd"/>
      <w:r w:rsidR="00E5333B" w:rsidRPr="004B5356">
        <w:rPr>
          <w:rFonts w:ascii="Arial" w:hAnsi="Arial" w:cs="Arial"/>
          <w:sz w:val="20"/>
          <w:szCs w:val="20"/>
        </w:rPr>
        <w:t xml:space="preserve"> Obszar Chronionego Krajobrazu oraz </w:t>
      </w:r>
      <w:r w:rsidR="005B27A7" w:rsidRPr="004B5356">
        <w:rPr>
          <w:rFonts w:ascii="Arial" w:hAnsi="Arial" w:cs="Arial"/>
          <w:sz w:val="20"/>
          <w:szCs w:val="20"/>
        </w:rPr>
        <w:t xml:space="preserve"> w granicach</w:t>
      </w:r>
      <w:r w:rsidR="00E5333B" w:rsidRPr="004B5356">
        <w:rPr>
          <w:rFonts w:ascii="Arial" w:hAnsi="Arial" w:cs="Arial"/>
          <w:sz w:val="20"/>
          <w:szCs w:val="20"/>
        </w:rPr>
        <w:t xml:space="preserve"> udokumentowanych złóż</w:t>
      </w:r>
    </w:p>
    <w:p w:rsidR="00740BE0" w:rsidRPr="00CA4C63" w:rsidRDefault="00740BE0" w:rsidP="00F67467">
      <w:pPr>
        <w:numPr>
          <w:ilvl w:val="0"/>
          <w:numId w:val="18"/>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budynki halowe</w:t>
      </w:r>
      <w:r w:rsidR="00350419">
        <w:rPr>
          <w:rFonts w:ascii="Arial" w:hAnsi="Arial" w:cs="Arial"/>
          <w:sz w:val="20"/>
          <w:szCs w:val="20"/>
        </w:rPr>
        <w:t xml:space="preserve"> </w:t>
      </w:r>
      <w:r w:rsidRPr="00CA4C63">
        <w:rPr>
          <w:rFonts w:ascii="Arial" w:hAnsi="Arial" w:cs="Arial"/>
          <w:sz w:val="20"/>
          <w:szCs w:val="20"/>
        </w:rPr>
        <w:t>- związane z produkcją i magazynowaniem należy umieszczać poza centralnymi terenami wsi i zwracać uwagę na estetykę obiektu oraz jego otoczenia</w:t>
      </w:r>
      <w:r w:rsidR="008907FD" w:rsidRPr="00CA4C63">
        <w:rPr>
          <w:rFonts w:ascii="Arial" w:hAnsi="Arial" w:cs="Arial"/>
          <w:sz w:val="20"/>
          <w:szCs w:val="20"/>
        </w:rPr>
        <w:t>.</w:t>
      </w:r>
    </w:p>
    <w:p w:rsidR="00740BE0" w:rsidRPr="00CA4C63" w:rsidRDefault="00740BE0" w:rsidP="000809FC">
      <w:pPr>
        <w:tabs>
          <w:tab w:val="left" w:pos="567"/>
        </w:tabs>
        <w:spacing w:after="0" w:line="360" w:lineRule="auto"/>
        <w:jc w:val="both"/>
        <w:rPr>
          <w:rFonts w:ascii="Arial" w:hAnsi="Arial" w:cs="Arial"/>
          <w:sz w:val="20"/>
          <w:szCs w:val="20"/>
        </w:rPr>
      </w:pPr>
      <w:r w:rsidRPr="00CA4C63">
        <w:rPr>
          <w:rFonts w:ascii="Arial" w:hAnsi="Arial" w:cs="Arial"/>
          <w:sz w:val="20"/>
          <w:szCs w:val="20"/>
        </w:rPr>
        <w:t>Ponadto w strefie C1 w zakresie kształtowania zabudowy przewiduje się:</w:t>
      </w:r>
    </w:p>
    <w:p w:rsidR="002931A3" w:rsidRPr="00CA4C63" w:rsidRDefault="002931A3" w:rsidP="00F67467">
      <w:pPr>
        <w:numPr>
          <w:ilvl w:val="0"/>
          <w:numId w:val="19"/>
        </w:numPr>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 xml:space="preserve">w rejonach koncentracji usług – tworzących obszar centralny wsi (w szczególności </w:t>
      </w:r>
      <w:proofErr w:type="spellStart"/>
      <w:r w:rsidRPr="00CA4C63">
        <w:rPr>
          <w:rFonts w:ascii="Arial" w:hAnsi="Arial" w:cs="Arial"/>
          <w:sz w:val="20"/>
          <w:szCs w:val="20"/>
        </w:rPr>
        <w:t>Micigózda</w:t>
      </w:r>
      <w:proofErr w:type="spellEnd"/>
      <w:r w:rsidRPr="00CA4C63">
        <w:rPr>
          <w:rFonts w:ascii="Arial" w:hAnsi="Arial" w:cs="Arial"/>
          <w:sz w:val="20"/>
          <w:szCs w:val="20"/>
        </w:rPr>
        <w:t>) wytworzenie przestrzeni publicznej koncentrującej aktywność mieszkańców</w:t>
      </w:r>
      <w:r w:rsidR="00F36167">
        <w:rPr>
          <w:rFonts w:ascii="Arial" w:hAnsi="Arial" w:cs="Arial"/>
          <w:sz w:val="20"/>
          <w:szCs w:val="20"/>
        </w:rPr>
        <w:t>;</w:t>
      </w:r>
    </w:p>
    <w:p w:rsidR="00AA0D9B" w:rsidRPr="00CA4C63" w:rsidRDefault="008C1DE0" w:rsidP="00F67467">
      <w:pPr>
        <w:numPr>
          <w:ilvl w:val="0"/>
          <w:numId w:val="19"/>
        </w:numPr>
        <w:spacing w:after="0" w:line="360" w:lineRule="auto"/>
        <w:ind w:left="720" w:hanging="294"/>
        <w:jc w:val="both"/>
        <w:rPr>
          <w:rFonts w:ascii="Arial" w:hAnsi="Arial" w:cs="Arial"/>
          <w:sz w:val="20"/>
          <w:szCs w:val="20"/>
        </w:rPr>
      </w:pPr>
      <w:r w:rsidRPr="00CA4C63">
        <w:rPr>
          <w:rFonts w:ascii="Arial" w:hAnsi="Arial" w:cs="Arial"/>
          <w:sz w:val="20"/>
          <w:szCs w:val="20"/>
        </w:rPr>
        <w:t xml:space="preserve">zwrócenie szczególnej uwagi na </w:t>
      </w:r>
      <w:r w:rsidR="00AA0D9B" w:rsidRPr="00CA4C63">
        <w:rPr>
          <w:rFonts w:ascii="Arial" w:hAnsi="Arial" w:cs="Arial"/>
          <w:sz w:val="20"/>
          <w:szCs w:val="20"/>
        </w:rPr>
        <w:t xml:space="preserve">znajdujący się </w:t>
      </w:r>
      <w:r w:rsidRPr="00CA4C63">
        <w:rPr>
          <w:rFonts w:ascii="Arial" w:hAnsi="Arial" w:cs="Arial"/>
          <w:sz w:val="20"/>
          <w:szCs w:val="20"/>
        </w:rPr>
        <w:t xml:space="preserve">w Podzamczu </w:t>
      </w:r>
      <w:r w:rsidR="00AA0D9B" w:rsidRPr="00CA4C63">
        <w:rPr>
          <w:rFonts w:ascii="Arial" w:hAnsi="Arial" w:cs="Arial"/>
          <w:sz w:val="20"/>
          <w:szCs w:val="20"/>
        </w:rPr>
        <w:t>obiekt zabytkowy</w:t>
      </w:r>
      <w:r w:rsidRPr="00CA4C63">
        <w:rPr>
          <w:rFonts w:ascii="Arial" w:hAnsi="Arial" w:cs="Arial"/>
          <w:sz w:val="20"/>
          <w:szCs w:val="20"/>
        </w:rPr>
        <w:t xml:space="preserve"> objęty</w:t>
      </w:r>
      <w:r w:rsidR="00AA0D9B" w:rsidRPr="00CA4C63">
        <w:rPr>
          <w:rFonts w:ascii="Arial" w:hAnsi="Arial" w:cs="Arial"/>
          <w:sz w:val="20"/>
          <w:szCs w:val="20"/>
        </w:rPr>
        <w:t xml:space="preserve"> </w:t>
      </w:r>
      <w:r w:rsidRPr="00CA4C63">
        <w:rPr>
          <w:rFonts w:ascii="Arial" w:hAnsi="Arial" w:cs="Arial"/>
          <w:sz w:val="20"/>
          <w:szCs w:val="20"/>
        </w:rPr>
        <w:t>ochroną konserwatorską</w:t>
      </w:r>
      <w:r w:rsidR="00350419">
        <w:rPr>
          <w:rFonts w:ascii="Arial" w:hAnsi="Arial" w:cs="Arial"/>
          <w:sz w:val="20"/>
          <w:szCs w:val="20"/>
        </w:rPr>
        <w:t xml:space="preserve"> </w:t>
      </w:r>
      <w:r w:rsidRPr="00CA4C63">
        <w:rPr>
          <w:rFonts w:ascii="Arial" w:hAnsi="Arial" w:cs="Arial"/>
          <w:sz w:val="20"/>
          <w:szCs w:val="20"/>
        </w:rPr>
        <w:t xml:space="preserve">- </w:t>
      </w:r>
      <w:r w:rsidR="00283F34" w:rsidRPr="00CA4C63">
        <w:rPr>
          <w:rFonts w:ascii="Arial" w:hAnsi="Arial" w:cs="Arial"/>
          <w:sz w:val="20"/>
          <w:szCs w:val="20"/>
        </w:rPr>
        <w:t>ruiny p</w:t>
      </w:r>
      <w:r w:rsidR="00AA0D9B" w:rsidRPr="00CA4C63">
        <w:rPr>
          <w:rFonts w:ascii="Arial" w:hAnsi="Arial" w:cs="Arial"/>
          <w:sz w:val="20"/>
          <w:szCs w:val="20"/>
        </w:rPr>
        <w:t>ałac</w:t>
      </w:r>
      <w:r w:rsidR="00283F34" w:rsidRPr="00CA4C63">
        <w:rPr>
          <w:rFonts w:ascii="Arial" w:hAnsi="Arial" w:cs="Arial"/>
          <w:sz w:val="20"/>
          <w:szCs w:val="20"/>
        </w:rPr>
        <w:t>u</w:t>
      </w:r>
      <w:r w:rsidR="00AA0D9B" w:rsidRPr="00CA4C63">
        <w:rPr>
          <w:rFonts w:ascii="Arial" w:hAnsi="Arial" w:cs="Arial"/>
          <w:sz w:val="20"/>
          <w:szCs w:val="20"/>
        </w:rPr>
        <w:t xml:space="preserve"> Tarłów</w:t>
      </w:r>
      <w:r w:rsidR="00283F34" w:rsidRPr="00CA4C63">
        <w:rPr>
          <w:rFonts w:ascii="Arial" w:hAnsi="Arial" w:cs="Arial"/>
          <w:sz w:val="20"/>
          <w:szCs w:val="20"/>
        </w:rPr>
        <w:t>,</w:t>
      </w:r>
      <w:r w:rsidR="00AA0D9B" w:rsidRPr="00CA4C63">
        <w:rPr>
          <w:rFonts w:ascii="Arial" w:hAnsi="Arial" w:cs="Arial"/>
          <w:sz w:val="20"/>
          <w:szCs w:val="20"/>
        </w:rPr>
        <w:t xml:space="preserve"> zapewniając mu należytą ochronę (eliminacja postępującej dewastacji, wprowadzenie działań konserwatorskich zgodnych z zaleceniami Konserwatora), ekspozycję, a także zapewnić dostępność dla turystów poprzez czytelną informację o obiekcie, zapewnienie miejsca do parkowania jak również rozważyć możliwość wykorzystania obiektu do organizowania wystaw (stałych lub czasowych) oraz historycznych widowisk</w:t>
      </w:r>
      <w:r w:rsidR="008907FD" w:rsidRPr="00CA4C63">
        <w:rPr>
          <w:rFonts w:ascii="Arial" w:hAnsi="Arial" w:cs="Arial"/>
          <w:sz w:val="20"/>
          <w:szCs w:val="20"/>
        </w:rPr>
        <w:t>,</w:t>
      </w:r>
      <w:r w:rsidRPr="00CA4C63">
        <w:rPr>
          <w:rFonts w:ascii="Arial" w:hAnsi="Arial" w:cs="Arial"/>
          <w:sz w:val="20"/>
          <w:szCs w:val="20"/>
        </w:rPr>
        <w:t xml:space="preserve"> akcji performerskich i innej działalności z zakresu sztuki przestrzeni</w:t>
      </w:r>
      <w:r w:rsidR="00F36167">
        <w:rPr>
          <w:rFonts w:ascii="Arial" w:hAnsi="Arial" w:cs="Arial"/>
          <w:sz w:val="20"/>
          <w:szCs w:val="20"/>
        </w:rPr>
        <w:t>;</w:t>
      </w:r>
    </w:p>
    <w:p w:rsidR="00AA0D9B" w:rsidRPr="00CA4C63" w:rsidRDefault="00AA0D9B" w:rsidP="00F67467">
      <w:pPr>
        <w:numPr>
          <w:ilvl w:val="0"/>
          <w:numId w:val="19"/>
        </w:numPr>
        <w:spacing w:after="0" w:line="360" w:lineRule="auto"/>
        <w:ind w:left="720" w:hanging="294"/>
        <w:jc w:val="both"/>
        <w:rPr>
          <w:rFonts w:ascii="Arial" w:hAnsi="Arial" w:cs="Arial"/>
          <w:sz w:val="20"/>
          <w:szCs w:val="20"/>
        </w:rPr>
      </w:pPr>
      <w:r w:rsidRPr="00CA4C63">
        <w:rPr>
          <w:rFonts w:ascii="Arial" w:hAnsi="Arial" w:cs="Arial"/>
          <w:sz w:val="20"/>
          <w:szCs w:val="20"/>
        </w:rPr>
        <w:t>w Podzamczu proponowane utrzymanie istniejącego charakteru zabudowy w odniesieniu do gabarytów i formy obiektów, (budynki 1- 2 kondygnacje nawiązujące do tradycyjnych form zabudowy wiejskiej, preferowane strome</w:t>
      </w:r>
      <w:r w:rsidR="008C1DE0" w:rsidRPr="00CA4C63">
        <w:rPr>
          <w:rFonts w:ascii="Arial" w:hAnsi="Arial" w:cs="Arial"/>
          <w:sz w:val="20"/>
          <w:szCs w:val="20"/>
        </w:rPr>
        <w:t>,</w:t>
      </w:r>
      <w:r w:rsidRPr="00CA4C63">
        <w:rPr>
          <w:rFonts w:ascii="Arial" w:hAnsi="Arial" w:cs="Arial"/>
          <w:sz w:val="20"/>
          <w:szCs w:val="20"/>
        </w:rPr>
        <w:t xml:space="preserve"> o kącie nachylenia  35-45%, dwuspadowe dachy), szczególnie w obszarach powiązanych widokowo z pałacem</w:t>
      </w:r>
      <w:r w:rsidR="00F36167">
        <w:rPr>
          <w:rFonts w:ascii="Arial" w:hAnsi="Arial" w:cs="Arial"/>
          <w:sz w:val="20"/>
          <w:szCs w:val="20"/>
        </w:rPr>
        <w:t>.</w:t>
      </w:r>
    </w:p>
    <w:p w:rsidR="00D04306" w:rsidRPr="00CA4C63" w:rsidRDefault="00722FFE"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strefie C2 w zakresie kształtowania </w:t>
      </w:r>
      <w:r w:rsidR="00D04306" w:rsidRPr="00CA4C63">
        <w:rPr>
          <w:rFonts w:ascii="Arial" w:hAnsi="Arial" w:cs="Arial"/>
          <w:sz w:val="20"/>
          <w:szCs w:val="20"/>
        </w:rPr>
        <w:t>nowych zespołów zabudowy</w:t>
      </w:r>
      <w:r w:rsidRPr="00CA4C63">
        <w:rPr>
          <w:rFonts w:ascii="Arial" w:hAnsi="Arial" w:cs="Arial"/>
          <w:sz w:val="20"/>
          <w:szCs w:val="20"/>
        </w:rPr>
        <w:t xml:space="preserve"> przewiduje się</w:t>
      </w:r>
      <w:r w:rsidR="00F36167">
        <w:rPr>
          <w:rFonts w:ascii="Arial" w:hAnsi="Arial" w:cs="Arial"/>
          <w:sz w:val="20"/>
          <w:szCs w:val="20"/>
        </w:rPr>
        <w:t xml:space="preserve"> </w:t>
      </w:r>
      <w:r w:rsidR="00D04306" w:rsidRPr="00CA4C63">
        <w:rPr>
          <w:rFonts w:ascii="Arial" w:hAnsi="Arial" w:cs="Arial"/>
          <w:sz w:val="20"/>
          <w:szCs w:val="20"/>
        </w:rPr>
        <w:t xml:space="preserve">określenie </w:t>
      </w:r>
      <w:r w:rsidR="00F36167">
        <w:rPr>
          <w:rFonts w:ascii="Arial" w:hAnsi="Arial" w:cs="Arial"/>
          <w:sz w:val="20"/>
          <w:szCs w:val="20"/>
        </w:rPr>
        <w:br/>
      </w:r>
      <w:r w:rsidR="00D04306" w:rsidRPr="00CA4C63">
        <w:rPr>
          <w:rFonts w:ascii="Arial" w:hAnsi="Arial" w:cs="Arial"/>
          <w:sz w:val="20"/>
          <w:szCs w:val="20"/>
        </w:rPr>
        <w:t xml:space="preserve">w </w:t>
      </w:r>
      <w:proofErr w:type="spellStart"/>
      <w:r w:rsidR="00D04306" w:rsidRPr="00CA4C63">
        <w:rPr>
          <w:rFonts w:ascii="Arial" w:hAnsi="Arial" w:cs="Arial"/>
          <w:sz w:val="20"/>
          <w:szCs w:val="20"/>
        </w:rPr>
        <w:t>mpzp</w:t>
      </w:r>
      <w:proofErr w:type="spellEnd"/>
      <w:r w:rsidR="00D04306" w:rsidRPr="00CA4C63">
        <w:rPr>
          <w:rFonts w:ascii="Arial" w:hAnsi="Arial" w:cs="Arial"/>
          <w:sz w:val="20"/>
          <w:szCs w:val="20"/>
        </w:rPr>
        <w:t xml:space="preserve"> parametrów zabudowy w taki sposób aby stanowiły zespoły utrzymane w charakterze nawiązującym do tradycyjnych form zabudowy wiejskiej, (budynki 1- 2 kondygnacje, </w:t>
      </w:r>
      <w:r w:rsidR="003D4227">
        <w:rPr>
          <w:rFonts w:ascii="Arial" w:hAnsi="Arial" w:cs="Arial"/>
          <w:sz w:val="20"/>
          <w:szCs w:val="20"/>
        </w:rPr>
        <w:t xml:space="preserve">dwuspadowe </w:t>
      </w:r>
      <w:r w:rsidR="003D4227" w:rsidRPr="00153B35">
        <w:rPr>
          <w:rFonts w:ascii="Arial" w:hAnsi="Arial" w:cs="Arial"/>
          <w:sz w:val="20"/>
          <w:szCs w:val="20"/>
        </w:rPr>
        <w:t>dachy o</w:t>
      </w:r>
      <w:r w:rsidR="00D04306" w:rsidRPr="00153B35">
        <w:rPr>
          <w:rFonts w:ascii="Arial" w:hAnsi="Arial" w:cs="Arial"/>
          <w:sz w:val="20"/>
          <w:szCs w:val="20"/>
        </w:rPr>
        <w:t xml:space="preserve"> kącie nachylenia  35-45%, dwuspadowe dachy</w:t>
      </w:r>
      <w:r w:rsidR="003D4227" w:rsidRPr="00153B35">
        <w:rPr>
          <w:rFonts w:ascii="Arial" w:hAnsi="Arial" w:cs="Arial"/>
          <w:sz w:val="20"/>
          <w:szCs w:val="20"/>
        </w:rPr>
        <w:t>. W szczególnych przypadkach oraz w odniesieniu do zabudowy usługowej geometria dachu, ze względu na bryłę budynku, może być kształtowana indywidualnie.</w:t>
      </w:r>
    </w:p>
    <w:p w:rsidR="00D379F4" w:rsidRPr="00CA4C63" w:rsidRDefault="00D379F4" w:rsidP="00242502">
      <w:pPr>
        <w:spacing w:after="0" w:line="360" w:lineRule="auto"/>
        <w:jc w:val="both"/>
        <w:rPr>
          <w:rFonts w:ascii="Arial" w:hAnsi="Arial" w:cs="Arial"/>
          <w:sz w:val="20"/>
          <w:szCs w:val="20"/>
        </w:rPr>
      </w:pPr>
      <w:r w:rsidRPr="00CA4C63">
        <w:rPr>
          <w:rFonts w:ascii="Arial" w:hAnsi="Arial" w:cs="Arial"/>
          <w:sz w:val="20"/>
          <w:szCs w:val="20"/>
        </w:rPr>
        <w:t>W zakresie wyposażenia terenów w obiekty i urządzenia sportu i rekreacji postuluje się:</w:t>
      </w:r>
    </w:p>
    <w:p w:rsidR="00722FFE" w:rsidRPr="00CA4C63" w:rsidRDefault="00722FFE" w:rsidP="00F67467">
      <w:pPr>
        <w:numPr>
          <w:ilvl w:val="0"/>
          <w:numId w:val="20"/>
        </w:numPr>
        <w:tabs>
          <w:tab w:val="left" w:pos="-5580"/>
        </w:tabs>
        <w:spacing w:after="0" w:line="360" w:lineRule="auto"/>
        <w:ind w:hanging="294"/>
        <w:jc w:val="both"/>
        <w:rPr>
          <w:rFonts w:ascii="Arial" w:hAnsi="Arial" w:cs="Arial"/>
          <w:sz w:val="20"/>
          <w:szCs w:val="20"/>
        </w:rPr>
      </w:pPr>
      <w:r w:rsidRPr="00CA4C63">
        <w:rPr>
          <w:rFonts w:ascii="Arial" w:hAnsi="Arial" w:cs="Arial"/>
          <w:sz w:val="20"/>
          <w:szCs w:val="20"/>
        </w:rPr>
        <w:t xml:space="preserve">możliwość wprowadzania nowych zespołów rekreacyjnych będących, lub tworzących bazę dla wypoczynku pobytowego a także wyspecjalizowanych urządzeń sportowych </w:t>
      </w:r>
      <w:r w:rsidR="00D2517F" w:rsidRPr="00CA4C63">
        <w:rPr>
          <w:rFonts w:ascii="Arial" w:hAnsi="Arial" w:cs="Arial"/>
          <w:sz w:val="20"/>
          <w:szCs w:val="20"/>
        </w:rPr>
        <w:t xml:space="preserve">w </w:t>
      </w:r>
      <w:r w:rsidRPr="00CA4C63">
        <w:rPr>
          <w:rFonts w:ascii="Arial" w:hAnsi="Arial" w:cs="Arial"/>
          <w:sz w:val="20"/>
          <w:szCs w:val="20"/>
        </w:rPr>
        <w:t xml:space="preserve">powiązanych </w:t>
      </w:r>
      <w:r w:rsidR="00F36167">
        <w:rPr>
          <w:rFonts w:ascii="Arial" w:hAnsi="Arial" w:cs="Arial"/>
          <w:sz w:val="20"/>
          <w:szCs w:val="20"/>
        </w:rPr>
        <w:br/>
      </w:r>
      <w:r w:rsidRPr="00CA4C63">
        <w:rPr>
          <w:rFonts w:ascii="Arial" w:hAnsi="Arial" w:cs="Arial"/>
          <w:sz w:val="20"/>
          <w:szCs w:val="20"/>
        </w:rPr>
        <w:t>z terenami leśnymi</w:t>
      </w:r>
      <w:r w:rsidR="00F36167">
        <w:rPr>
          <w:rFonts w:ascii="Arial" w:hAnsi="Arial" w:cs="Arial"/>
          <w:sz w:val="20"/>
          <w:szCs w:val="20"/>
        </w:rPr>
        <w:t>;</w:t>
      </w:r>
    </w:p>
    <w:p w:rsidR="00850DC1" w:rsidRPr="008F2DA6" w:rsidRDefault="008C1DE0" w:rsidP="00F67467">
      <w:pPr>
        <w:numPr>
          <w:ilvl w:val="0"/>
          <w:numId w:val="20"/>
        </w:numPr>
        <w:tabs>
          <w:tab w:val="left" w:pos="-5580"/>
        </w:tabs>
        <w:spacing w:after="0" w:line="360" w:lineRule="auto"/>
        <w:ind w:hanging="294"/>
        <w:jc w:val="both"/>
        <w:rPr>
          <w:rFonts w:ascii="Arial" w:hAnsi="Arial" w:cs="Arial"/>
          <w:b/>
          <w:sz w:val="20"/>
          <w:szCs w:val="20"/>
        </w:rPr>
      </w:pPr>
      <w:r w:rsidRPr="00CA4C63">
        <w:rPr>
          <w:rFonts w:ascii="Arial" w:hAnsi="Arial" w:cs="Arial"/>
          <w:sz w:val="20"/>
          <w:szCs w:val="20"/>
        </w:rPr>
        <w:t xml:space="preserve">dopuszczenie </w:t>
      </w:r>
      <w:r w:rsidR="00D379F4" w:rsidRPr="00CA4C63">
        <w:rPr>
          <w:rFonts w:ascii="Arial" w:hAnsi="Arial" w:cs="Arial"/>
          <w:sz w:val="20"/>
          <w:szCs w:val="20"/>
        </w:rPr>
        <w:t>zróżnicowani</w:t>
      </w:r>
      <w:r w:rsidRPr="00CA4C63">
        <w:rPr>
          <w:rFonts w:ascii="Arial" w:hAnsi="Arial" w:cs="Arial"/>
          <w:sz w:val="20"/>
          <w:szCs w:val="20"/>
        </w:rPr>
        <w:t>a</w:t>
      </w:r>
      <w:r w:rsidR="00D379F4" w:rsidRPr="00CA4C63">
        <w:rPr>
          <w:rFonts w:ascii="Arial" w:hAnsi="Arial" w:cs="Arial"/>
          <w:sz w:val="20"/>
          <w:szCs w:val="20"/>
        </w:rPr>
        <w:t xml:space="preserve"> w  </w:t>
      </w:r>
      <w:proofErr w:type="spellStart"/>
      <w:r w:rsidR="00D379F4" w:rsidRPr="00CA4C63">
        <w:rPr>
          <w:rFonts w:ascii="Arial" w:hAnsi="Arial" w:cs="Arial"/>
          <w:sz w:val="20"/>
          <w:szCs w:val="20"/>
        </w:rPr>
        <w:t>mpzp</w:t>
      </w:r>
      <w:proofErr w:type="spellEnd"/>
      <w:r w:rsidR="00D379F4" w:rsidRPr="00CA4C63">
        <w:rPr>
          <w:rFonts w:ascii="Arial" w:hAnsi="Arial" w:cs="Arial"/>
          <w:sz w:val="20"/>
          <w:szCs w:val="20"/>
        </w:rPr>
        <w:t xml:space="preserve"> wskaźników dotyczących udziału procentowego terenów zabudowanych dla różnych form użytkowania w obrębie obszaru</w:t>
      </w:r>
      <w:r w:rsidR="00850DC1" w:rsidRPr="00CA4C63">
        <w:rPr>
          <w:rFonts w:ascii="Arial" w:hAnsi="Arial" w:cs="Arial"/>
          <w:sz w:val="20"/>
          <w:szCs w:val="20"/>
        </w:rPr>
        <w:t>. Udział powierzchni zabudowy w stosunku do wielkości terenu nie powinien przekraczać 30%, za wyjątkiem niewielkich działek budowlanych przeznaczonych pod zabudowę usługową, obsługującą otwarte tereny</w:t>
      </w:r>
      <w:r w:rsidR="00C62777" w:rsidRPr="00CA4C63">
        <w:rPr>
          <w:rFonts w:ascii="Arial" w:hAnsi="Arial" w:cs="Arial"/>
          <w:sz w:val="20"/>
          <w:szCs w:val="20"/>
        </w:rPr>
        <w:t xml:space="preserve"> </w:t>
      </w:r>
      <w:r w:rsidR="00C62777" w:rsidRPr="00CA4C63">
        <w:t xml:space="preserve"> </w:t>
      </w:r>
      <w:r w:rsidR="00C62777" w:rsidRPr="00CA4C63">
        <w:rPr>
          <w:rFonts w:ascii="Arial" w:hAnsi="Arial" w:cs="Arial"/>
          <w:sz w:val="20"/>
          <w:szCs w:val="20"/>
        </w:rPr>
        <w:t>udostępnienie na potrzeby turystyki</w:t>
      </w:r>
      <w:r w:rsidR="00850DC1" w:rsidRPr="00CA4C63">
        <w:rPr>
          <w:rFonts w:ascii="Arial" w:hAnsi="Arial" w:cs="Arial"/>
          <w:sz w:val="20"/>
          <w:szCs w:val="20"/>
        </w:rPr>
        <w:t xml:space="preserve"> </w:t>
      </w:r>
      <w:r w:rsidR="00C62777" w:rsidRPr="00CA4C63">
        <w:rPr>
          <w:rFonts w:ascii="Arial" w:hAnsi="Arial" w:cs="Arial"/>
          <w:sz w:val="20"/>
          <w:szCs w:val="20"/>
        </w:rPr>
        <w:t>i wypoczynku gdzie współczynnik pow. zabudowy może być zwiększony</w:t>
      </w:r>
      <w:r w:rsidR="00153B35">
        <w:rPr>
          <w:rFonts w:ascii="Arial" w:hAnsi="Arial" w:cs="Arial"/>
          <w:sz w:val="20"/>
          <w:szCs w:val="20"/>
        </w:rPr>
        <w:t xml:space="preserve"> do 50%</w:t>
      </w:r>
      <w:r w:rsidR="00C62777" w:rsidRPr="00CA4C63">
        <w:rPr>
          <w:rFonts w:ascii="Arial" w:hAnsi="Arial" w:cs="Arial"/>
          <w:sz w:val="20"/>
          <w:szCs w:val="20"/>
        </w:rPr>
        <w:t>.</w:t>
      </w: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t>Strefa koncentracji osadnictwa i aktywizacji gospodarczej D1, D2</w:t>
      </w:r>
    </w:p>
    <w:p w:rsidR="00D2517F" w:rsidRPr="00CA4C63" w:rsidRDefault="00D2517F" w:rsidP="00E53158">
      <w:pPr>
        <w:spacing w:line="360" w:lineRule="auto"/>
        <w:ind w:firstLine="567"/>
        <w:jc w:val="both"/>
        <w:rPr>
          <w:rFonts w:ascii="Arial" w:hAnsi="Arial" w:cs="Arial"/>
          <w:sz w:val="20"/>
          <w:szCs w:val="20"/>
        </w:rPr>
      </w:pPr>
      <w:r w:rsidRPr="00CA4C63">
        <w:rPr>
          <w:rFonts w:ascii="Arial" w:hAnsi="Arial" w:cs="Arial"/>
          <w:sz w:val="20"/>
          <w:szCs w:val="20"/>
        </w:rPr>
        <w:t>Strefa koncentracji osadnictwa i aktywizacji to obszary o największych przekształceniach przestrzennych związanych z rozwojem przestrzennym oraz różnorodnością funkcjonalną</w:t>
      </w:r>
      <w:r w:rsidR="008907FD" w:rsidRPr="00CA4C63">
        <w:rPr>
          <w:rFonts w:ascii="Arial" w:hAnsi="Arial" w:cs="Arial"/>
          <w:sz w:val="20"/>
          <w:szCs w:val="20"/>
        </w:rPr>
        <w:t>.</w:t>
      </w:r>
      <w:r w:rsidRPr="00CA4C63">
        <w:rPr>
          <w:rFonts w:ascii="Arial" w:hAnsi="Arial" w:cs="Arial"/>
          <w:sz w:val="20"/>
          <w:szCs w:val="20"/>
        </w:rPr>
        <w:t xml:space="preserve"> </w:t>
      </w:r>
    </w:p>
    <w:p w:rsidR="00D2517F" w:rsidRPr="00CA4C63" w:rsidRDefault="00D2517F" w:rsidP="00242502">
      <w:pPr>
        <w:spacing w:after="0" w:line="360" w:lineRule="auto"/>
        <w:ind w:firstLine="567"/>
        <w:jc w:val="both"/>
        <w:rPr>
          <w:rFonts w:ascii="Arial" w:hAnsi="Arial" w:cs="Arial"/>
          <w:sz w:val="20"/>
          <w:szCs w:val="20"/>
        </w:rPr>
      </w:pPr>
      <w:r w:rsidRPr="00CA4C63">
        <w:rPr>
          <w:rFonts w:ascii="Arial" w:hAnsi="Arial" w:cs="Arial"/>
          <w:sz w:val="20"/>
          <w:szCs w:val="20"/>
        </w:rPr>
        <w:t>W zakresie kształtowania struktury przestrzennej terenów mieszkaniowych i mieszkaniowo- usługowe</w:t>
      </w:r>
      <w:r w:rsidR="00153B35">
        <w:rPr>
          <w:rFonts w:ascii="Arial" w:hAnsi="Arial" w:cs="Arial"/>
          <w:sz w:val="20"/>
          <w:szCs w:val="20"/>
        </w:rPr>
        <w:t>j</w:t>
      </w:r>
      <w:r w:rsidRPr="00CA4C63">
        <w:rPr>
          <w:rFonts w:ascii="Arial" w:hAnsi="Arial" w:cs="Arial"/>
          <w:sz w:val="20"/>
          <w:szCs w:val="20"/>
        </w:rPr>
        <w:t xml:space="preserve"> przewidywane jest</w:t>
      </w:r>
      <w:r w:rsidR="008907FD" w:rsidRPr="00CA4C63">
        <w:rPr>
          <w:rFonts w:ascii="Arial" w:hAnsi="Arial" w:cs="Arial"/>
          <w:sz w:val="20"/>
          <w:szCs w:val="20"/>
        </w:rPr>
        <w:t>:</w:t>
      </w:r>
      <w:r w:rsidRPr="00CA4C63">
        <w:rPr>
          <w:rFonts w:ascii="Arial" w:hAnsi="Arial" w:cs="Arial"/>
          <w:sz w:val="20"/>
          <w:szCs w:val="20"/>
        </w:rPr>
        <w:t xml:space="preserve"> </w:t>
      </w:r>
    </w:p>
    <w:p w:rsidR="00D2517F" w:rsidRPr="00CA4C63" w:rsidRDefault="00E53158" w:rsidP="00F67467">
      <w:pPr>
        <w:numPr>
          <w:ilvl w:val="0"/>
          <w:numId w:val="21"/>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o</w:t>
      </w:r>
      <w:r w:rsidR="00D2517F" w:rsidRPr="00CA4C63">
        <w:rPr>
          <w:rFonts w:ascii="Arial" w:hAnsi="Arial" w:cs="Arial"/>
          <w:sz w:val="20"/>
          <w:szCs w:val="20"/>
        </w:rPr>
        <w:t>kreślenie zespołów mieszkaniowych o odmiennych parametrach zabudowy dających bogatą ofertę w zakresie standardów zamieszkiwania i kształtowania zespołów zabudowy</w:t>
      </w:r>
      <w:r w:rsidR="00F36167">
        <w:rPr>
          <w:rFonts w:ascii="Arial" w:hAnsi="Arial" w:cs="Arial"/>
          <w:sz w:val="20"/>
          <w:szCs w:val="20"/>
        </w:rPr>
        <w:t>;</w:t>
      </w:r>
    </w:p>
    <w:p w:rsidR="00F95355" w:rsidRPr="00CA4C63" w:rsidRDefault="00E53158" w:rsidP="00F67467">
      <w:pPr>
        <w:numPr>
          <w:ilvl w:val="0"/>
          <w:numId w:val="21"/>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p</w:t>
      </w:r>
      <w:r w:rsidR="00D04306" w:rsidRPr="00CA4C63">
        <w:rPr>
          <w:rFonts w:ascii="Arial" w:hAnsi="Arial" w:cs="Arial"/>
          <w:sz w:val="20"/>
          <w:szCs w:val="20"/>
        </w:rPr>
        <w:t xml:space="preserve">rzy </w:t>
      </w:r>
      <w:r w:rsidR="00F95355" w:rsidRPr="00CA4C63">
        <w:rPr>
          <w:rFonts w:ascii="Arial" w:hAnsi="Arial" w:cs="Arial"/>
          <w:sz w:val="20"/>
          <w:szCs w:val="20"/>
        </w:rPr>
        <w:t>uzupełniani</w:t>
      </w:r>
      <w:r w:rsidR="00D04306" w:rsidRPr="00CA4C63">
        <w:rPr>
          <w:rFonts w:ascii="Arial" w:hAnsi="Arial" w:cs="Arial"/>
          <w:sz w:val="20"/>
          <w:szCs w:val="20"/>
        </w:rPr>
        <w:t>u</w:t>
      </w:r>
      <w:r w:rsidR="00F95355" w:rsidRPr="00CA4C63">
        <w:rPr>
          <w:rFonts w:ascii="Arial" w:hAnsi="Arial" w:cs="Arial"/>
          <w:sz w:val="20"/>
          <w:szCs w:val="20"/>
        </w:rPr>
        <w:t xml:space="preserve"> istniejącej zabudowy </w:t>
      </w:r>
      <w:r w:rsidRPr="00CA4C63">
        <w:rPr>
          <w:rFonts w:ascii="Arial" w:hAnsi="Arial" w:cs="Arial"/>
          <w:sz w:val="20"/>
          <w:szCs w:val="20"/>
        </w:rPr>
        <w:t>kontynuowanie</w:t>
      </w:r>
      <w:r w:rsidR="00F95355" w:rsidRPr="00CA4C63">
        <w:rPr>
          <w:rFonts w:ascii="Arial" w:hAnsi="Arial" w:cs="Arial"/>
          <w:sz w:val="20"/>
          <w:szCs w:val="20"/>
        </w:rPr>
        <w:t xml:space="preserve"> istniejących gabarytów zabudowy </w:t>
      </w:r>
      <w:r w:rsidR="00F36167">
        <w:rPr>
          <w:rFonts w:ascii="Arial" w:hAnsi="Arial" w:cs="Arial"/>
          <w:sz w:val="20"/>
          <w:szCs w:val="20"/>
        </w:rPr>
        <w:br/>
      </w:r>
      <w:r w:rsidR="00F95355" w:rsidRPr="00CA4C63">
        <w:rPr>
          <w:rFonts w:ascii="Arial" w:hAnsi="Arial" w:cs="Arial"/>
          <w:sz w:val="20"/>
          <w:szCs w:val="20"/>
        </w:rPr>
        <w:t>i geometrii dachów</w:t>
      </w:r>
      <w:r w:rsidR="00F36167">
        <w:rPr>
          <w:rFonts w:ascii="Arial" w:hAnsi="Arial" w:cs="Arial"/>
          <w:sz w:val="20"/>
          <w:szCs w:val="20"/>
        </w:rPr>
        <w:t>;</w:t>
      </w:r>
    </w:p>
    <w:p w:rsidR="00F95355" w:rsidRPr="004B5356" w:rsidRDefault="00E53158" w:rsidP="00F67467">
      <w:pPr>
        <w:numPr>
          <w:ilvl w:val="0"/>
          <w:numId w:val="21"/>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lastRenderedPageBreak/>
        <w:t>w</w:t>
      </w:r>
      <w:r w:rsidR="00F95355" w:rsidRPr="00CA4C63">
        <w:rPr>
          <w:rFonts w:ascii="Arial" w:hAnsi="Arial" w:cs="Arial"/>
          <w:sz w:val="20"/>
          <w:szCs w:val="20"/>
        </w:rPr>
        <w:t xml:space="preserve"> </w:t>
      </w:r>
      <w:r w:rsidRPr="00CA4C63">
        <w:rPr>
          <w:rFonts w:ascii="Arial" w:hAnsi="Arial" w:cs="Arial"/>
          <w:sz w:val="20"/>
          <w:szCs w:val="20"/>
        </w:rPr>
        <w:t>przypadku</w:t>
      </w:r>
      <w:r w:rsidR="00F95355" w:rsidRPr="00CA4C63">
        <w:rPr>
          <w:rFonts w:ascii="Arial" w:hAnsi="Arial" w:cs="Arial"/>
          <w:sz w:val="20"/>
          <w:szCs w:val="20"/>
        </w:rPr>
        <w:t xml:space="preserve"> tworzenia nowych zespołów – zarówno w systemie zabudowy developerskiej jak i indywidualnych </w:t>
      </w:r>
      <w:r w:rsidRPr="00CA4C63">
        <w:rPr>
          <w:rFonts w:ascii="Arial" w:hAnsi="Arial" w:cs="Arial"/>
          <w:sz w:val="20"/>
          <w:szCs w:val="20"/>
        </w:rPr>
        <w:t>określenie</w:t>
      </w:r>
      <w:r w:rsidR="00F95355" w:rsidRPr="00CA4C63">
        <w:rPr>
          <w:rFonts w:ascii="Arial" w:hAnsi="Arial" w:cs="Arial"/>
          <w:sz w:val="20"/>
          <w:szCs w:val="20"/>
        </w:rPr>
        <w:t xml:space="preserve"> w </w:t>
      </w:r>
      <w:proofErr w:type="spellStart"/>
      <w:r w:rsidR="00F95355" w:rsidRPr="00CA4C63">
        <w:rPr>
          <w:rFonts w:ascii="Arial" w:hAnsi="Arial" w:cs="Arial"/>
          <w:sz w:val="20"/>
          <w:szCs w:val="20"/>
        </w:rPr>
        <w:t>mpzp</w:t>
      </w:r>
      <w:proofErr w:type="spellEnd"/>
      <w:r w:rsidR="00F95355" w:rsidRPr="00CA4C63">
        <w:rPr>
          <w:rFonts w:ascii="Arial" w:hAnsi="Arial" w:cs="Arial"/>
          <w:sz w:val="20"/>
          <w:szCs w:val="20"/>
        </w:rPr>
        <w:t xml:space="preserve"> parametr</w:t>
      </w:r>
      <w:r w:rsidRPr="00CA4C63">
        <w:rPr>
          <w:rFonts w:ascii="Arial" w:hAnsi="Arial" w:cs="Arial"/>
          <w:sz w:val="20"/>
          <w:szCs w:val="20"/>
        </w:rPr>
        <w:t>ów</w:t>
      </w:r>
      <w:r w:rsidR="00F95355" w:rsidRPr="00CA4C63">
        <w:rPr>
          <w:rFonts w:ascii="Arial" w:hAnsi="Arial" w:cs="Arial"/>
          <w:sz w:val="20"/>
          <w:szCs w:val="20"/>
        </w:rPr>
        <w:t xml:space="preserve"> zabudowy w taki sposób aby stanowiły zespoły </w:t>
      </w:r>
      <w:r w:rsidR="00D04306" w:rsidRPr="00CA4C63">
        <w:rPr>
          <w:rFonts w:ascii="Arial" w:hAnsi="Arial" w:cs="Arial"/>
          <w:sz w:val="20"/>
          <w:szCs w:val="20"/>
        </w:rPr>
        <w:t>jednorodne</w:t>
      </w:r>
      <w:r w:rsidR="00F95355" w:rsidRPr="00CA4C63">
        <w:rPr>
          <w:rFonts w:ascii="Arial" w:hAnsi="Arial" w:cs="Arial"/>
          <w:sz w:val="20"/>
          <w:szCs w:val="20"/>
        </w:rPr>
        <w:t xml:space="preserve"> przestrzennie – w odniesieniu do : wielkości działek, kubatur budynków </w:t>
      </w:r>
      <w:r w:rsidR="00F95355" w:rsidRPr="004B5356">
        <w:rPr>
          <w:rFonts w:ascii="Arial" w:hAnsi="Arial" w:cs="Arial"/>
          <w:sz w:val="20"/>
          <w:szCs w:val="20"/>
        </w:rPr>
        <w:t>powierzchni zabudowy i powierzchni biologicznie czynnych</w:t>
      </w:r>
      <w:r w:rsidR="00C62777" w:rsidRPr="004B5356">
        <w:rPr>
          <w:rFonts w:ascii="Arial" w:hAnsi="Arial" w:cs="Arial"/>
          <w:sz w:val="20"/>
          <w:szCs w:val="20"/>
        </w:rPr>
        <w:t xml:space="preserve">. Przewiduje się maksymalną powierzchnię zabudowy 50% terenu, a </w:t>
      </w:r>
      <w:r w:rsidR="00E76429" w:rsidRPr="004B5356">
        <w:rPr>
          <w:rFonts w:ascii="Arial" w:hAnsi="Arial" w:cs="Arial"/>
          <w:sz w:val="20"/>
          <w:szCs w:val="20"/>
        </w:rPr>
        <w:t xml:space="preserve">minimalną </w:t>
      </w:r>
      <w:r w:rsidR="00C62777" w:rsidRPr="004B5356">
        <w:rPr>
          <w:rFonts w:ascii="Arial" w:hAnsi="Arial" w:cs="Arial"/>
          <w:sz w:val="20"/>
          <w:szCs w:val="20"/>
        </w:rPr>
        <w:t xml:space="preserve">powierzchnię biologicznie czynną </w:t>
      </w:r>
      <w:r w:rsidR="00E76429" w:rsidRPr="004B5356">
        <w:rPr>
          <w:rFonts w:ascii="Arial" w:hAnsi="Arial" w:cs="Arial"/>
          <w:sz w:val="20"/>
          <w:szCs w:val="20"/>
        </w:rPr>
        <w:t>-</w:t>
      </w:r>
      <w:r w:rsidR="00C62777" w:rsidRPr="004B5356">
        <w:rPr>
          <w:rFonts w:ascii="Arial" w:hAnsi="Arial" w:cs="Arial"/>
          <w:sz w:val="20"/>
          <w:szCs w:val="20"/>
        </w:rPr>
        <w:t>30%</w:t>
      </w:r>
      <w:r w:rsidR="00E76429" w:rsidRPr="004B5356">
        <w:rPr>
          <w:rFonts w:ascii="Arial" w:hAnsi="Arial" w:cs="Arial"/>
          <w:sz w:val="20"/>
          <w:szCs w:val="20"/>
        </w:rPr>
        <w:t xml:space="preserve">, </w:t>
      </w:r>
      <w:r w:rsidR="00F36167" w:rsidRPr="004B5356">
        <w:rPr>
          <w:rFonts w:ascii="Arial" w:hAnsi="Arial" w:cs="Arial"/>
          <w:sz w:val="20"/>
          <w:szCs w:val="20"/>
        </w:rPr>
        <w:br/>
      </w:r>
      <w:r w:rsidR="00E76429" w:rsidRPr="004B5356">
        <w:rPr>
          <w:rFonts w:ascii="Arial" w:hAnsi="Arial" w:cs="Arial"/>
          <w:sz w:val="20"/>
          <w:szCs w:val="20"/>
        </w:rPr>
        <w:t>z możliwością w szczególnych przypadkach zmian wskaźników (w przypadku zwiększonego udziału programu usługowego lub wymogów wynikających ze względów kompozycyjnych)</w:t>
      </w:r>
      <w:r w:rsidR="00F36167" w:rsidRPr="004B5356">
        <w:rPr>
          <w:rFonts w:ascii="Arial" w:hAnsi="Arial" w:cs="Arial"/>
          <w:sz w:val="20"/>
          <w:szCs w:val="20"/>
        </w:rPr>
        <w:t>;</w:t>
      </w:r>
    </w:p>
    <w:p w:rsidR="00196296" w:rsidRPr="00CA4C63" w:rsidRDefault="00E53158" w:rsidP="00F67467">
      <w:pPr>
        <w:numPr>
          <w:ilvl w:val="0"/>
          <w:numId w:val="21"/>
        </w:numPr>
        <w:tabs>
          <w:tab w:val="left" w:pos="709"/>
        </w:tabs>
        <w:spacing w:after="0" w:line="360" w:lineRule="auto"/>
        <w:ind w:left="709" w:hanging="283"/>
        <w:jc w:val="both"/>
        <w:rPr>
          <w:rFonts w:ascii="Arial" w:hAnsi="Arial" w:cs="Arial"/>
          <w:sz w:val="20"/>
          <w:szCs w:val="20"/>
        </w:rPr>
      </w:pPr>
      <w:r w:rsidRPr="00CA4C63">
        <w:rPr>
          <w:rFonts w:ascii="Arial" w:hAnsi="Arial" w:cs="Arial"/>
          <w:sz w:val="20"/>
          <w:szCs w:val="20"/>
        </w:rPr>
        <w:t>w</w:t>
      </w:r>
      <w:r w:rsidR="00411E02" w:rsidRPr="00CA4C63">
        <w:rPr>
          <w:rFonts w:ascii="Arial" w:hAnsi="Arial" w:cs="Arial"/>
          <w:sz w:val="20"/>
          <w:szCs w:val="20"/>
        </w:rPr>
        <w:t xml:space="preserve"> obszarach przeznaczonych na cele usług i działalności gospodarczej rozmieszczanie obiektów wielkokubaturowych</w:t>
      </w:r>
      <w:r w:rsidR="00B47DED" w:rsidRPr="00CA4C63">
        <w:rPr>
          <w:rFonts w:ascii="Arial" w:hAnsi="Arial" w:cs="Arial"/>
          <w:sz w:val="20"/>
          <w:szCs w:val="20"/>
        </w:rPr>
        <w:t xml:space="preserve"> zgodnie z zasadami rozmieszczenia oraz wytycznymi dla brył budynków określonymi w miejscowych planach</w:t>
      </w:r>
      <w:r w:rsidR="00196296" w:rsidRPr="00CA4C63">
        <w:rPr>
          <w:rFonts w:ascii="Arial" w:hAnsi="Arial" w:cs="Arial"/>
          <w:sz w:val="20"/>
          <w:szCs w:val="20"/>
        </w:rPr>
        <w:t>,</w:t>
      </w:r>
      <w:r w:rsidR="00E76429" w:rsidRPr="00CA4C63">
        <w:rPr>
          <w:rFonts w:ascii="Arial" w:hAnsi="Arial" w:cs="Arial"/>
          <w:sz w:val="20"/>
          <w:szCs w:val="20"/>
        </w:rPr>
        <w:t xml:space="preserve"> zakładając udział terenów biologicznie czynnych nie mniejszy niż 20%</w:t>
      </w:r>
    </w:p>
    <w:p w:rsidR="00153B35" w:rsidRDefault="00153B35" w:rsidP="00242502">
      <w:pPr>
        <w:spacing w:before="120" w:after="120" w:line="360" w:lineRule="auto"/>
        <w:jc w:val="both"/>
        <w:rPr>
          <w:rFonts w:ascii="Arial" w:hAnsi="Arial" w:cs="Arial"/>
          <w:sz w:val="20"/>
          <w:szCs w:val="20"/>
        </w:rPr>
      </w:pPr>
    </w:p>
    <w:p w:rsidR="00B47DED" w:rsidRPr="00CA4C63" w:rsidRDefault="00B47DED" w:rsidP="00242502">
      <w:pPr>
        <w:spacing w:before="120" w:after="120" w:line="360" w:lineRule="auto"/>
        <w:jc w:val="both"/>
        <w:rPr>
          <w:rFonts w:ascii="Arial" w:hAnsi="Arial" w:cs="Arial"/>
          <w:sz w:val="20"/>
          <w:szCs w:val="20"/>
        </w:rPr>
      </w:pPr>
      <w:r w:rsidRPr="00CA4C63">
        <w:rPr>
          <w:rFonts w:ascii="Arial" w:hAnsi="Arial" w:cs="Arial"/>
          <w:sz w:val="20"/>
          <w:szCs w:val="20"/>
        </w:rPr>
        <w:t xml:space="preserve"> W Strefie D1:</w:t>
      </w:r>
    </w:p>
    <w:p w:rsidR="00043D7C" w:rsidRPr="00CA4C63" w:rsidRDefault="00043D7C" w:rsidP="00242502">
      <w:pPr>
        <w:spacing w:line="360" w:lineRule="auto"/>
        <w:jc w:val="both"/>
        <w:rPr>
          <w:rFonts w:ascii="Arial" w:hAnsi="Arial" w:cs="Arial"/>
          <w:sz w:val="20"/>
          <w:szCs w:val="20"/>
        </w:rPr>
      </w:pPr>
      <w:r w:rsidRPr="00CA4C63">
        <w:rPr>
          <w:rFonts w:ascii="Arial" w:hAnsi="Arial" w:cs="Arial"/>
          <w:sz w:val="20"/>
          <w:szCs w:val="20"/>
        </w:rPr>
        <w:t>W zakresie kształtowania zabudowy mieszkaniowej i mieszkaniowo usługowej przewiduje się:</w:t>
      </w:r>
    </w:p>
    <w:p w:rsidR="00043D7C" w:rsidRPr="00CA4C63" w:rsidRDefault="00E53158" w:rsidP="00F67467">
      <w:pPr>
        <w:numPr>
          <w:ilvl w:val="0"/>
          <w:numId w:val="22"/>
        </w:numPr>
        <w:spacing w:after="0" w:line="360" w:lineRule="auto"/>
        <w:ind w:hanging="294"/>
        <w:jc w:val="both"/>
        <w:rPr>
          <w:rFonts w:ascii="Arial" w:hAnsi="Arial" w:cs="Arial"/>
          <w:sz w:val="20"/>
          <w:szCs w:val="20"/>
        </w:rPr>
      </w:pPr>
      <w:r w:rsidRPr="00CA4C63">
        <w:rPr>
          <w:rFonts w:ascii="Arial" w:hAnsi="Arial" w:cs="Arial"/>
          <w:sz w:val="20"/>
          <w:szCs w:val="20"/>
        </w:rPr>
        <w:t>w</w:t>
      </w:r>
      <w:r w:rsidR="00043D7C" w:rsidRPr="00CA4C63">
        <w:rPr>
          <w:rFonts w:ascii="Arial" w:hAnsi="Arial" w:cs="Arial"/>
          <w:sz w:val="20"/>
          <w:szCs w:val="20"/>
        </w:rPr>
        <w:t xml:space="preserve"> obszar</w:t>
      </w:r>
      <w:r w:rsidR="00C40424" w:rsidRPr="00CA4C63">
        <w:rPr>
          <w:rFonts w:ascii="Arial" w:hAnsi="Arial" w:cs="Arial"/>
          <w:sz w:val="20"/>
          <w:szCs w:val="20"/>
        </w:rPr>
        <w:t>ach</w:t>
      </w:r>
      <w:r w:rsidR="00043D7C" w:rsidRPr="00CA4C63">
        <w:rPr>
          <w:rFonts w:ascii="Arial" w:hAnsi="Arial" w:cs="Arial"/>
          <w:sz w:val="20"/>
          <w:szCs w:val="20"/>
        </w:rPr>
        <w:t xml:space="preserve"> Piekoszowa </w:t>
      </w:r>
      <w:r w:rsidR="00C40424" w:rsidRPr="00CA4C63">
        <w:rPr>
          <w:rFonts w:ascii="Arial" w:hAnsi="Arial" w:cs="Arial"/>
          <w:sz w:val="20"/>
          <w:szCs w:val="20"/>
        </w:rPr>
        <w:t xml:space="preserve">centralnym </w:t>
      </w:r>
      <w:r w:rsidR="00043D7C" w:rsidRPr="00CA4C63">
        <w:rPr>
          <w:rFonts w:ascii="Arial" w:hAnsi="Arial" w:cs="Arial"/>
          <w:sz w:val="20"/>
          <w:szCs w:val="20"/>
        </w:rPr>
        <w:t>i wschodni</w:t>
      </w:r>
      <w:r w:rsidR="00C40424" w:rsidRPr="00CA4C63">
        <w:rPr>
          <w:rFonts w:ascii="Arial" w:hAnsi="Arial" w:cs="Arial"/>
          <w:sz w:val="20"/>
          <w:szCs w:val="20"/>
        </w:rPr>
        <w:t>m</w:t>
      </w:r>
      <w:r w:rsidR="00043D7C" w:rsidRPr="00CA4C63">
        <w:rPr>
          <w:rFonts w:ascii="Arial" w:hAnsi="Arial" w:cs="Arial"/>
          <w:sz w:val="20"/>
          <w:szCs w:val="20"/>
        </w:rPr>
        <w:t xml:space="preserve">, w odniesieniu do  </w:t>
      </w:r>
      <w:r w:rsidR="00C40424" w:rsidRPr="00CA4C63">
        <w:rPr>
          <w:rFonts w:ascii="Arial" w:hAnsi="Arial" w:cs="Arial"/>
          <w:sz w:val="20"/>
          <w:szCs w:val="20"/>
        </w:rPr>
        <w:t xml:space="preserve">istniejących </w:t>
      </w:r>
      <w:r w:rsidR="00043D7C" w:rsidRPr="00CA4C63">
        <w:rPr>
          <w:rFonts w:ascii="Arial" w:hAnsi="Arial" w:cs="Arial"/>
          <w:sz w:val="20"/>
          <w:szCs w:val="20"/>
        </w:rPr>
        <w:t xml:space="preserve">terenów  </w:t>
      </w:r>
      <w:r w:rsidR="00487994" w:rsidRPr="00CA4C63">
        <w:rPr>
          <w:rFonts w:ascii="Arial" w:hAnsi="Arial" w:cs="Arial"/>
          <w:sz w:val="20"/>
          <w:szCs w:val="20"/>
        </w:rPr>
        <w:t>zabudowy uzupełnianie nowymi obiektami dopasowanymi do otaczającej architektury, tworzących zwarty, czytelny zespół urbanistyczny</w:t>
      </w:r>
      <w:r w:rsidR="00F36167">
        <w:rPr>
          <w:rFonts w:ascii="Arial" w:hAnsi="Arial" w:cs="Arial"/>
          <w:sz w:val="20"/>
          <w:szCs w:val="20"/>
        </w:rPr>
        <w:t>;</w:t>
      </w:r>
    </w:p>
    <w:p w:rsidR="00487994" w:rsidRPr="00CA4C63" w:rsidRDefault="00487994" w:rsidP="00F67467">
      <w:pPr>
        <w:numPr>
          <w:ilvl w:val="0"/>
          <w:numId w:val="22"/>
        </w:numPr>
        <w:spacing w:after="0" w:line="360" w:lineRule="auto"/>
        <w:ind w:hanging="294"/>
        <w:jc w:val="both"/>
        <w:rPr>
          <w:rFonts w:ascii="Arial" w:hAnsi="Arial" w:cs="Arial"/>
          <w:sz w:val="20"/>
          <w:szCs w:val="20"/>
        </w:rPr>
      </w:pPr>
      <w:r w:rsidRPr="00CA4C63">
        <w:rPr>
          <w:rFonts w:ascii="Arial" w:hAnsi="Arial" w:cs="Arial"/>
          <w:sz w:val="20"/>
          <w:szCs w:val="20"/>
        </w:rPr>
        <w:t>możliwość uzupełnień, kontynuacji zabudowy wielorodzinnej</w:t>
      </w:r>
      <w:r w:rsidR="00F36167">
        <w:rPr>
          <w:rFonts w:ascii="Arial" w:hAnsi="Arial" w:cs="Arial"/>
          <w:sz w:val="20"/>
          <w:szCs w:val="20"/>
        </w:rPr>
        <w:t>;</w:t>
      </w:r>
    </w:p>
    <w:p w:rsidR="00130E69" w:rsidRPr="00CA4C63" w:rsidRDefault="00E53158" w:rsidP="00F67467">
      <w:pPr>
        <w:numPr>
          <w:ilvl w:val="0"/>
          <w:numId w:val="22"/>
        </w:numPr>
        <w:spacing w:after="0" w:line="360" w:lineRule="auto"/>
        <w:ind w:hanging="294"/>
        <w:jc w:val="both"/>
        <w:rPr>
          <w:rFonts w:ascii="Arial" w:hAnsi="Arial" w:cs="Arial"/>
          <w:sz w:val="20"/>
          <w:szCs w:val="20"/>
        </w:rPr>
      </w:pPr>
      <w:r w:rsidRPr="00CA4C63">
        <w:rPr>
          <w:rFonts w:ascii="Arial" w:hAnsi="Arial" w:cs="Arial"/>
          <w:sz w:val="20"/>
          <w:szCs w:val="20"/>
        </w:rPr>
        <w:t>w</w:t>
      </w:r>
      <w:r w:rsidR="00767883" w:rsidRPr="00CA4C63">
        <w:rPr>
          <w:rFonts w:ascii="Arial" w:hAnsi="Arial" w:cs="Arial"/>
          <w:sz w:val="20"/>
          <w:szCs w:val="20"/>
        </w:rPr>
        <w:t xml:space="preserve"> nowopowstających zespołach zabudowy rozwój budownictwa jednorodzinnego</w:t>
      </w:r>
      <w:r w:rsidRPr="00CA4C63">
        <w:rPr>
          <w:rFonts w:ascii="Arial" w:hAnsi="Arial" w:cs="Arial"/>
          <w:sz w:val="20"/>
          <w:szCs w:val="20"/>
        </w:rPr>
        <w:t>,</w:t>
      </w:r>
      <w:r w:rsidR="00767883" w:rsidRPr="00CA4C63">
        <w:rPr>
          <w:rFonts w:ascii="Arial" w:hAnsi="Arial" w:cs="Arial"/>
          <w:sz w:val="20"/>
          <w:szCs w:val="20"/>
        </w:rPr>
        <w:t xml:space="preserve"> zakładając możliwość wprowadzania grup domów o podobnych parametrach zabudowy w różnych rodzajach układów: wolnostojących, bliźniaczych i szeregowych</w:t>
      </w:r>
      <w:r w:rsidR="00F36167">
        <w:rPr>
          <w:rFonts w:ascii="Arial" w:hAnsi="Arial" w:cs="Arial"/>
          <w:sz w:val="20"/>
          <w:szCs w:val="20"/>
        </w:rPr>
        <w:t>;</w:t>
      </w:r>
    </w:p>
    <w:p w:rsidR="00130E69" w:rsidRPr="00CA4C63" w:rsidRDefault="00767883" w:rsidP="00F67467">
      <w:pPr>
        <w:numPr>
          <w:ilvl w:val="0"/>
          <w:numId w:val="22"/>
        </w:numPr>
        <w:spacing w:after="0" w:line="360" w:lineRule="auto"/>
        <w:ind w:hanging="294"/>
        <w:jc w:val="both"/>
        <w:rPr>
          <w:rFonts w:ascii="Arial" w:hAnsi="Arial" w:cs="Arial"/>
          <w:sz w:val="20"/>
          <w:szCs w:val="20"/>
        </w:rPr>
      </w:pPr>
      <w:r w:rsidRPr="00CA4C63">
        <w:rPr>
          <w:rFonts w:ascii="Arial" w:hAnsi="Arial" w:cs="Arial"/>
          <w:sz w:val="20"/>
          <w:szCs w:val="20"/>
        </w:rPr>
        <w:t xml:space="preserve">możliwość wprowadzania zespołów mieszkaniowych realizowanych jako zabudowa wielorodzinna- małe domki mieszkaniowe </w:t>
      </w:r>
      <w:r w:rsidR="00130E69" w:rsidRPr="00CA4C63">
        <w:rPr>
          <w:rFonts w:ascii="Arial" w:hAnsi="Arial" w:cs="Arial"/>
          <w:sz w:val="20"/>
          <w:szCs w:val="20"/>
        </w:rPr>
        <w:t>–</w:t>
      </w:r>
      <w:r w:rsidRPr="00CA4C63">
        <w:rPr>
          <w:rFonts w:ascii="Arial" w:hAnsi="Arial" w:cs="Arial"/>
          <w:sz w:val="20"/>
          <w:szCs w:val="20"/>
        </w:rPr>
        <w:t xml:space="preserve"> </w:t>
      </w:r>
      <w:r w:rsidR="00130E69" w:rsidRPr="00CA4C63">
        <w:rPr>
          <w:rFonts w:ascii="Arial" w:hAnsi="Arial" w:cs="Arial"/>
          <w:sz w:val="20"/>
          <w:szCs w:val="20"/>
        </w:rPr>
        <w:t>2</w:t>
      </w:r>
      <w:r w:rsidR="00153B35">
        <w:rPr>
          <w:rFonts w:ascii="Arial" w:hAnsi="Arial" w:cs="Arial"/>
          <w:sz w:val="20"/>
          <w:szCs w:val="20"/>
        </w:rPr>
        <w:t xml:space="preserve"> </w:t>
      </w:r>
      <w:r w:rsidR="00130E69" w:rsidRPr="00CA4C63">
        <w:rPr>
          <w:rFonts w:ascii="Arial" w:hAnsi="Arial" w:cs="Arial"/>
          <w:sz w:val="20"/>
          <w:szCs w:val="20"/>
        </w:rPr>
        <w:t xml:space="preserve">- 3 kondygnacji z dopuszczeniem usług </w:t>
      </w:r>
      <w:r w:rsidR="00F36167">
        <w:rPr>
          <w:rFonts w:ascii="Arial" w:hAnsi="Arial" w:cs="Arial"/>
          <w:sz w:val="20"/>
          <w:szCs w:val="20"/>
        </w:rPr>
        <w:br/>
      </w:r>
      <w:r w:rsidR="00130E69" w:rsidRPr="00CA4C63">
        <w:rPr>
          <w:rFonts w:ascii="Arial" w:hAnsi="Arial" w:cs="Arial"/>
          <w:sz w:val="20"/>
          <w:szCs w:val="20"/>
        </w:rPr>
        <w:t>w parterach</w:t>
      </w:r>
      <w:r w:rsidR="00196296" w:rsidRPr="00CA4C63">
        <w:rPr>
          <w:rFonts w:ascii="Arial" w:hAnsi="Arial" w:cs="Arial"/>
          <w:sz w:val="20"/>
          <w:szCs w:val="20"/>
        </w:rPr>
        <w:t>.</w:t>
      </w:r>
    </w:p>
    <w:p w:rsidR="00487994" w:rsidRPr="00CA4C63" w:rsidRDefault="00E53158" w:rsidP="00242502">
      <w:pPr>
        <w:spacing w:before="120" w:after="120" w:line="360" w:lineRule="auto"/>
        <w:jc w:val="both"/>
        <w:rPr>
          <w:rFonts w:ascii="Arial" w:hAnsi="Arial" w:cs="Arial"/>
          <w:sz w:val="20"/>
          <w:szCs w:val="20"/>
        </w:rPr>
      </w:pPr>
      <w:r w:rsidRPr="00CA4C63">
        <w:rPr>
          <w:rFonts w:ascii="Arial" w:hAnsi="Arial" w:cs="Arial"/>
          <w:sz w:val="20"/>
          <w:szCs w:val="20"/>
        </w:rPr>
        <w:t>C</w:t>
      </w:r>
      <w:r w:rsidR="00487994" w:rsidRPr="00CA4C63">
        <w:rPr>
          <w:rFonts w:ascii="Arial" w:hAnsi="Arial" w:cs="Arial"/>
          <w:sz w:val="20"/>
          <w:szCs w:val="20"/>
        </w:rPr>
        <w:t xml:space="preserve">entrum Piekoszowa należy </w:t>
      </w:r>
      <w:r w:rsidRPr="00CA4C63">
        <w:rPr>
          <w:rFonts w:ascii="Arial" w:hAnsi="Arial" w:cs="Arial"/>
          <w:sz w:val="20"/>
          <w:szCs w:val="20"/>
        </w:rPr>
        <w:t>wyeksponować  przez:</w:t>
      </w:r>
    </w:p>
    <w:p w:rsidR="00487994" w:rsidRPr="00CA4C63" w:rsidRDefault="00487994" w:rsidP="00F67467">
      <w:pPr>
        <w:numPr>
          <w:ilvl w:val="0"/>
          <w:numId w:val="23"/>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poniesienie walorów estetycznych zabudowy</w:t>
      </w:r>
      <w:r w:rsidR="003E5328" w:rsidRPr="00CA4C63">
        <w:rPr>
          <w:rFonts w:ascii="Arial" w:hAnsi="Arial" w:cs="Arial"/>
          <w:sz w:val="20"/>
          <w:szCs w:val="20"/>
        </w:rPr>
        <w:t xml:space="preserve"> i</w:t>
      </w:r>
      <w:r w:rsidRPr="00CA4C63">
        <w:rPr>
          <w:rFonts w:ascii="Arial" w:hAnsi="Arial" w:cs="Arial"/>
          <w:sz w:val="20"/>
          <w:szCs w:val="20"/>
        </w:rPr>
        <w:t xml:space="preserve"> dąż</w:t>
      </w:r>
      <w:r w:rsidR="003E5328" w:rsidRPr="00CA4C63">
        <w:rPr>
          <w:rFonts w:ascii="Arial" w:hAnsi="Arial" w:cs="Arial"/>
          <w:sz w:val="20"/>
          <w:szCs w:val="20"/>
        </w:rPr>
        <w:t>enie,</w:t>
      </w:r>
      <w:r w:rsidRPr="00CA4C63">
        <w:rPr>
          <w:rFonts w:ascii="Arial" w:hAnsi="Arial" w:cs="Arial"/>
          <w:sz w:val="20"/>
          <w:szCs w:val="20"/>
        </w:rPr>
        <w:t xml:space="preserve"> w miarę możliwości</w:t>
      </w:r>
      <w:r w:rsidR="003E5328" w:rsidRPr="00CA4C63">
        <w:rPr>
          <w:rFonts w:ascii="Arial" w:hAnsi="Arial" w:cs="Arial"/>
          <w:sz w:val="20"/>
          <w:szCs w:val="20"/>
        </w:rPr>
        <w:t>,</w:t>
      </w:r>
      <w:r w:rsidRPr="00CA4C63">
        <w:rPr>
          <w:rFonts w:ascii="Arial" w:hAnsi="Arial" w:cs="Arial"/>
          <w:sz w:val="20"/>
          <w:szCs w:val="20"/>
        </w:rPr>
        <w:t xml:space="preserve"> do przebudowy oraz wymiany najbardziej zdegradowanych terenów i obiektów</w:t>
      </w:r>
      <w:r w:rsidR="00F36167">
        <w:rPr>
          <w:rFonts w:ascii="Arial" w:hAnsi="Arial" w:cs="Arial"/>
          <w:sz w:val="20"/>
          <w:szCs w:val="20"/>
        </w:rPr>
        <w:t>;</w:t>
      </w:r>
    </w:p>
    <w:p w:rsidR="00487994" w:rsidRPr="00CA4C63" w:rsidRDefault="00487994" w:rsidP="00F67467">
      <w:pPr>
        <w:numPr>
          <w:ilvl w:val="0"/>
          <w:numId w:val="23"/>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tworzenie</w:t>
      </w:r>
      <w:r w:rsidR="003E5328" w:rsidRPr="00CA4C63">
        <w:rPr>
          <w:rFonts w:ascii="Arial" w:hAnsi="Arial" w:cs="Arial"/>
          <w:sz w:val="20"/>
          <w:szCs w:val="20"/>
        </w:rPr>
        <w:t xml:space="preserve"> atrakcyjnej </w:t>
      </w:r>
      <w:r w:rsidRPr="00CA4C63">
        <w:rPr>
          <w:rFonts w:ascii="Arial" w:hAnsi="Arial" w:cs="Arial"/>
          <w:sz w:val="20"/>
          <w:szCs w:val="20"/>
        </w:rPr>
        <w:t xml:space="preserve">przestrzeni publicznej, wprowadzaniem </w:t>
      </w:r>
      <w:r w:rsidR="003E5328" w:rsidRPr="00CA4C63">
        <w:rPr>
          <w:rFonts w:ascii="Arial" w:hAnsi="Arial" w:cs="Arial"/>
          <w:sz w:val="20"/>
          <w:szCs w:val="20"/>
        </w:rPr>
        <w:t xml:space="preserve">elementów </w:t>
      </w:r>
      <w:r w:rsidRPr="00CA4C63">
        <w:rPr>
          <w:rFonts w:ascii="Arial" w:hAnsi="Arial" w:cs="Arial"/>
          <w:sz w:val="20"/>
          <w:szCs w:val="20"/>
        </w:rPr>
        <w:t>małej architektury</w:t>
      </w:r>
      <w:r w:rsidR="003E5328" w:rsidRPr="00CA4C63">
        <w:rPr>
          <w:rFonts w:ascii="Arial" w:hAnsi="Arial" w:cs="Arial"/>
          <w:sz w:val="20"/>
          <w:szCs w:val="20"/>
        </w:rPr>
        <w:t xml:space="preserve"> dostosowanej do charakteru miejsca</w:t>
      </w:r>
      <w:r w:rsidR="00F36167">
        <w:rPr>
          <w:rFonts w:ascii="Arial" w:hAnsi="Arial" w:cs="Arial"/>
          <w:sz w:val="20"/>
          <w:szCs w:val="20"/>
        </w:rPr>
        <w:t>;</w:t>
      </w:r>
    </w:p>
    <w:p w:rsidR="00564697" w:rsidRPr="00CA4C63" w:rsidRDefault="003E5328" w:rsidP="00F67467">
      <w:pPr>
        <w:numPr>
          <w:ilvl w:val="0"/>
          <w:numId w:val="23"/>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sprecyzowanie w miejscowym planie zagospodarowania przestrzennego </w:t>
      </w:r>
      <w:r w:rsidR="00487994" w:rsidRPr="00CA4C63">
        <w:rPr>
          <w:rFonts w:ascii="Arial" w:hAnsi="Arial" w:cs="Arial"/>
          <w:sz w:val="20"/>
          <w:szCs w:val="20"/>
        </w:rPr>
        <w:t xml:space="preserve">zasad przebudowy oraz kształtowania terenów o funkcji centrum gminnego </w:t>
      </w:r>
      <w:r w:rsidR="00564697" w:rsidRPr="00CA4C63">
        <w:rPr>
          <w:rFonts w:ascii="Arial" w:hAnsi="Arial" w:cs="Arial"/>
          <w:sz w:val="20"/>
          <w:szCs w:val="20"/>
        </w:rPr>
        <w:t>e</w:t>
      </w:r>
      <w:r w:rsidRPr="00CA4C63">
        <w:rPr>
          <w:rFonts w:ascii="Arial" w:hAnsi="Arial" w:cs="Arial"/>
          <w:sz w:val="20"/>
          <w:szCs w:val="20"/>
        </w:rPr>
        <w:t xml:space="preserve">ksponując obiekty zabytkowe </w:t>
      </w:r>
      <w:r w:rsidR="00F36167">
        <w:rPr>
          <w:rFonts w:ascii="Arial" w:hAnsi="Arial" w:cs="Arial"/>
          <w:sz w:val="20"/>
          <w:szCs w:val="20"/>
        </w:rPr>
        <w:br/>
      </w:r>
      <w:r w:rsidRPr="00CA4C63">
        <w:rPr>
          <w:rFonts w:ascii="Arial" w:hAnsi="Arial" w:cs="Arial"/>
          <w:sz w:val="20"/>
          <w:szCs w:val="20"/>
        </w:rPr>
        <w:t xml:space="preserve">(w </w:t>
      </w:r>
      <w:r w:rsidR="00564697" w:rsidRPr="00CA4C63">
        <w:rPr>
          <w:rFonts w:ascii="Arial" w:hAnsi="Arial" w:cs="Arial"/>
          <w:sz w:val="20"/>
          <w:szCs w:val="20"/>
        </w:rPr>
        <w:t>szczególn</w:t>
      </w:r>
      <w:r w:rsidRPr="00CA4C63">
        <w:rPr>
          <w:rFonts w:ascii="Arial" w:hAnsi="Arial" w:cs="Arial"/>
          <w:sz w:val="20"/>
          <w:szCs w:val="20"/>
        </w:rPr>
        <w:t>ości</w:t>
      </w:r>
      <w:r w:rsidR="00564697" w:rsidRPr="00CA4C63">
        <w:rPr>
          <w:rFonts w:ascii="Arial" w:hAnsi="Arial" w:cs="Arial"/>
          <w:sz w:val="20"/>
          <w:szCs w:val="20"/>
        </w:rPr>
        <w:t xml:space="preserve"> kości</w:t>
      </w:r>
      <w:r w:rsidRPr="00CA4C63">
        <w:rPr>
          <w:rFonts w:ascii="Arial" w:hAnsi="Arial" w:cs="Arial"/>
          <w:sz w:val="20"/>
          <w:szCs w:val="20"/>
        </w:rPr>
        <w:t>ół</w:t>
      </w:r>
      <w:r w:rsidR="00564697" w:rsidRPr="00CA4C63">
        <w:rPr>
          <w:rFonts w:ascii="Arial" w:hAnsi="Arial" w:cs="Arial"/>
          <w:sz w:val="20"/>
          <w:szCs w:val="20"/>
        </w:rPr>
        <w:t xml:space="preserve">) oraz stylowe, </w:t>
      </w:r>
      <w:r w:rsidR="00834AAE" w:rsidRPr="00CA4C63">
        <w:rPr>
          <w:rFonts w:ascii="Arial" w:hAnsi="Arial" w:cs="Arial"/>
          <w:sz w:val="20"/>
          <w:szCs w:val="20"/>
        </w:rPr>
        <w:t xml:space="preserve">jak również </w:t>
      </w:r>
      <w:r w:rsidR="00564697" w:rsidRPr="00CA4C63">
        <w:rPr>
          <w:rFonts w:ascii="Arial" w:hAnsi="Arial" w:cs="Arial"/>
          <w:sz w:val="20"/>
          <w:szCs w:val="20"/>
        </w:rPr>
        <w:t xml:space="preserve">poprzez wyznaczanie ciągów pieszych, osi widokowych i zasad sytuowania nowych obiektów oraz ich formy przestrzennej. Szczegółowe parametry  konkretyzowane w </w:t>
      </w:r>
      <w:proofErr w:type="spellStart"/>
      <w:r w:rsidR="00564697" w:rsidRPr="00CA4C63">
        <w:rPr>
          <w:rFonts w:ascii="Arial" w:hAnsi="Arial" w:cs="Arial"/>
          <w:sz w:val="20"/>
          <w:szCs w:val="20"/>
        </w:rPr>
        <w:t>mpzp</w:t>
      </w:r>
      <w:proofErr w:type="spellEnd"/>
      <w:r w:rsidR="00564697" w:rsidRPr="00CA4C63">
        <w:rPr>
          <w:rFonts w:ascii="Arial" w:hAnsi="Arial" w:cs="Arial"/>
          <w:sz w:val="20"/>
          <w:szCs w:val="20"/>
        </w:rPr>
        <w:t xml:space="preserve"> obejmować również powinny określenie obowiązującej linii zabudowy</w:t>
      </w:r>
      <w:r w:rsidR="00F36167">
        <w:rPr>
          <w:rFonts w:ascii="Arial" w:hAnsi="Arial" w:cs="Arial"/>
          <w:sz w:val="20"/>
          <w:szCs w:val="20"/>
        </w:rPr>
        <w:t>;</w:t>
      </w:r>
    </w:p>
    <w:p w:rsidR="00487994" w:rsidRPr="00CA4C63" w:rsidRDefault="00EC4C5C" w:rsidP="00F67467">
      <w:pPr>
        <w:numPr>
          <w:ilvl w:val="0"/>
          <w:numId w:val="23"/>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lastRenderedPageBreak/>
        <w:t xml:space="preserve">wykreowanie </w:t>
      </w:r>
      <w:r w:rsidR="00564697" w:rsidRPr="00CA4C63">
        <w:rPr>
          <w:rFonts w:ascii="Arial" w:hAnsi="Arial" w:cs="Arial"/>
          <w:sz w:val="20"/>
          <w:szCs w:val="20"/>
        </w:rPr>
        <w:t>teren</w:t>
      </w:r>
      <w:r w:rsidRPr="00CA4C63">
        <w:rPr>
          <w:rFonts w:ascii="Arial" w:hAnsi="Arial" w:cs="Arial"/>
          <w:sz w:val="20"/>
          <w:szCs w:val="20"/>
        </w:rPr>
        <w:t>u</w:t>
      </w:r>
      <w:r w:rsidR="00564697" w:rsidRPr="00CA4C63">
        <w:rPr>
          <w:rFonts w:ascii="Arial" w:hAnsi="Arial" w:cs="Arial"/>
          <w:sz w:val="20"/>
          <w:szCs w:val="20"/>
        </w:rPr>
        <w:t xml:space="preserve"> przewidzian</w:t>
      </w:r>
      <w:r w:rsidRPr="00CA4C63">
        <w:rPr>
          <w:rFonts w:ascii="Arial" w:hAnsi="Arial" w:cs="Arial"/>
          <w:sz w:val="20"/>
          <w:szCs w:val="20"/>
        </w:rPr>
        <w:t>ego</w:t>
      </w:r>
      <w:r w:rsidR="00564697" w:rsidRPr="00CA4C63">
        <w:rPr>
          <w:rFonts w:ascii="Arial" w:hAnsi="Arial" w:cs="Arial"/>
          <w:sz w:val="20"/>
          <w:szCs w:val="20"/>
        </w:rPr>
        <w:t xml:space="preserve"> pod zieleń parkową (centralny </w:t>
      </w:r>
      <w:r w:rsidR="002022BE" w:rsidRPr="00CA4C63">
        <w:rPr>
          <w:rFonts w:ascii="Arial" w:hAnsi="Arial" w:cs="Arial"/>
          <w:sz w:val="20"/>
          <w:szCs w:val="20"/>
        </w:rPr>
        <w:t>teren Piekoszowa) jako atrakcyjn</w:t>
      </w:r>
      <w:r w:rsidRPr="00CA4C63">
        <w:rPr>
          <w:rFonts w:ascii="Arial" w:hAnsi="Arial" w:cs="Arial"/>
          <w:sz w:val="20"/>
          <w:szCs w:val="20"/>
        </w:rPr>
        <w:t>ej</w:t>
      </w:r>
      <w:r w:rsidR="002022BE" w:rsidRPr="00CA4C63">
        <w:rPr>
          <w:rFonts w:ascii="Arial" w:hAnsi="Arial" w:cs="Arial"/>
          <w:sz w:val="20"/>
          <w:szCs w:val="20"/>
        </w:rPr>
        <w:t xml:space="preserve"> przestrze</w:t>
      </w:r>
      <w:r w:rsidRPr="00CA4C63">
        <w:rPr>
          <w:rFonts w:ascii="Arial" w:hAnsi="Arial" w:cs="Arial"/>
          <w:sz w:val="20"/>
          <w:szCs w:val="20"/>
        </w:rPr>
        <w:t>ni</w:t>
      </w:r>
      <w:r w:rsidR="002022BE" w:rsidRPr="00CA4C63">
        <w:rPr>
          <w:rFonts w:ascii="Arial" w:hAnsi="Arial" w:cs="Arial"/>
          <w:sz w:val="20"/>
          <w:szCs w:val="20"/>
        </w:rPr>
        <w:t>, ogólnodostępn</w:t>
      </w:r>
      <w:r w:rsidRPr="00CA4C63">
        <w:rPr>
          <w:rFonts w:ascii="Arial" w:hAnsi="Arial" w:cs="Arial"/>
          <w:sz w:val="20"/>
          <w:szCs w:val="20"/>
        </w:rPr>
        <w:t>ej</w:t>
      </w:r>
      <w:r w:rsidR="002022BE" w:rsidRPr="00CA4C63">
        <w:rPr>
          <w:rFonts w:ascii="Arial" w:hAnsi="Arial" w:cs="Arial"/>
          <w:sz w:val="20"/>
          <w:szCs w:val="20"/>
        </w:rPr>
        <w:t xml:space="preserve"> tworząc</w:t>
      </w:r>
      <w:r w:rsidRPr="00CA4C63">
        <w:rPr>
          <w:rFonts w:ascii="Arial" w:hAnsi="Arial" w:cs="Arial"/>
          <w:sz w:val="20"/>
          <w:szCs w:val="20"/>
        </w:rPr>
        <w:t>ej</w:t>
      </w:r>
      <w:r w:rsidR="002022BE" w:rsidRPr="00CA4C63">
        <w:rPr>
          <w:rFonts w:ascii="Arial" w:hAnsi="Arial" w:cs="Arial"/>
          <w:sz w:val="20"/>
          <w:szCs w:val="20"/>
        </w:rPr>
        <w:t xml:space="preserve"> </w:t>
      </w:r>
      <w:r w:rsidRPr="00CA4C63">
        <w:rPr>
          <w:rFonts w:ascii="Arial" w:hAnsi="Arial" w:cs="Arial"/>
          <w:sz w:val="20"/>
          <w:szCs w:val="20"/>
        </w:rPr>
        <w:t xml:space="preserve">„zielony </w:t>
      </w:r>
      <w:r w:rsidR="002022BE" w:rsidRPr="00CA4C63">
        <w:rPr>
          <w:rFonts w:ascii="Arial" w:hAnsi="Arial" w:cs="Arial"/>
          <w:sz w:val="20"/>
          <w:szCs w:val="20"/>
        </w:rPr>
        <w:t>salon” Piekoszowa, łącząc</w:t>
      </w:r>
      <w:r w:rsidRPr="00CA4C63">
        <w:rPr>
          <w:rFonts w:ascii="Arial" w:hAnsi="Arial" w:cs="Arial"/>
          <w:sz w:val="20"/>
          <w:szCs w:val="20"/>
        </w:rPr>
        <w:t>y</w:t>
      </w:r>
      <w:r w:rsidR="002022BE" w:rsidRPr="00CA4C63">
        <w:rPr>
          <w:rFonts w:ascii="Arial" w:hAnsi="Arial" w:cs="Arial"/>
          <w:sz w:val="20"/>
          <w:szCs w:val="20"/>
        </w:rPr>
        <w:t xml:space="preserve"> się</w:t>
      </w:r>
      <w:r w:rsidR="00834AAE" w:rsidRPr="00CA4C63">
        <w:rPr>
          <w:rFonts w:ascii="Arial" w:hAnsi="Arial" w:cs="Arial"/>
          <w:sz w:val="20"/>
          <w:szCs w:val="20"/>
        </w:rPr>
        <w:t xml:space="preserve"> </w:t>
      </w:r>
      <w:r w:rsidR="00F36167">
        <w:rPr>
          <w:rFonts w:ascii="Arial" w:hAnsi="Arial" w:cs="Arial"/>
          <w:sz w:val="20"/>
          <w:szCs w:val="20"/>
        </w:rPr>
        <w:br/>
      </w:r>
      <w:r w:rsidR="00834AAE" w:rsidRPr="00CA4C63">
        <w:rPr>
          <w:rFonts w:ascii="Arial" w:hAnsi="Arial" w:cs="Arial"/>
          <w:sz w:val="20"/>
          <w:szCs w:val="20"/>
        </w:rPr>
        <w:t>z</w:t>
      </w:r>
      <w:r w:rsidR="002022BE" w:rsidRPr="00CA4C63">
        <w:rPr>
          <w:rFonts w:ascii="Arial" w:hAnsi="Arial" w:cs="Arial"/>
          <w:sz w:val="20"/>
          <w:szCs w:val="20"/>
        </w:rPr>
        <w:t xml:space="preserve"> </w:t>
      </w:r>
      <w:r w:rsidR="00767883" w:rsidRPr="00CA4C63">
        <w:rPr>
          <w:rFonts w:ascii="Arial" w:hAnsi="Arial" w:cs="Arial"/>
          <w:sz w:val="20"/>
          <w:szCs w:val="20"/>
        </w:rPr>
        <w:t xml:space="preserve">zespołem koncentracji funkcji </w:t>
      </w:r>
      <w:r w:rsidR="002022BE" w:rsidRPr="00CA4C63">
        <w:rPr>
          <w:rFonts w:ascii="Arial" w:hAnsi="Arial" w:cs="Arial"/>
          <w:sz w:val="20"/>
          <w:szCs w:val="20"/>
        </w:rPr>
        <w:t>sportowo- rekreacyjnych</w:t>
      </w:r>
      <w:r w:rsidR="00767883" w:rsidRPr="00CA4C63">
        <w:rPr>
          <w:rFonts w:ascii="Arial" w:hAnsi="Arial" w:cs="Arial"/>
          <w:sz w:val="20"/>
          <w:szCs w:val="20"/>
        </w:rPr>
        <w:t>.</w:t>
      </w:r>
      <w:r w:rsidR="002022BE" w:rsidRPr="00CA4C63">
        <w:rPr>
          <w:rFonts w:ascii="Arial" w:hAnsi="Arial" w:cs="Arial"/>
          <w:sz w:val="20"/>
          <w:szCs w:val="20"/>
        </w:rPr>
        <w:t xml:space="preserve"> </w:t>
      </w:r>
    </w:p>
    <w:p w:rsidR="00043D7C" w:rsidRPr="00CA4C63" w:rsidRDefault="00D04306" w:rsidP="00242502">
      <w:pPr>
        <w:spacing w:before="120" w:after="120" w:line="360" w:lineRule="auto"/>
        <w:ind w:firstLine="540"/>
        <w:jc w:val="both"/>
        <w:rPr>
          <w:rFonts w:ascii="Arial" w:hAnsi="Arial" w:cs="Arial"/>
          <w:sz w:val="20"/>
          <w:szCs w:val="20"/>
        </w:rPr>
      </w:pPr>
      <w:r w:rsidRPr="00CA4C63">
        <w:rPr>
          <w:rFonts w:ascii="Arial" w:hAnsi="Arial" w:cs="Arial"/>
          <w:sz w:val="20"/>
          <w:szCs w:val="20"/>
        </w:rPr>
        <w:t>W</w:t>
      </w:r>
      <w:r w:rsidR="00043D7C" w:rsidRPr="00CA4C63">
        <w:rPr>
          <w:rFonts w:ascii="Arial" w:hAnsi="Arial" w:cs="Arial"/>
          <w:sz w:val="20"/>
          <w:szCs w:val="20"/>
        </w:rPr>
        <w:t xml:space="preserve"> części zachodniej Piekoszowa</w:t>
      </w:r>
      <w:r w:rsidR="0094522D" w:rsidRPr="00CA4C63">
        <w:rPr>
          <w:rFonts w:ascii="Arial" w:hAnsi="Arial" w:cs="Arial"/>
          <w:sz w:val="20"/>
          <w:szCs w:val="20"/>
        </w:rPr>
        <w:t xml:space="preserve"> </w:t>
      </w:r>
      <w:r w:rsidR="00BF28D6" w:rsidRPr="00CA4C63">
        <w:rPr>
          <w:rFonts w:ascii="Arial" w:hAnsi="Arial" w:cs="Arial"/>
          <w:sz w:val="20"/>
          <w:szCs w:val="20"/>
        </w:rPr>
        <w:t>w zakresie kształtowania</w:t>
      </w:r>
      <w:r w:rsidR="0094522D" w:rsidRPr="00CA4C63">
        <w:rPr>
          <w:rFonts w:ascii="Arial" w:hAnsi="Arial" w:cs="Arial"/>
          <w:sz w:val="20"/>
          <w:szCs w:val="20"/>
        </w:rPr>
        <w:t xml:space="preserve"> budownictwa </w:t>
      </w:r>
      <w:r w:rsidR="00BF28D6" w:rsidRPr="00CA4C63">
        <w:rPr>
          <w:rFonts w:ascii="Arial" w:hAnsi="Arial" w:cs="Arial"/>
          <w:sz w:val="20"/>
          <w:szCs w:val="20"/>
        </w:rPr>
        <w:t>mieszkaniowego przewidywane jest:</w:t>
      </w:r>
    </w:p>
    <w:p w:rsidR="0094522D" w:rsidRPr="00CA4C63" w:rsidRDefault="00BF28D6" w:rsidP="00F67467">
      <w:pPr>
        <w:numPr>
          <w:ilvl w:val="0"/>
          <w:numId w:val="24"/>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utrzymanie istniejącego charakteru zabudowy w odniesieniu do gabarytów i formy obiektów, </w:t>
      </w:r>
      <w:r w:rsidR="00F36167">
        <w:rPr>
          <w:rFonts w:ascii="Arial" w:hAnsi="Arial" w:cs="Arial"/>
          <w:sz w:val="20"/>
          <w:szCs w:val="20"/>
        </w:rPr>
        <w:br/>
      </w:r>
      <w:r w:rsidRPr="00CA4C63">
        <w:rPr>
          <w:rFonts w:ascii="Arial" w:hAnsi="Arial" w:cs="Arial"/>
          <w:sz w:val="20"/>
          <w:szCs w:val="20"/>
        </w:rPr>
        <w:t>(w przewadze jednorodzinne budynki 1- 2 kondygnacjowe, o dwu lub wielospadowych dachach)</w:t>
      </w:r>
      <w:r w:rsidR="00F36167">
        <w:rPr>
          <w:rFonts w:ascii="Arial" w:hAnsi="Arial" w:cs="Arial"/>
          <w:sz w:val="20"/>
          <w:szCs w:val="20"/>
        </w:rPr>
        <w:t>;</w:t>
      </w:r>
      <w:r w:rsidRPr="00CA4C63">
        <w:rPr>
          <w:rFonts w:ascii="Arial" w:hAnsi="Arial" w:cs="Arial"/>
          <w:sz w:val="20"/>
          <w:szCs w:val="20"/>
        </w:rPr>
        <w:t xml:space="preserve"> </w:t>
      </w:r>
    </w:p>
    <w:p w:rsidR="00660F3E" w:rsidRPr="00CA4C63" w:rsidRDefault="00660F3E" w:rsidP="00F67467">
      <w:pPr>
        <w:numPr>
          <w:ilvl w:val="0"/>
          <w:numId w:val="24"/>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w terenach o koncentracji usług </w:t>
      </w:r>
      <w:r w:rsidR="00834AAE" w:rsidRPr="00CA4C63">
        <w:rPr>
          <w:rFonts w:ascii="Arial" w:hAnsi="Arial" w:cs="Arial"/>
          <w:sz w:val="20"/>
          <w:szCs w:val="20"/>
        </w:rPr>
        <w:t>dążenie</w:t>
      </w:r>
      <w:r w:rsidRPr="00CA4C63">
        <w:rPr>
          <w:rFonts w:ascii="Arial" w:hAnsi="Arial" w:cs="Arial"/>
          <w:sz w:val="20"/>
          <w:szCs w:val="20"/>
        </w:rPr>
        <w:t xml:space="preserve"> do porządkowania otoczenia</w:t>
      </w:r>
      <w:r w:rsidR="00834AAE" w:rsidRPr="00CA4C63">
        <w:rPr>
          <w:rFonts w:ascii="Arial" w:hAnsi="Arial" w:cs="Arial"/>
          <w:sz w:val="20"/>
          <w:szCs w:val="20"/>
        </w:rPr>
        <w:t>,</w:t>
      </w:r>
      <w:r w:rsidRPr="00CA4C63">
        <w:rPr>
          <w:rFonts w:ascii="Arial" w:hAnsi="Arial" w:cs="Arial"/>
          <w:sz w:val="20"/>
          <w:szCs w:val="20"/>
        </w:rPr>
        <w:t xml:space="preserve"> a także przewiduje się </w:t>
      </w:r>
      <w:r w:rsidR="000673DD" w:rsidRPr="00CA4C63">
        <w:rPr>
          <w:rFonts w:ascii="Arial" w:hAnsi="Arial" w:cs="Arial"/>
          <w:sz w:val="20"/>
          <w:szCs w:val="20"/>
        </w:rPr>
        <w:t>stopniowe przekształcenia istniejących terenów magazynowo produkcyjnych w kierunku usług</w:t>
      </w:r>
      <w:r w:rsidR="00F36167">
        <w:rPr>
          <w:rFonts w:ascii="Arial" w:hAnsi="Arial" w:cs="Arial"/>
          <w:sz w:val="20"/>
          <w:szCs w:val="20"/>
        </w:rPr>
        <w:t>;</w:t>
      </w:r>
    </w:p>
    <w:p w:rsidR="00BF28D6" w:rsidRPr="00CA4C63" w:rsidRDefault="00660F3E" w:rsidP="00F67467">
      <w:pPr>
        <w:numPr>
          <w:ilvl w:val="0"/>
          <w:numId w:val="24"/>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 xml:space="preserve">w </w:t>
      </w:r>
      <w:r w:rsidR="000673DD" w:rsidRPr="00CA4C63">
        <w:rPr>
          <w:rFonts w:ascii="Arial" w:hAnsi="Arial" w:cs="Arial"/>
          <w:sz w:val="20"/>
          <w:szCs w:val="20"/>
        </w:rPr>
        <w:t xml:space="preserve">miejscowych planach zagospodarowania przestrzennego </w:t>
      </w:r>
      <w:r w:rsidR="00834AAE" w:rsidRPr="00CA4C63">
        <w:rPr>
          <w:rFonts w:ascii="Arial" w:hAnsi="Arial" w:cs="Arial"/>
          <w:sz w:val="20"/>
          <w:szCs w:val="20"/>
        </w:rPr>
        <w:t>określenie</w:t>
      </w:r>
      <w:r w:rsidR="000673DD" w:rsidRPr="00CA4C63">
        <w:rPr>
          <w:rFonts w:ascii="Arial" w:hAnsi="Arial" w:cs="Arial"/>
          <w:sz w:val="20"/>
          <w:szCs w:val="20"/>
        </w:rPr>
        <w:t xml:space="preserve"> wskaźnik</w:t>
      </w:r>
      <w:r w:rsidR="00834AAE" w:rsidRPr="00CA4C63">
        <w:rPr>
          <w:rFonts w:ascii="Arial" w:hAnsi="Arial" w:cs="Arial"/>
          <w:sz w:val="20"/>
          <w:szCs w:val="20"/>
        </w:rPr>
        <w:t>ów</w:t>
      </w:r>
      <w:r w:rsidR="000673DD" w:rsidRPr="00CA4C63">
        <w:rPr>
          <w:rFonts w:ascii="Arial" w:hAnsi="Arial" w:cs="Arial"/>
          <w:sz w:val="20"/>
          <w:szCs w:val="20"/>
        </w:rPr>
        <w:t xml:space="preserve"> terenów biologicznie czynnych ze szczególnym uwzględnieniem ochr</w:t>
      </w:r>
      <w:r w:rsidR="00834AAE" w:rsidRPr="00CA4C63">
        <w:rPr>
          <w:rFonts w:ascii="Arial" w:hAnsi="Arial" w:cs="Arial"/>
          <w:sz w:val="20"/>
          <w:szCs w:val="20"/>
        </w:rPr>
        <w:t>ony istniejącej zieleni</w:t>
      </w:r>
      <w:r w:rsidRPr="00CA4C63">
        <w:rPr>
          <w:rFonts w:ascii="Arial" w:hAnsi="Arial" w:cs="Arial"/>
          <w:sz w:val="20"/>
          <w:szCs w:val="20"/>
        </w:rPr>
        <w:t xml:space="preserve">, zachowując maksymalnie dużo istniejącej zieleni wysokiej </w:t>
      </w:r>
      <w:r w:rsidR="00BF28D6" w:rsidRPr="00CA4C63">
        <w:rPr>
          <w:rFonts w:ascii="Arial" w:hAnsi="Arial" w:cs="Arial"/>
          <w:sz w:val="20"/>
          <w:szCs w:val="20"/>
        </w:rPr>
        <w:t xml:space="preserve">stosunku do pozostałych </w:t>
      </w:r>
      <w:r w:rsidR="00196296" w:rsidRPr="00CA4C63">
        <w:rPr>
          <w:rFonts w:ascii="Arial" w:hAnsi="Arial" w:cs="Arial"/>
          <w:sz w:val="20"/>
          <w:szCs w:val="20"/>
        </w:rPr>
        <w:t xml:space="preserve">terenów zabudowy jednorodzinnej </w:t>
      </w:r>
      <w:r w:rsidR="009D4D38" w:rsidRPr="00CA4C63">
        <w:rPr>
          <w:rFonts w:ascii="Arial" w:hAnsi="Arial" w:cs="Arial"/>
          <w:sz w:val="20"/>
          <w:szCs w:val="20"/>
        </w:rPr>
        <w:t>w Piekoszowie</w:t>
      </w:r>
      <w:r w:rsidR="00F36167">
        <w:rPr>
          <w:rFonts w:ascii="Arial" w:hAnsi="Arial" w:cs="Arial"/>
          <w:sz w:val="20"/>
          <w:szCs w:val="20"/>
        </w:rPr>
        <w:t>;</w:t>
      </w:r>
    </w:p>
    <w:p w:rsidR="000673DD" w:rsidRPr="00CA4C63" w:rsidRDefault="000673DD" w:rsidP="00F67467">
      <w:pPr>
        <w:numPr>
          <w:ilvl w:val="0"/>
          <w:numId w:val="24"/>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uzupełnienie tere</w:t>
      </w:r>
      <w:r w:rsidR="00834AAE" w:rsidRPr="00CA4C63">
        <w:rPr>
          <w:rFonts w:ascii="Arial" w:hAnsi="Arial" w:cs="Arial"/>
          <w:sz w:val="20"/>
          <w:szCs w:val="20"/>
        </w:rPr>
        <w:t>nów mieszkaniowych i usługowych</w:t>
      </w:r>
      <w:r w:rsidR="00196296" w:rsidRPr="00CA4C63">
        <w:rPr>
          <w:rFonts w:ascii="Arial" w:hAnsi="Arial" w:cs="Arial"/>
          <w:sz w:val="20"/>
          <w:szCs w:val="20"/>
        </w:rPr>
        <w:t xml:space="preserve"> teren</w:t>
      </w:r>
      <w:r w:rsidR="00834AAE" w:rsidRPr="00CA4C63">
        <w:rPr>
          <w:rFonts w:ascii="Arial" w:hAnsi="Arial" w:cs="Arial"/>
          <w:sz w:val="20"/>
          <w:szCs w:val="20"/>
        </w:rPr>
        <w:t>em</w:t>
      </w:r>
      <w:r w:rsidRPr="00CA4C63">
        <w:rPr>
          <w:rFonts w:ascii="Arial" w:hAnsi="Arial" w:cs="Arial"/>
          <w:sz w:val="20"/>
          <w:szCs w:val="20"/>
        </w:rPr>
        <w:t xml:space="preserve"> koncentracj</w:t>
      </w:r>
      <w:r w:rsidR="00196296" w:rsidRPr="00CA4C63">
        <w:rPr>
          <w:rFonts w:ascii="Arial" w:hAnsi="Arial" w:cs="Arial"/>
          <w:sz w:val="20"/>
          <w:szCs w:val="20"/>
        </w:rPr>
        <w:t>i</w:t>
      </w:r>
      <w:r w:rsidRPr="00CA4C63">
        <w:rPr>
          <w:rFonts w:ascii="Arial" w:hAnsi="Arial" w:cs="Arial"/>
          <w:sz w:val="20"/>
          <w:szCs w:val="20"/>
        </w:rPr>
        <w:t xml:space="preserve"> usług </w:t>
      </w:r>
      <w:r w:rsidR="002022BE" w:rsidRPr="00CA4C63">
        <w:rPr>
          <w:rFonts w:ascii="Arial" w:hAnsi="Arial" w:cs="Arial"/>
          <w:sz w:val="20"/>
          <w:szCs w:val="20"/>
        </w:rPr>
        <w:t>sportowo- rekreacyjnych o charakterze lokalnym</w:t>
      </w:r>
      <w:r w:rsidRPr="00CA4C63">
        <w:rPr>
          <w:rFonts w:ascii="Arial" w:hAnsi="Arial" w:cs="Arial"/>
          <w:sz w:val="20"/>
          <w:szCs w:val="20"/>
        </w:rPr>
        <w:t xml:space="preserve"> tworzących zaplecze wypoczynkowe dla mieszkańców gminy</w:t>
      </w:r>
      <w:r w:rsidR="00196296" w:rsidRPr="00CA4C63">
        <w:rPr>
          <w:rFonts w:ascii="Arial" w:hAnsi="Arial" w:cs="Arial"/>
          <w:sz w:val="20"/>
          <w:szCs w:val="20"/>
        </w:rPr>
        <w:t>-</w:t>
      </w:r>
      <w:r w:rsidRPr="00CA4C63">
        <w:rPr>
          <w:rFonts w:ascii="Arial" w:hAnsi="Arial" w:cs="Arial"/>
          <w:sz w:val="20"/>
          <w:szCs w:val="20"/>
        </w:rPr>
        <w:t xml:space="preserve"> z możliwością lokalizacji usług publicznych i komercyjnych ze znaczącym udziałem terenów zieleni</w:t>
      </w:r>
      <w:r w:rsidR="00E76429" w:rsidRPr="00CA4C63">
        <w:rPr>
          <w:rFonts w:ascii="Arial" w:hAnsi="Arial" w:cs="Arial"/>
          <w:sz w:val="20"/>
          <w:szCs w:val="20"/>
        </w:rPr>
        <w:t xml:space="preserve"> zapewniających minimum 70% powierzchni biologicznie czynnej</w:t>
      </w:r>
      <w:r w:rsidR="00F36167">
        <w:rPr>
          <w:rFonts w:ascii="Arial" w:hAnsi="Arial" w:cs="Arial"/>
          <w:sz w:val="20"/>
          <w:szCs w:val="20"/>
        </w:rPr>
        <w:t>;</w:t>
      </w:r>
    </w:p>
    <w:p w:rsidR="00B963CB" w:rsidRPr="00CA4C63" w:rsidRDefault="00196296" w:rsidP="00F67467">
      <w:pPr>
        <w:numPr>
          <w:ilvl w:val="0"/>
          <w:numId w:val="24"/>
        </w:numPr>
        <w:spacing w:after="0" w:line="360" w:lineRule="auto"/>
        <w:ind w:left="720" w:hanging="294"/>
        <w:jc w:val="both"/>
        <w:rPr>
          <w:rFonts w:ascii="Arial" w:hAnsi="Arial" w:cs="Arial"/>
          <w:sz w:val="20"/>
          <w:szCs w:val="20"/>
        </w:rPr>
      </w:pPr>
      <w:r w:rsidRPr="00CA4C63">
        <w:rPr>
          <w:rFonts w:ascii="Arial" w:hAnsi="Arial" w:cs="Arial"/>
          <w:sz w:val="20"/>
          <w:szCs w:val="20"/>
        </w:rPr>
        <w:t>w</w:t>
      </w:r>
      <w:r w:rsidR="00B963CB" w:rsidRPr="00CA4C63">
        <w:rPr>
          <w:rFonts w:ascii="Arial" w:hAnsi="Arial" w:cs="Arial"/>
          <w:sz w:val="20"/>
          <w:szCs w:val="20"/>
        </w:rPr>
        <w:t xml:space="preserve"> powiązaniu z linią kolejową wprowadzenie zabudowy tworzącej zaplecze dla stacji </w:t>
      </w:r>
      <w:r w:rsidRPr="00CA4C63">
        <w:rPr>
          <w:rFonts w:ascii="Arial" w:hAnsi="Arial" w:cs="Arial"/>
          <w:sz w:val="20"/>
          <w:szCs w:val="20"/>
        </w:rPr>
        <w:t xml:space="preserve">kolejowej </w:t>
      </w:r>
      <w:r w:rsidR="00B963CB" w:rsidRPr="00CA4C63">
        <w:rPr>
          <w:rFonts w:ascii="Arial" w:hAnsi="Arial" w:cs="Arial"/>
          <w:sz w:val="20"/>
          <w:szCs w:val="20"/>
        </w:rPr>
        <w:t xml:space="preserve">przeznaczone dla kubaturowych obiektów o funkcji magazynowo- usługowej. Ze względu na eksponowane ich położenie, zasady kształtowania obiektów i ich otoczenia należy uszczegółowić w </w:t>
      </w:r>
      <w:proofErr w:type="spellStart"/>
      <w:r w:rsidR="00B963CB" w:rsidRPr="00CA4C63">
        <w:rPr>
          <w:rFonts w:ascii="Arial" w:hAnsi="Arial" w:cs="Arial"/>
          <w:sz w:val="20"/>
          <w:szCs w:val="20"/>
        </w:rPr>
        <w:t>mpzp</w:t>
      </w:r>
      <w:proofErr w:type="spellEnd"/>
      <w:r w:rsidR="00E76429" w:rsidRPr="00CA4C63">
        <w:rPr>
          <w:rFonts w:ascii="Arial" w:hAnsi="Arial" w:cs="Arial"/>
          <w:sz w:val="20"/>
          <w:szCs w:val="20"/>
        </w:rPr>
        <w:t xml:space="preserve"> po przeprowadzeniu analizy widokowej.</w:t>
      </w:r>
    </w:p>
    <w:p w:rsidR="000673DD" w:rsidRDefault="000673DD" w:rsidP="00242502">
      <w:pPr>
        <w:tabs>
          <w:tab w:val="left" w:pos="567"/>
        </w:tabs>
        <w:spacing w:before="120" w:after="0" w:line="360" w:lineRule="auto"/>
        <w:ind w:firstLine="567"/>
        <w:jc w:val="both"/>
        <w:rPr>
          <w:rFonts w:ascii="Arial" w:hAnsi="Arial" w:cs="Arial"/>
          <w:sz w:val="20"/>
          <w:szCs w:val="20"/>
        </w:rPr>
      </w:pPr>
      <w:r w:rsidRPr="001A5472">
        <w:rPr>
          <w:rFonts w:ascii="Arial" w:hAnsi="Arial" w:cs="Arial"/>
          <w:sz w:val="20"/>
          <w:szCs w:val="20"/>
        </w:rPr>
        <w:t>W strefie D2 przewidzian</w:t>
      </w:r>
      <w:r w:rsidR="00537CC5" w:rsidRPr="001A5472">
        <w:rPr>
          <w:rFonts w:ascii="Arial" w:hAnsi="Arial" w:cs="Arial"/>
          <w:sz w:val="20"/>
          <w:szCs w:val="20"/>
        </w:rPr>
        <w:t>e</w:t>
      </w:r>
      <w:r w:rsidRPr="001A5472">
        <w:rPr>
          <w:rFonts w:ascii="Arial" w:hAnsi="Arial" w:cs="Arial"/>
          <w:sz w:val="20"/>
          <w:szCs w:val="20"/>
        </w:rPr>
        <w:t xml:space="preserve"> </w:t>
      </w:r>
      <w:r w:rsidR="00447C45" w:rsidRPr="001A5472">
        <w:rPr>
          <w:rFonts w:ascii="Arial" w:hAnsi="Arial" w:cs="Arial"/>
          <w:sz w:val="20"/>
          <w:szCs w:val="20"/>
        </w:rPr>
        <w:t>są</w:t>
      </w:r>
      <w:r w:rsidR="00537CC5" w:rsidRPr="001A5472">
        <w:rPr>
          <w:rFonts w:ascii="Arial" w:hAnsi="Arial" w:cs="Arial"/>
          <w:sz w:val="20"/>
          <w:szCs w:val="20"/>
        </w:rPr>
        <w:t xml:space="preserve"> teren</w:t>
      </w:r>
      <w:r w:rsidR="00447C45" w:rsidRPr="001A5472">
        <w:rPr>
          <w:rFonts w:ascii="Arial" w:hAnsi="Arial" w:cs="Arial"/>
          <w:sz w:val="20"/>
          <w:szCs w:val="20"/>
        </w:rPr>
        <w:t>y</w:t>
      </w:r>
      <w:r w:rsidR="00537CC5" w:rsidRPr="001A5472">
        <w:rPr>
          <w:rFonts w:ascii="Arial" w:hAnsi="Arial" w:cs="Arial"/>
          <w:sz w:val="20"/>
          <w:szCs w:val="20"/>
        </w:rPr>
        <w:t xml:space="preserve"> o </w:t>
      </w:r>
      <w:r w:rsidR="00447C45" w:rsidRPr="001A5472">
        <w:rPr>
          <w:rFonts w:ascii="Arial" w:hAnsi="Arial" w:cs="Arial"/>
          <w:sz w:val="20"/>
          <w:szCs w:val="20"/>
        </w:rPr>
        <w:t xml:space="preserve">znaczącym udziale nowych obiektów i towarzyszących im powierzchni </w:t>
      </w:r>
      <w:r w:rsidR="00896584" w:rsidRPr="001A5472">
        <w:rPr>
          <w:rFonts w:ascii="Arial" w:hAnsi="Arial" w:cs="Arial"/>
          <w:sz w:val="20"/>
          <w:szCs w:val="20"/>
        </w:rPr>
        <w:t>parkingowych.</w:t>
      </w:r>
      <w:r w:rsidR="00834AAE" w:rsidRPr="001A5472">
        <w:rPr>
          <w:rFonts w:ascii="Arial" w:hAnsi="Arial" w:cs="Arial"/>
          <w:sz w:val="20"/>
          <w:szCs w:val="20"/>
        </w:rPr>
        <w:t xml:space="preserve"> W</w:t>
      </w:r>
      <w:r w:rsidR="00537CC5" w:rsidRPr="001A5472">
        <w:rPr>
          <w:rFonts w:ascii="Arial" w:hAnsi="Arial" w:cs="Arial"/>
          <w:sz w:val="20"/>
          <w:szCs w:val="20"/>
        </w:rPr>
        <w:t xml:space="preserve"> zakresie </w:t>
      </w:r>
      <w:r w:rsidR="00896584" w:rsidRPr="001A5472">
        <w:rPr>
          <w:rFonts w:ascii="Arial" w:hAnsi="Arial" w:cs="Arial"/>
          <w:sz w:val="20"/>
          <w:szCs w:val="20"/>
        </w:rPr>
        <w:t>przewidywanego przeznaczenia terenu</w:t>
      </w:r>
      <w:r w:rsidR="00196296" w:rsidRPr="001A5472">
        <w:rPr>
          <w:rFonts w:ascii="Arial" w:hAnsi="Arial" w:cs="Arial"/>
          <w:sz w:val="20"/>
          <w:szCs w:val="20"/>
        </w:rPr>
        <w:t>:</w:t>
      </w:r>
      <w:r w:rsidR="00537CC5" w:rsidRPr="001A5472">
        <w:rPr>
          <w:rFonts w:ascii="Arial" w:hAnsi="Arial" w:cs="Arial"/>
          <w:sz w:val="20"/>
          <w:szCs w:val="20"/>
        </w:rPr>
        <w:t xml:space="preserve"> </w:t>
      </w:r>
    </w:p>
    <w:p w:rsidR="003E3822" w:rsidRDefault="003E3822" w:rsidP="00EE232F">
      <w:pPr>
        <w:tabs>
          <w:tab w:val="left" w:pos="709"/>
        </w:tabs>
        <w:spacing w:before="120" w:after="0" w:line="360" w:lineRule="auto"/>
        <w:ind w:left="709" w:hanging="283"/>
        <w:jc w:val="both"/>
        <w:rPr>
          <w:rFonts w:ascii="Arial" w:hAnsi="Arial" w:cs="Arial"/>
          <w:sz w:val="20"/>
          <w:szCs w:val="20"/>
        </w:rPr>
      </w:pPr>
      <w:r w:rsidRPr="003E3822">
        <w:rPr>
          <w:rFonts w:ascii="Arial" w:hAnsi="Arial" w:cs="Arial"/>
          <w:sz w:val="20"/>
          <w:szCs w:val="20"/>
        </w:rPr>
        <w:t>•</w:t>
      </w:r>
      <w:r w:rsidRPr="003E3822">
        <w:rPr>
          <w:rFonts w:ascii="Arial" w:hAnsi="Arial" w:cs="Arial"/>
          <w:sz w:val="20"/>
          <w:szCs w:val="20"/>
        </w:rPr>
        <w:tab/>
        <w:t xml:space="preserve">warunkiem rozwoju zabudowy jest </w:t>
      </w:r>
      <w:r>
        <w:rPr>
          <w:rFonts w:ascii="Arial" w:hAnsi="Arial" w:cs="Arial"/>
          <w:sz w:val="20"/>
          <w:szCs w:val="20"/>
        </w:rPr>
        <w:t>wzmocnienie dostępności komunikacyjnej</w:t>
      </w:r>
      <w:r w:rsidRPr="003E3822">
        <w:rPr>
          <w:rFonts w:ascii="Arial" w:hAnsi="Arial" w:cs="Arial"/>
          <w:sz w:val="20"/>
          <w:szCs w:val="20"/>
        </w:rPr>
        <w:t xml:space="preserve"> t</w:t>
      </w:r>
      <w:r>
        <w:rPr>
          <w:rFonts w:ascii="Arial" w:hAnsi="Arial" w:cs="Arial"/>
          <w:sz w:val="20"/>
          <w:szCs w:val="20"/>
        </w:rPr>
        <w:t>ych</w:t>
      </w:r>
      <w:r w:rsidRPr="003E3822">
        <w:rPr>
          <w:rFonts w:ascii="Arial" w:hAnsi="Arial" w:cs="Arial"/>
          <w:sz w:val="20"/>
          <w:szCs w:val="20"/>
        </w:rPr>
        <w:t xml:space="preserve"> t</w:t>
      </w:r>
      <w:r>
        <w:rPr>
          <w:rFonts w:ascii="Arial" w:hAnsi="Arial" w:cs="Arial"/>
          <w:sz w:val="20"/>
          <w:szCs w:val="20"/>
        </w:rPr>
        <w:t>erenów. Proponowane rozwiązanie</w:t>
      </w:r>
      <w:r w:rsidR="00FF157E">
        <w:rPr>
          <w:rFonts w:ascii="Arial" w:hAnsi="Arial" w:cs="Arial"/>
          <w:sz w:val="20"/>
          <w:szCs w:val="20"/>
        </w:rPr>
        <w:t>m jest</w:t>
      </w:r>
      <w:r>
        <w:rPr>
          <w:rFonts w:ascii="Arial" w:hAnsi="Arial" w:cs="Arial"/>
          <w:sz w:val="20"/>
          <w:szCs w:val="20"/>
        </w:rPr>
        <w:t xml:space="preserve"> przebudow</w:t>
      </w:r>
      <w:r w:rsidR="00FF157E">
        <w:rPr>
          <w:rFonts w:ascii="Arial" w:hAnsi="Arial" w:cs="Arial"/>
          <w:sz w:val="20"/>
          <w:szCs w:val="20"/>
        </w:rPr>
        <w:t>a</w:t>
      </w:r>
      <w:r>
        <w:rPr>
          <w:rFonts w:ascii="Arial" w:hAnsi="Arial" w:cs="Arial"/>
          <w:sz w:val="20"/>
          <w:szCs w:val="20"/>
        </w:rPr>
        <w:t xml:space="preserve"> węzła w Jaworzni łączącego drogę krajową 7 </w:t>
      </w:r>
      <w:r w:rsidRPr="003E3822">
        <w:rPr>
          <w:rFonts w:ascii="Arial" w:hAnsi="Arial" w:cs="Arial"/>
          <w:sz w:val="20"/>
          <w:szCs w:val="20"/>
        </w:rPr>
        <w:t>z drogą wojewódzką nr 786,</w:t>
      </w:r>
    </w:p>
    <w:p w:rsidR="00153B35" w:rsidRPr="00153B35" w:rsidRDefault="00153B35" w:rsidP="00153B35">
      <w:pPr>
        <w:pStyle w:val="Akapitzlist"/>
        <w:numPr>
          <w:ilvl w:val="0"/>
          <w:numId w:val="11"/>
        </w:numPr>
        <w:tabs>
          <w:tab w:val="clear" w:pos="1506"/>
          <w:tab w:val="left" w:pos="567"/>
        </w:tabs>
        <w:spacing w:before="120" w:after="0" w:line="360" w:lineRule="auto"/>
        <w:ind w:left="709" w:hanging="142"/>
        <w:jc w:val="both"/>
        <w:rPr>
          <w:rFonts w:ascii="Arial" w:hAnsi="Arial" w:cs="Arial"/>
          <w:sz w:val="20"/>
          <w:szCs w:val="20"/>
        </w:rPr>
      </w:pPr>
      <w:r>
        <w:rPr>
          <w:rFonts w:ascii="Arial" w:hAnsi="Arial" w:cs="Arial"/>
          <w:sz w:val="20"/>
          <w:szCs w:val="20"/>
        </w:rPr>
        <w:t xml:space="preserve">zakłada się </w:t>
      </w:r>
      <w:r w:rsidR="00EF3E91">
        <w:rPr>
          <w:rFonts w:ascii="Arial" w:hAnsi="Arial" w:cs="Arial"/>
          <w:sz w:val="20"/>
          <w:szCs w:val="20"/>
        </w:rPr>
        <w:t xml:space="preserve">udział powierzchni biologicznie czynnej nie mniejszy niż 25% terenu, a powierzchni zabudowy nie większy niż 65%.  </w:t>
      </w:r>
    </w:p>
    <w:p w:rsidR="00896584" w:rsidRPr="003A7FE6" w:rsidRDefault="00834AAE" w:rsidP="005A4523">
      <w:pPr>
        <w:numPr>
          <w:ilvl w:val="0"/>
          <w:numId w:val="25"/>
        </w:numPr>
        <w:tabs>
          <w:tab w:val="left" w:pos="-5580"/>
        </w:tabs>
        <w:spacing w:before="120" w:after="120" w:line="360" w:lineRule="auto"/>
        <w:ind w:left="720" w:hanging="153"/>
        <w:jc w:val="both"/>
        <w:rPr>
          <w:rFonts w:ascii="Arial" w:hAnsi="Arial" w:cs="Arial"/>
          <w:b/>
          <w:sz w:val="20"/>
          <w:szCs w:val="20"/>
        </w:rPr>
      </w:pPr>
      <w:r w:rsidRPr="001A5472">
        <w:rPr>
          <w:rFonts w:ascii="Arial" w:hAnsi="Arial" w:cs="Arial"/>
          <w:sz w:val="20"/>
          <w:szCs w:val="20"/>
        </w:rPr>
        <w:t>w</w:t>
      </w:r>
      <w:r w:rsidR="00537CC5" w:rsidRPr="001A5472">
        <w:rPr>
          <w:rFonts w:ascii="Arial" w:hAnsi="Arial" w:cs="Arial"/>
          <w:sz w:val="20"/>
          <w:szCs w:val="20"/>
        </w:rPr>
        <w:t>arunki realizacji zabudowy</w:t>
      </w:r>
      <w:r w:rsidR="00896584" w:rsidRPr="001A5472">
        <w:rPr>
          <w:rFonts w:ascii="Arial" w:hAnsi="Arial" w:cs="Arial"/>
          <w:sz w:val="20"/>
          <w:szCs w:val="20"/>
        </w:rPr>
        <w:t xml:space="preserve">, </w:t>
      </w:r>
      <w:r w:rsidR="00537CC5" w:rsidRPr="001A5472">
        <w:rPr>
          <w:rFonts w:ascii="Arial" w:hAnsi="Arial" w:cs="Arial"/>
          <w:sz w:val="20"/>
          <w:szCs w:val="20"/>
        </w:rPr>
        <w:t>proporcje pomiędzy poszczególnymi rodzajami użytkowania, intensywność</w:t>
      </w:r>
      <w:r w:rsidR="00C369F0" w:rsidRPr="001A5472">
        <w:rPr>
          <w:rFonts w:ascii="Arial" w:hAnsi="Arial" w:cs="Arial"/>
          <w:sz w:val="20"/>
          <w:szCs w:val="20"/>
        </w:rPr>
        <w:t>,</w:t>
      </w:r>
      <w:r w:rsidR="00537CC5" w:rsidRPr="001A5472">
        <w:rPr>
          <w:rFonts w:ascii="Arial" w:hAnsi="Arial" w:cs="Arial"/>
          <w:sz w:val="20"/>
          <w:szCs w:val="20"/>
        </w:rPr>
        <w:t xml:space="preserve"> określona zostanie w miejscowy</w:t>
      </w:r>
      <w:r w:rsidR="001A5472">
        <w:rPr>
          <w:rFonts w:ascii="Arial" w:hAnsi="Arial" w:cs="Arial"/>
          <w:sz w:val="20"/>
          <w:szCs w:val="20"/>
        </w:rPr>
        <w:t>m</w:t>
      </w:r>
      <w:r w:rsidR="00537CC5" w:rsidRPr="001A5472">
        <w:rPr>
          <w:rFonts w:ascii="Arial" w:hAnsi="Arial" w:cs="Arial"/>
          <w:sz w:val="20"/>
          <w:szCs w:val="20"/>
        </w:rPr>
        <w:t xml:space="preserve"> plan</w:t>
      </w:r>
      <w:r w:rsidR="001A5472">
        <w:rPr>
          <w:rFonts w:ascii="Arial" w:hAnsi="Arial" w:cs="Arial"/>
          <w:sz w:val="20"/>
          <w:szCs w:val="20"/>
        </w:rPr>
        <w:t>ie</w:t>
      </w:r>
      <w:r w:rsidR="00896584" w:rsidRPr="001A5472">
        <w:rPr>
          <w:rFonts w:ascii="Arial" w:hAnsi="Arial" w:cs="Arial"/>
          <w:sz w:val="20"/>
          <w:szCs w:val="20"/>
        </w:rPr>
        <w:t xml:space="preserve">, </w:t>
      </w:r>
    </w:p>
    <w:p w:rsidR="000E7B57" w:rsidRPr="00896584" w:rsidRDefault="000E7B57" w:rsidP="00896584">
      <w:pPr>
        <w:tabs>
          <w:tab w:val="left" w:pos="-5580"/>
        </w:tabs>
        <w:spacing w:before="120" w:after="120" w:line="360" w:lineRule="auto"/>
        <w:ind w:left="207"/>
        <w:jc w:val="both"/>
        <w:rPr>
          <w:rFonts w:ascii="Arial" w:hAnsi="Arial" w:cs="Arial"/>
          <w:b/>
          <w:sz w:val="20"/>
          <w:szCs w:val="20"/>
        </w:rPr>
      </w:pPr>
      <w:r w:rsidRPr="00896584">
        <w:rPr>
          <w:rFonts w:ascii="Arial" w:hAnsi="Arial" w:cs="Arial"/>
          <w:b/>
          <w:sz w:val="20"/>
          <w:szCs w:val="20"/>
        </w:rPr>
        <w:t xml:space="preserve">Strefa krajobrazowo- przemysłowa E </w:t>
      </w:r>
    </w:p>
    <w:p w:rsidR="008608DC" w:rsidRPr="00CA4C63" w:rsidRDefault="008608DC" w:rsidP="00242502">
      <w:pPr>
        <w:spacing w:after="0" w:line="360" w:lineRule="auto"/>
        <w:ind w:firstLine="567"/>
        <w:jc w:val="both"/>
        <w:rPr>
          <w:rFonts w:ascii="Arial" w:hAnsi="Arial" w:cs="Arial"/>
          <w:sz w:val="20"/>
          <w:szCs w:val="20"/>
        </w:rPr>
      </w:pPr>
      <w:r w:rsidRPr="00CA4C63">
        <w:rPr>
          <w:rFonts w:ascii="Arial" w:hAnsi="Arial" w:cs="Arial"/>
          <w:sz w:val="20"/>
          <w:szCs w:val="20"/>
        </w:rPr>
        <w:t>W s</w:t>
      </w:r>
      <w:r w:rsidR="00584227" w:rsidRPr="00CA4C63">
        <w:rPr>
          <w:rFonts w:ascii="Arial" w:hAnsi="Arial" w:cs="Arial"/>
          <w:sz w:val="20"/>
          <w:szCs w:val="20"/>
        </w:rPr>
        <w:t>tref</w:t>
      </w:r>
      <w:r w:rsidRPr="00CA4C63">
        <w:rPr>
          <w:rFonts w:ascii="Arial" w:hAnsi="Arial" w:cs="Arial"/>
          <w:sz w:val="20"/>
          <w:szCs w:val="20"/>
        </w:rPr>
        <w:t>ie</w:t>
      </w:r>
      <w:r w:rsidR="00584227" w:rsidRPr="00CA4C63">
        <w:rPr>
          <w:rFonts w:ascii="Arial" w:hAnsi="Arial" w:cs="Arial"/>
          <w:sz w:val="20"/>
          <w:szCs w:val="20"/>
        </w:rPr>
        <w:t xml:space="preserve"> krajobrazowo- przemysłow</w:t>
      </w:r>
      <w:r w:rsidRPr="00CA4C63">
        <w:rPr>
          <w:rFonts w:ascii="Arial" w:hAnsi="Arial" w:cs="Arial"/>
          <w:sz w:val="20"/>
          <w:szCs w:val="20"/>
        </w:rPr>
        <w:t xml:space="preserve">ej podejmowane działania przestrzenne powinny uwzględniać </w:t>
      </w:r>
      <w:r w:rsidR="00E23358" w:rsidRPr="00CA4C63">
        <w:rPr>
          <w:rFonts w:ascii="Arial" w:hAnsi="Arial" w:cs="Arial"/>
          <w:sz w:val="20"/>
          <w:szCs w:val="20"/>
        </w:rPr>
        <w:t>następujące zasady:</w:t>
      </w:r>
      <w:r w:rsidRPr="00CA4C63">
        <w:rPr>
          <w:rFonts w:ascii="Arial" w:hAnsi="Arial" w:cs="Arial"/>
          <w:sz w:val="20"/>
          <w:szCs w:val="20"/>
        </w:rPr>
        <w:t xml:space="preserve"> </w:t>
      </w:r>
    </w:p>
    <w:p w:rsidR="008608DC" w:rsidRPr="004B5356" w:rsidRDefault="00E23358" w:rsidP="00EE232F">
      <w:pPr>
        <w:numPr>
          <w:ilvl w:val="0"/>
          <w:numId w:val="2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w</w:t>
      </w:r>
      <w:r w:rsidR="008608DC" w:rsidRPr="00CA4C63">
        <w:rPr>
          <w:rFonts w:ascii="Arial" w:hAnsi="Arial" w:cs="Arial"/>
          <w:sz w:val="20"/>
          <w:szCs w:val="20"/>
        </w:rPr>
        <w:t xml:space="preserve"> zakresie kształtowania</w:t>
      </w:r>
      <w:r w:rsidR="00493FEA" w:rsidRPr="00CA4C63">
        <w:rPr>
          <w:rFonts w:ascii="Arial" w:hAnsi="Arial" w:cs="Arial"/>
          <w:sz w:val="20"/>
          <w:szCs w:val="20"/>
        </w:rPr>
        <w:t xml:space="preserve"> terenów zabudowy mieszkaniowej preferuje się utrzymanie istniejącego charakteru zabudowy w odniesieniu do gabarytów i formy obiektów, (budynki 1- 2 kondygnacje nawiązujące do tradycyjnych form zabudowy wiejskiej, preferowan</w:t>
      </w:r>
      <w:r w:rsidR="008B287D" w:rsidRPr="00CA4C63">
        <w:rPr>
          <w:rFonts w:ascii="Arial" w:hAnsi="Arial" w:cs="Arial"/>
          <w:sz w:val="20"/>
          <w:szCs w:val="20"/>
        </w:rPr>
        <w:t>e</w:t>
      </w:r>
      <w:r w:rsidR="00493FEA" w:rsidRPr="00CA4C63">
        <w:rPr>
          <w:rFonts w:ascii="Arial" w:hAnsi="Arial" w:cs="Arial"/>
          <w:sz w:val="20"/>
          <w:szCs w:val="20"/>
        </w:rPr>
        <w:t xml:space="preserve"> o kącie </w:t>
      </w:r>
      <w:r w:rsidR="00493FEA" w:rsidRPr="00CA4C63">
        <w:rPr>
          <w:rFonts w:ascii="Arial" w:hAnsi="Arial" w:cs="Arial"/>
          <w:sz w:val="20"/>
          <w:szCs w:val="20"/>
        </w:rPr>
        <w:lastRenderedPageBreak/>
        <w:t>nachylenia 35-45%, dwuspadowe dachy</w:t>
      </w:r>
      <w:r w:rsidR="008B287D" w:rsidRPr="004B5356">
        <w:rPr>
          <w:rFonts w:ascii="Arial" w:hAnsi="Arial" w:cs="Arial"/>
          <w:sz w:val="20"/>
          <w:szCs w:val="20"/>
        </w:rPr>
        <w:t xml:space="preserve">. Proponowany minimalny udział procentowy </w:t>
      </w:r>
      <w:r w:rsidR="00E76429" w:rsidRPr="004B5356">
        <w:rPr>
          <w:rFonts w:ascii="Arial" w:hAnsi="Arial" w:cs="Arial"/>
          <w:sz w:val="20"/>
          <w:szCs w:val="20"/>
        </w:rPr>
        <w:t xml:space="preserve">pow. biologicznie czynnej </w:t>
      </w:r>
      <w:r w:rsidR="008B287D" w:rsidRPr="004B5356">
        <w:rPr>
          <w:rFonts w:ascii="Arial" w:hAnsi="Arial" w:cs="Arial"/>
          <w:sz w:val="20"/>
          <w:szCs w:val="20"/>
        </w:rPr>
        <w:t xml:space="preserve">to </w:t>
      </w:r>
      <w:r w:rsidR="00E76429" w:rsidRPr="004B5356">
        <w:rPr>
          <w:rFonts w:ascii="Arial" w:hAnsi="Arial" w:cs="Arial"/>
          <w:sz w:val="20"/>
          <w:szCs w:val="20"/>
        </w:rPr>
        <w:t xml:space="preserve">40% z możliwością obniżenia do </w:t>
      </w:r>
      <w:r w:rsidR="008B287D" w:rsidRPr="004B5356">
        <w:rPr>
          <w:rFonts w:ascii="Arial" w:hAnsi="Arial" w:cs="Arial"/>
          <w:sz w:val="20"/>
          <w:szCs w:val="20"/>
        </w:rPr>
        <w:t>30</w:t>
      </w:r>
      <w:r w:rsidR="00E76429" w:rsidRPr="004B5356">
        <w:rPr>
          <w:rFonts w:ascii="Arial" w:hAnsi="Arial" w:cs="Arial"/>
          <w:sz w:val="20"/>
          <w:szCs w:val="20"/>
        </w:rPr>
        <w:t xml:space="preserve">% w </w:t>
      </w:r>
      <w:r w:rsidR="008B287D" w:rsidRPr="004B5356">
        <w:rPr>
          <w:rFonts w:ascii="Arial" w:hAnsi="Arial" w:cs="Arial"/>
          <w:sz w:val="20"/>
          <w:szCs w:val="20"/>
        </w:rPr>
        <w:t>przypadku uzupełniania istniejącej</w:t>
      </w:r>
      <w:r w:rsidR="00E76429" w:rsidRPr="004B5356">
        <w:rPr>
          <w:rFonts w:ascii="Arial" w:hAnsi="Arial" w:cs="Arial"/>
          <w:sz w:val="20"/>
          <w:szCs w:val="20"/>
        </w:rPr>
        <w:t xml:space="preserve"> zabudowy w centralnych obszarach wsi oraz w </w:t>
      </w:r>
      <w:r w:rsidR="008B287D" w:rsidRPr="004B5356">
        <w:rPr>
          <w:rFonts w:ascii="Arial" w:hAnsi="Arial" w:cs="Arial"/>
          <w:sz w:val="20"/>
          <w:szCs w:val="20"/>
        </w:rPr>
        <w:t>wprowadzania</w:t>
      </w:r>
      <w:r w:rsidR="00E76429" w:rsidRPr="004B5356">
        <w:rPr>
          <w:rFonts w:ascii="Arial" w:hAnsi="Arial" w:cs="Arial"/>
          <w:sz w:val="20"/>
          <w:szCs w:val="20"/>
        </w:rPr>
        <w:t xml:space="preserve"> funkcji usługowy</w:t>
      </w:r>
      <w:r w:rsidR="008B287D" w:rsidRPr="004B5356">
        <w:rPr>
          <w:rFonts w:ascii="Arial" w:hAnsi="Arial" w:cs="Arial"/>
          <w:sz w:val="20"/>
          <w:szCs w:val="20"/>
        </w:rPr>
        <w:t>ch</w:t>
      </w:r>
      <w:r w:rsidR="00E76429" w:rsidRPr="004B5356">
        <w:rPr>
          <w:rFonts w:ascii="Arial" w:hAnsi="Arial" w:cs="Arial"/>
          <w:sz w:val="20"/>
          <w:szCs w:val="20"/>
        </w:rPr>
        <w:t xml:space="preserve"> lub związany</w:t>
      </w:r>
      <w:r w:rsidR="008B287D" w:rsidRPr="004B5356">
        <w:rPr>
          <w:rFonts w:ascii="Arial" w:hAnsi="Arial" w:cs="Arial"/>
          <w:sz w:val="20"/>
          <w:szCs w:val="20"/>
        </w:rPr>
        <w:t>ch</w:t>
      </w:r>
      <w:r w:rsidR="00E76429" w:rsidRPr="004B5356">
        <w:rPr>
          <w:rFonts w:ascii="Arial" w:hAnsi="Arial" w:cs="Arial"/>
          <w:sz w:val="20"/>
          <w:szCs w:val="20"/>
        </w:rPr>
        <w:t xml:space="preserve"> z produkcją rolniczą lub działalnością gospodarczą</w:t>
      </w:r>
      <w:r w:rsidR="00BC2257" w:rsidRPr="004B5356">
        <w:rPr>
          <w:rFonts w:ascii="Arial" w:hAnsi="Arial" w:cs="Arial"/>
          <w:sz w:val="20"/>
          <w:szCs w:val="20"/>
        </w:rPr>
        <w:t>;</w:t>
      </w:r>
    </w:p>
    <w:p w:rsidR="00493FEA" w:rsidRPr="00CA4C63" w:rsidRDefault="00E23358" w:rsidP="00EE232F">
      <w:pPr>
        <w:numPr>
          <w:ilvl w:val="0"/>
          <w:numId w:val="2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t</w:t>
      </w:r>
      <w:r w:rsidR="00493FEA" w:rsidRPr="00CA4C63">
        <w:rPr>
          <w:rFonts w:ascii="Arial" w:hAnsi="Arial" w:cs="Arial"/>
          <w:sz w:val="20"/>
          <w:szCs w:val="20"/>
        </w:rPr>
        <w:t>ereny związane z pozyskiwaniem i przeróbką surowca skalnego należy kształtować w sposób minimalizujący jego uciążliwość dla otoczenia</w:t>
      </w:r>
      <w:r w:rsidR="00BC2257">
        <w:rPr>
          <w:rFonts w:ascii="Arial" w:hAnsi="Arial" w:cs="Arial"/>
          <w:sz w:val="20"/>
          <w:szCs w:val="20"/>
        </w:rPr>
        <w:t>;</w:t>
      </w:r>
    </w:p>
    <w:p w:rsidR="00493FEA" w:rsidRPr="00CA4C63" w:rsidRDefault="00E23358" w:rsidP="00EE232F">
      <w:pPr>
        <w:numPr>
          <w:ilvl w:val="0"/>
          <w:numId w:val="2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w</w:t>
      </w:r>
      <w:r w:rsidR="00493FEA" w:rsidRPr="00CA4C63">
        <w:rPr>
          <w:rFonts w:ascii="Arial" w:hAnsi="Arial" w:cs="Arial"/>
          <w:sz w:val="20"/>
          <w:szCs w:val="20"/>
        </w:rPr>
        <w:t xml:space="preserve"> momencie zaprzestania działalności górniczej należy podjąć działania rekultywacyjne ukierunkowane na wprowadzanie terenów zieleni –zalesienia, zakrzewienie</w:t>
      </w:r>
      <w:r w:rsidR="00F72DD1" w:rsidRPr="00CA4C63">
        <w:rPr>
          <w:rFonts w:ascii="Arial" w:hAnsi="Arial" w:cs="Arial"/>
          <w:sz w:val="20"/>
          <w:szCs w:val="20"/>
        </w:rPr>
        <w:t>, rozważając możliwość wprowadzenia terenów rekreacyjnych</w:t>
      </w:r>
      <w:r w:rsidR="00BC2257">
        <w:rPr>
          <w:rFonts w:ascii="Arial" w:hAnsi="Arial" w:cs="Arial"/>
          <w:sz w:val="20"/>
          <w:szCs w:val="20"/>
        </w:rPr>
        <w:t>;</w:t>
      </w:r>
    </w:p>
    <w:p w:rsidR="00F72DD1" w:rsidRPr="00CA4C63" w:rsidRDefault="00E23358" w:rsidP="00EE232F">
      <w:pPr>
        <w:numPr>
          <w:ilvl w:val="0"/>
          <w:numId w:val="26"/>
        </w:numPr>
        <w:tabs>
          <w:tab w:val="left" w:pos="-5580"/>
        </w:tabs>
        <w:spacing w:after="0" w:line="360" w:lineRule="auto"/>
        <w:ind w:left="720" w:hanging="294"/>
        <w:jc w:val="both"/>
        <w:rPr>
          <w:rFonts w:ascii="Arial" w:hAnsi="Arial" w:cs="Arial"/>
          <w:sz w:val="20"/>
          <w:szCs w:val="20"/>
        </w:rPr>
      </w:pPr>
      <w:r w:rsidRPr="00CA4C63">
        <w:rPr>
          <w:rFonts w:ascii="Arial" w:hAnsi="Arial" w:cs="Arial"/>
          <w:sz w:val="20"/>
          <w:szCs w:val="20"/>
        </w:rPr>
        <w:t>n</w:t>
      </w:r>
      <w:r w:rsidR="00F72DD1" w:rsidRPr="00CA4C63">
        <w:rPr>
          <w:rFonts w:ascii="Arial" w:hAnsi="Arial" w:cs="Arial"/>
          <w:sz w:val="20"/>
          <w:szCs w:val="20"/>
        </w:rPr>
        <w:t>owe domy należy sytuować poza strefą uciążliwości związanej z przemysłem oraz ciągami komunikacyjnymi (droga i linia kolejowa)</w:t>
      </w:r>
      <w:r w:rsidRPr="00CA4C63">
        <w:rPr>
          <w:rFonts w:ascii="Arial" w:hAnsi="Arial" w:cs="Arial"/>
          <w:sz w:val="20"/>
          <w:szCs w:val="20"/>
        </w:rPr>
        <w:t>.</w:t>
      </w:r>
    </w:p>
    <w:p w:rsidR="000E7B57" w:rsidRPr="00CA4C63" w:rsidRDefault="000E7B57" w:rsidP="00242502">
      <w:pPr>
        <w:tabs>
          <w:tab w:val="left" w:pos="142"/>
        </w:tabs>
        <w:spacing w:before="120" w:after="120" w:line="360" w:lineRule="auto"/>
        <w:jc w:val="both"/>
        <w:rPr>
          <w:rFonts w:ascii="Arial" w:hAnsi="Arial" w:cs="Arial"/>
          <w:b/>
          <w:sz w:val="20"/>
          <w:szCs w:val="20"/>
        </w:rPr>
      </w:pPr>
      <w:r w:rsidRPr="00CA4C63">
        <w:rPr>
          <w:rFonts w:ascii="Arial" w:hAnsi="Arial" w:cs="Arial"/>
          <w:b/>
          <w:sz w:val="20"/>
          <w:szCs w:val="20"/>
        </w:rPr>
        <w:t>Strefa przemysłowa F</w:t>
      </w:r>
    </w:p>
    <w:p w:rsidR="000E7B57" w:rsidRPr="00CA4C63" w:rsidRDefault="00F62058" w:rsidP="00242502">
      <w:pPr>
        <w:tabs>
          <w:tab w:val="left" w:pos="142"/>
        </w:tabs>
        <w:spacing w:line="360" w:lineRule="auto"/>
        <w:ind w:firstLine="540"/>
        <w:jc w:val="both"/>
        <w:rPr>
          <w:rFonts w:ascii="Arial" w:hAnsi="Arial" w:cs="Arial"/>
          <w:sz w:val="20"/>
          <w:szCs w:val="20"/>
        </w:rPr>
      </w:pPr>
      <w:r w:rsidRPr="00CA4C63">
        <w:rPr>
          <w:rFonts w:ascii="Arial" w:hAnsi="Arial" w:cs="Arial"/>
          <w:sz w:val="20"/>
          <w:szCs w:val="20"/>
        </w:rPr>
        <w:t>Strefa przemysłowa związana jest z przemysłem wydobywczym - kopalni</w:t>
      </w:r>
      <w:r w:rsidR="00E23358" w:rsidRPr="00CA4C63">
        <w:rPr>
          <w:rFonts w:ascii="Arial" w:hAnsi="Arial" w:cs="Arial"/>
          <w:sz w:val="20"/>
          <w:szCs w:val="20"/>
        </w:rPr>
        <w:t>a</w:t>
      </w:r>
      <w:r w:rsidRPr="00CA4C63">
        <w:rPr>
          <w:rFonts w:ascii="Arial" w:hAnsi="Arial" w:cs="Arial"/>
          <w:sz w:val="20"/>
          <w:szCs w:val="20"/>
        </w:rPr>
        <w:t xml:space="preserve"> odkrywkowa wapieni dewońskich</w:t>
      </w:r>
      <w:r w:rsidR="00E95093" w:rsidRPr="00CA4C63">
        <w:rPr>
          <w:rFonts w:ascii="Arial" w:hAnsi="Arial" w:cs="Arial"/>
          <w:sz w:val="20"/>
          <w:szCs w:val="20"/>
        </w:rPr>
        <w:t xml:space="preserve"> oraz powiązaną z ni</w:t>
      </w:r>
      <w:r w:rsidR="00E23358" w:rsidRPr="00CA4C63">
        <w:rPr>
          <w:rFonts w:ascii="Arial" w:hAnsi="Arial" w:cs="Arial"/>
          <w:sz w:val="20"/>
          <w:szCs w:val="20"/>
        </w:rPr>
        <w:t>ą</w:t>
      </w:r>
      <w:r w:rsidR="00E95093" w:rsidRPr="00CA4C63">
        <w:rPr>
          <w:rFonts w:ascii="Arial" w:hAnsi="Arial" w:cs="Arial"/>
          <w:sz w:val="20"/>
          <w:szCs w:val="20"/>
        </w:rPr>
        <w:t xml:space="preserve"> infrastruktur</w:t>
      </w:r>
      <w:r w:rsidR="0099708F" w:rsidRPr="00CA4C63">
        <w:rPr>
          <w:rFonts w:ascii="Arial" w:hAnsi="Arial" w:cs="Arial"/>
          <w:sz w:val="20"/>
          <w:szCs w:val="20"/>
        </w:rPr>
        <w:t>a</w:t>
      </w:r>
      <w:r w:rsidR="005545B1" w:rsidRPr="00CA4C63">
        <w:rPr>
          <w:rFonts w:ascii="Arial" w:hAnsi="Arial" w:cs="Arial"/>
          <w:sz w:val="20"/>
          <w:szCs w:val="20"/>
        </w:rPr>
        <w:t xml:space="preserve"> techniczn</w:t>
      </w:r>
      <w:r w:rsidR="0099708F" w:rsidRPr="00CA4C63">
        <w:rPr>
          <w:rFonts w:ascii="Arial" w:hAnsi="Arial" w:cs="Arial"/>
          <w:sz w:val="20"/>
          <w:szCs w:val="20"/>
        </w:rPr>
        <w:t>a</w:t>
      </w:r>
      <w:r w:rsidR="005545B1" w:rsidRPr="00CA4C63">
        <w:rPr>
          <w:rFonts w:ascii="Arial" w:hAnsi="Arial" w:cs="Arial"/>
          <w:sz w:val="20"/>
          <w:szCs w:val="20"/>
        </w:rPr>
        <w:t xml:space="preserve"> i transportow</w:t>
      </w:r>
      <w:r w:rsidR="0099708F" w:rsidRPr="00CA4C63">
        <w:rPr>
          <w:rFonts w:ascii="Arial" w:hAnsi="Arial" w:cs="Arial"/>
          <w:sz w:val="20"/>
          <w:szCs w:val="20"/>
        </w:rPr>
        <w:t>a</w:t>
      </w:r>
      <w:r w:rsidR="00E95093" w:rsidRPr="00CA4C63">
        <w:rPr>
          <w:rFonts w:ascii="Arial" w:hAnsi="Arial" w:cs="Arial"/>
          <w:sz w:val="20"/>
          <w:szCs w:val="20"/>
        </w:rPr>
        <w:t>.</w:t>
      </w:r>
    </w:p>
    <w:p w:rsidR="00EC54C6" w:rsidRPr="00CA4C63" w:rsidRDefault="00EC54C6" w:rsidP="00242502">
      <w:pPr>
        <w:tabs>
          <w:tab w:val="left" w:pos="0"/>
        </w:tabs>
        <w:spacing w:after="0" w:line="360" w:lineRule="auto"/>
        <w:ind w:firstLine="539"/>
        <w:jc w:val="both"/>
        <w:rPr>
          <w:rFonts w:ascii="Arial" w:hAnsi="Arial" w:cs="Arial"/>
          <w:sz w:val="20"/>
          <w:szCs w:val="20"/>
        </w:rPr>
      </w:pPr>
      <w:r w:rsidRPr="00CA4C63">
        <w:rPr>
          <w:rFonts w:ascii="Arial" w:hAnsi="Arial" w:cs="Arial"/>
          <w:sz w:val="20"/>
          <w:szCs w:val="20"/>
        </w:rPr>
        <w:t>Kształtowanie w tej strefie struktury przestrzennej terenów mieszkaniowych i mieszkaniowo- usługow</w:t>
      </w:r>
      <w:r w:rsidR="0099708F" w:rsidRPr="00CA4C63">
        <w:rPr>
          <w:rFonts w:ascii="Arial" w:hAnsi="Arial" w:cs="Arial"/>
          <w:sz w:val="20"/>
          <w:szCs w:val="20"/>
        </w:rPr>
        <w:t>ych</w:t>
      </w:r>
      <w:r w:rsidRPr="00CA4C63">
        <w:rPr>
          <w:rFonts w:ascii="Arial" w:hAnsi="Arial" w:cs="Arial"/>
          <w:sz w:val="20"/>
          <w:szCs w:val="20"/>
        </w:rPr>
        <w:t xml:space="preserve"> </w:t>
      </w:r>
      <w:r w:rsidR="004D3AB6" w:rsidRPr="00CA4C63">
        <w:rPr>
          <w:rFonts w:ascii="Arial" w:hAnsi="Arial" w:cs="Arial"/>
          <w:sz w:val="20"/>
          <w:szCs w:val="20"/>
        </w:rPr>
        <w:t>ukierunkowa</w:t>
      </w:r>
      <w:r w:rsidR="0099708F" w:rsidRPr="00CA4C63">
        <w:rPr>
          <w:rFonts w:ascii="Arial" w:hAnsi="Arial" w:cs="Arial"/>
          <w:sz w:val="20"/>
          <w:szCs w:val="20"/>
        </w:rPr>
        <w:t>ć</w:t>
      </w:r>
      <w:r w:rsidR="004D3AB6" w:rsidRPr="00CA4C63">
        <w:rPr>
          <w:rFonts w:ascii="Arial" w:hAnsi="Arial" w:cs="Arial"/>
          <w:sz w:val="20"/>
          <w:szCs w:val="20"/>
        </w:rPr>
        <w:t xml:space="preserve"> </w:t>
      </w:r>
      <w:r w:rsidR="0099708F" w:rsidRPr="00CA4C63">
        <w:rPr>
          <w:rFonts w:ascii="Arial" w:hAnsi="Arial" w:cs="Arial"/>
          <w:sz w:val="20"/>
          <w:szCs w:val="20"/>
        </w:rPr>
        <w:t>należy</w:t>
      </w:r>
      <w:r w:rsidRPr="00CA4C63">
        <w:rPr>
          <w:rFonts w:ascii="Arial" w:hAnsi="Arial" w:cs="Arial"/>
          <w:sz w:val="20"/>
          <w:szCs w:val="20"/>
        </w:rPr>
        <w:t xml:space="preserve"> na:</w:t>
      </w:r>
    </w:p>
    <w:p w:rsidR="004D3AB6" w:rsidRPr="00CA4C63" w:rsidRDefault="004D3AB6" w:rsidP="00EE232F">
      <w:pPr>
        <w:numPr>
          <w:ilvl w:val="0"/>
          <w:numId w:val="27"/>
        </w:numPr>
        <w:tabs>
          <w:tab w:val="left" w:pos="-5580"/>
        </w:tabs>
        <w:spacing w:after="0" w:line="360" w:lineRule="auto"/>
        <w:ind w:hanging="294"/>
        <w:jc w:val="both"/>
        <w:rPr>
          <w:rFonts w:ascii="Arial" w:hAnsi="Arial" w:cs="Arial"/>
          <w:sz w:val="20"/>
          <w:szCs w:val="20"/>
        </w:rPr>
      </w:pPr>
      <w:r w:rsidRPr="00CA4C63">
        <w:rPr>
          <w:rFonts w:ascii="Arial" w:hAnsi="Arial" w:cs="Arial"/>
          <w:sz w:val="20"/>
          <w:szCs w:val="20"/>
        </w:rPr>
        <w:t>kontynuacj</w:t>
      </w:r>
      <w:r w:rsidR="00FF0FED" w:rsidRPr="00CA4C63">
        <w:rPr>
          <w:rFonts w:ascii="Arial" w:hAnsi="Arial" w:cs="Arial"/>
          <w:sz w:val="20"/>
          <w:szCs w:val="20"/>
        </w:rPr>
        <w:t>ę</w:t>
      </w:r>
      <w:r w:rsidRPr="00CA4C63">
        <w:rPr>
          <w:rFonts w:ascii="Arial" w:hAnsi="Arial" w:cs="Arial"/>
          <w:sz w:val="20"/>
          <w:szCs w:val="20"/>
        </w:rPr>
        <w:t xml:space="preserve"> istniejących gabarytów zabudowy i geometrii dachów w uzupełnianych układach osiedleńczych</w:t>
      </w:r>
      <w:r w:rsidR="0099708F" w:rsidRPr="00CA4C63">
        <w:rPr>
          <w:rFonts w:ascii="Arial" w:hAnsi="Arial" w:cs="Arial"/>
          <w:sz w:val="20"/>
          <w:szCs w:val="20"/>
        </w:rPr>
        <w:t>,</w:t>
      </w:r>
      <w:r w:rsidRPr="00CA4C63">
        <w:rPr>
          <w:rFonts w:ascii="Arial" w:hAnsi="Arial" w:cs="Arial"/>
          <w:sz w:val="20"/>
          <w:szCs w:val="20"/>
        </w:rPr>
        <w:t xml:space="preserve"> </w:t>
      </w:r>
    </w:p>
    <w:p w:rsidR="00DC0B4D" w:rsidRPr="00CA4C63" w:rsidRDefault="00DC0B4D" w:rsidP="00EE232F">
      <w:pPr>
        <w:numPr>
          <w:ilvl w:val="0"/>
          <w:numId w:val="27"/>
        </w:numPr>
        <w:spacing w:after="0" w:line="360" w:lineRule="auto"/>
        <w:ind w:hanging="294"/>
        <w:jc w:val="both"/>
        <w:rPr>
          <w:rFonts w:ascii="Arial" w:hAnsi="Arial" w:cs="Arial"/>
          <w:sz w:val="20"/>
          <w:szCs w:val="20"/>
        </w:rPr>
      </w:pPr>
      <w:r w:rsidRPr="00CA4C63">
        <w:rPr>
          <w:rFonts w:ascii="Arial" w:hAnsi="Arial" w:cs="Arial"/>
          <w:sz w:val="20"/>
          <w:szCs w:val="20"/>
        </w:rPr>
        <w:t>podniesienie jakości terenów zespołu zabudowy wielorodzinnej oraz uzupełnienie nowymi obiektami  budując</w:t>
      </w:r>
      <w:r w:rsidR="0099708F" w:rsidRPr="00CA4C63">
        <w:rPr>
          <w:rFonts w:ascii="Arial" w:hAnsi="Arial" w:cs="Arial"/>
          <w:sz w:val="20"/>
          <w:szCs w:val="20"/>
        </w:rPr>
        <w:t>ymi</w:t>
      </w:r>
      <w:r w:rsidRPr="00CA4C63">
        <w:rPr>
          <w:rFonts w:ascii="Arial" w:hAnsi="Arial" w:cs="Arial"/>
          <w:sz w:val="20"/>
          <w:szCs w:val="20"/>
        </w:rPr>
        <w:t xml:space="preserve">  spójną przestrzennie formę</w:t>
      </w:r>
      <w:r w:rsidR="00BC2257">
        <w:rPr>
          <w:rFonts w:ascii="Arial" w:hAnsi="Arial" w:cs="Arial"/>
          <w:sz w:val="20"/>
          <w:szCs w:val="20"/>
        </w:rPr>
        <w:t>;</w:t>
      </w:r>
    </w:p>
    <w:p w:rsidR="00110CC5" w:rsidRPr="00CA4C63" w:rsidRDefault="00FF0FED" w:rsidP="00EE232F">
      <w:pPr>
        <w:numPr>
          <w:ilvl w:val="0"/>
          <w:numId w:val="27"/>
        </w:numPr>
        <w:spacing w:after="0" w:line="360" w:lineRule="auto"/>
        <w:ind w:hanging="294"/>
        <w:jc w:val="both"/>
        <w:rPr>
          <w:rFonts w:ascii="Arial" w:hAnsi="Arial" w:cs="Arial"/>
          <w:sz w:val="20"/>
          <w:szCs w:val="20"/>
        </w:rPr>
      </w:pPr>
      <w:r w:rsidRPr="00CA4C63">
        <w:rPr>
          <w:rFonts w:ascii="Arial" w:hAnsi="Arial" w:cs="Arial"/>
          <w:sz w:val="20"/>
          <w:szCs w:val="20"/>
        </w:rPr>
        <w:t>w nowych zespoł</w:t>
      </w:r>
      <w:r w:rsidR="0099708F" w:rsidRPr="00CA4C63">
        <w:rPr>
          <w:rFonts w:ascii="Arial" w:hAnsi="Arial" w:cs="Arial"/>
          <w:sz w:val="20"/>
          <w:szCs w:val="20"/>
        </w:rPr>
        <w:t>ach</w:t>
      </w:r>
      <w:r w:rsidRPr="00CA4C63">
        <w:rPr>
          <w:rFonts w:ascii="Arial" w:hAnsi="Arial" w:cs="Arial"/>
          <w:sz w:val="20"/>
          <w:szCs w:val="20"/>
        </w:rPr>
        <w:t xml:space="preserve"> </w:t>
      </w:r>
      <w:r w:rsidR="00744199" w:rsidRPr="00CA4C63">
        <w:rPr>
          <w:rFonts w:ascii="Arial" w:hAnsi="Arial" w:cs="Arial"/>
          <w:sz w:val="20"/>
          <w:szCs w:val="20"/>
        </w:rPr>
        <w:t>mieszkaniowych</w:t>
      </w:r>
      <w:r w:rsidRPr="00CA4C63">
        <w:rPr>
          <w:rFonts w:ascii="Arial" w:hAnsi="Arial" w:cs="Arial"/>
          <w:sz w:val="20"/>
          <w:szCs w:val="20"/>
        </w:rPr>
        <w:t xml:space="preserve"> </w:t>
      </w:r>
      <w:r w:rsidR="00DC0B4D" w:rsidRPr="00CA4C63">
        <w:rPr>
          <w:rFonts w:ascii="Arial" w:hAnsi="Arial" w:cs="Arial"/>
          <w:sz w:val="20"/>
          <w:szCs w:val="20"/>
        </w:rPr>
        <w:t xml:space="preserve">należy </w:t>
      </w:r>
      <w:r w:rsidRPr="00CA4C63">
        <w:rPr>
          <w:rFonts w:ascii="Arial" w:hAnsi="Arial" w:cs="Arial"/>
          <w:sz w:val="20"/>
          <w:szCs w:val="20"/>
        </w:rPr>
        <w:t>form</w:t>
      </w:r>
      <w:r w:rsidR="0099708F" w:rsidRPr="00CA4C63">
        <w:rPr>
          <w:rFonts w:ascii="Arial" w:hAnsi="Arial" w:cs="Arial"/>
          <w:sz w:val="20"/>
          <w:szCs w:val="20"/>
        </w:rPr>
        <w:t>ę</w:t>
      </w:r>
      <w:r w:rsidR="00F35375" w:rsidRPr="00CA4C63">
        <w:rPr>
          <w:rFonts w:ascii="Arial" w:hAnsi="Arial" w:cs="Arial"/>
          <w:sz w:val="20"/>
          <w:szCs w:val="20"/>
        </w:rPr>
        <w:t xml:space="preserve"> budynków i ich</w:t>
      </w:r>
      <w:r w:rsidRPr="00CA4C63">
        <w:rPr>
          <w:rFonts w:ascii="Arial" w:hAnsi="Arial" w:cs="Arial"/>
          <w:sz w:val="20"/>
          <w:szCs w:val="20"/>
        </w:rPr>
        <w:t xml:space="preserve"> usytuowani</w:t>
      </w:r>
      <w:r w:rsidR="0099708F" w:rsidRPr="00CA4C63">
        <w:rPr>
          <w:rFonts w:ascii="Arial" w:hAnsi="Arial" w:cs="Arial"/>
          <w:sz w:val="20"/>
          <w:szCs w:val="20"/>
        </w:rPr>
        <w:t>e</w:t>
      </w:r>
      <w:r w:rsidRPr="00CA4C63">
        <w:rPr>
          <w:rFonts w:ascii="Arial" w:hAnsi="Arial" w:cs="Arial"/>
          <w:sz w:val="20"/>
          <w:szCs w:val="20"/>
        </w:rPr>
        <w:t xml:space="preserve"> </w:t>
      </w:r>
      <w:r w:rsidR="00DC0B4D" w:rsidRPr="00CA4C63">
        <w:rPr>
          <w:rFonts w:ascii="Arial" w:hAnsi="Arial" w:cs="Arial"/>
          <w:sz w:val="20"/>
          <w:szCs w:val="20"/>
        </w:rPr>
        <w:t xml:space="preserve">określić w </w:t>
      </w:r>
      <w:proofErr w:type="spellStart"/>
      <w:r w:rsidR="008B287D" w:rsidRPr="00CA4C63">
        <w:rPr>
          <w:rFonts w:ascii="Arial" w:hAnsi="Arial" w:cs="Arial"/>
          <w:sz w:val="20"/>
          <w:szCs w:val="20"/>
        </w:rPr>
        <w:t>mpzp</w:t>
      </w:r>
      <w:proofErr w:type="spellEnd"/>
      <w:r w:rsidR="00110CC5" w:rsidRPr="00CA4C63">
        <w:rPr>
          <w:rFonts w:ascii="Arial" w:hAnsi="Arial" w:cs="Arial"/>
          <w:sz w:val="20"/>
          <w:szCs w:val="20"/>
        </w:rPr>
        <w:t xml:space="preserve">, dostosowując, </w:t>
      </w:r>
      <w:r w:rsidR="00EC54C6" w:rsidRPr="00CA4C63">
        <w:rPr>
          <w:rFonts w:ascii="Arial" w:hAnsi="Arial" w:cs="Arial"/>
          <w:sz w:val="20"/>
          <w:szCs w:val="20"/>
        </w:rPr>
        <w:t>w zależności od stopnia koncentracji zabudowy i dominujących funkcji (mieszkaniowej lub mieszka</w:t>
      </w:r>
      <w:r w:rsidR="00744199" w:rsidRPr="00CA4C63">
        <w:rPr>
          <w:rFonts w:ascii="Arial" w:hAnsi="Arial" w:cs="Arial"/>
          <w:sz w:val="20"/>
          <w:szCs w:val="20"/>
        </w:rPr>
        <w:t xml:space="preserve">niowo- usługowej) zróżnicowanie </w:t>
      </w:r>
      <w:r w:rsidR="00EC54C6" w:rsidRPr="00CA4C63">
        <w:rPr>
          <w:rFonts w:ascii="Arial" w:hAnsi="Arial" w:cs="Arial"/>
          <w:sz w:val="20"/>
          <w:szCs w:val="20"/>
        </w:rPr>
        <w:t>wielkości działek, procent terenów biologicznie czynnych w ramach działek budowlanych oraz lini</w:t>
      </w:r>
      <w:r w:rsidR="00110CC5" w:rsidRPr="00CA4C63">
        <w:rPr>
          <w:rFonts w:ascii="Arial" w:hAnsi="Arial" w:cs="Arial"/>
          <w:sz w:val="20"/>
          <w:szCs w:val="20"/>
        </w:rPr>
        <w:t>ę</w:t>
      </w:r>
      <w:r w:rsidR="00EC54C6" w:rsidRPr="00CA4C63">
        <w:rPr>
          <w:rFonts w:ascii="Arial" w:hAnsi="Arial" w:cs="Arial"/>
          <w:sz w:val="20"/>
          <w:szCs w:val="20"/>
        </w:rPr>
        <w:t xml:space="preserve"> zabudowy</w:t>
      </w:r>
      <w:r w:rsidR="00110CC5" w:rsidRPr="00CA4C63">
        <w:rPr>
          <w:rFonts w:ascii="Arial" w:hAnsi="Arial" w:cs="Arial"/>
          <w:sz w:val="20"/>
          <w:szCs w:val="20"/>
        </w:rPr>
        <w:t>.</w:t>
      </w:r>
      <w:r w:rsidR="00EC54C6" w:rsidRPr="00CA4C63">
        <w:rPr>
          <w:rFonts w:ascii="Arial" w:hAnsi="Arial" w:cs="Arial"/>
          <w:sz w:val="20"/>
          <w:szCs w:val="20"/>
        </w:rPr>
        <w:t xml:space="preserve"> </w:t>
      </w:r>
      <w:r w:rsidR="00110CC5" w:rsidRPr="00CA4C63">
        <w:rPr>
          <w:rFonts w:ascii="Arial" w:hAnsi="Arial" w:cs="Arial"/>
          <w:sz w:val="20"/>
          <w:szCs w:val="20"/>
        </w:rPr>
        <w:t>Sugeruje się, minimalną pow. biologicznie czynną jako 40% terenu inwestycji, z możliwością obniżenia do 25%</w:t>
      </w:r>
      <w:r w:rsidR="00BC2257">
        <w:rPr>
          <w:rFonts w:ascii="Arial" w:hAnsi="Arial" w:cs="Arial"/>
          <w:sz w:val="20"/>
          <w:szCs w:val="20"/>
        </w:rPr>
        <w:t>;</w:t>
      </w:r>
    </w:p>
    <w:p w:rsidR="00EC54C6" w:rsidRPr="00CA4C63" w:rsidRDefault="00EC54C6" w:rsidP="00EE232F">
      <w:pPr>
        <w:numPr>
          <w:ilvl w:val="0"/>
          <w:numId w:val="27"/>
        </w:numPr>
        <w:spacing w:after="0" w:line="360" w:lineRule="auto"/>
        <w:ind w:hanging="294"/>
        <w:jc w:val="both"/>
        <w:rPr>
          <w:rFonts w:ascii="Arial" w:hAnsi="Arial" w:cs="Arial"/>
          <w:sz w:val="20"/>
          <w:szCs w:val="20"/>
        </w:rPr>
      </w:pPr>
      <w:r w:rsidRPr="00CA4C63">
        <w:rPr>
          <w:rFonts w:ascii="Arial" w:hAnsi="Arial" w:cs="Arial"/>
          <w:sz w:val="20"/>
          <w:szCs w:val="20"/>
        </w:rPr>
        <w:t xml:space="preserve">dla obiektów związanych usługami publicznymi, a także działalnością gospodarczą- przewiduje się możliwość </w:t>
      </w:r>
      <w:r w:rsidR="0059217B" w:rsidRPr="00CA4C63">
        <w:rPr>
          <w:rFonts w:ascii="Arial" w:hAnsi="Arial" w:cs="Arial"/>
          <w:sz w:val="20"/>
          <w:szCs w:val="20"/>
        </w:rPr>
        <w:t>obiektów o większych</w:t>
      </w:r>
      <w:r w:rsidRPr="00CA4C63">
        <w:rPr>
          <w:rFonts w:ascii="Arial" w:hAnsi="Arial" w:cs="Arial"/>
          <w:sz w:val="20"/>
          <w:szCs w:val="20"/>
        </w:rPr>
        <w:t xml:space="preserve"> gabaryt</w:t>
      </w:r>
      <w:r w:rsidR="0059217B" w:rsidRPr="00CA4C63">
        <w:rPr>
          <w:rFonts w:ascii="Arial" w:hAnsi="Arial" w:cs="Arial"/>
          <w:sz w:val="20"/>
          <w:szCs w:val="20"/>
        </w:rPr>
        <w:t xml:space="preserve">ach, wpisujących się w </w:t>
      </w:r>
      <w:r w:rsidRPr="00CA4C63">
        <w:rPr>
          <w:rFonts w:ascii="Arial" w:hAnsi="Arial" w:cs="Arial"/>
          <w:sz w:val="20"/>
          <w:szCs w:val="20"/>
        </w:rPr>
        <w:t>lokaln</w:t>
      </w:r>
      <w:r w:rsidR="0059217B" w:rsidRPr="00CA4C63">
        <w:rPr>
          <w:rFonts w:ascii="Arial" w:hAnsi="Arial" w:cs="Arial"/>
          <w:sz w:val="20"/>
          <w:szCs w:val="20"/>
        </w:rPr>
        <w:t>y</w:t>
      </w:r>
      <w:r w:rsidRPr="00CA4C63">
        <w:rPr>
          <w:rFonts w:ascii="Arial" w:hAnsi="Arial" w:cs="Arial"/>
          <w:sz w:val="20"/>
          <w:szCs w:val="20"/>
        </w:rPr>
        <w:t xml:space="preserve"> krajobraz</w:t>
      </w:r>
      <w:r w:rsidR="00BC2257">
        <w:rPr>
          <w:rFonts w:ascii="Arial" w:hAnsi="Arial" w:cs="Arial"/>
          <w:sz w:val="20"/>
          <w:szCs w:val="20"/>
        </w:rPr>
        <w:t>;</w:t>
      </w:r>
    </w:p>
    <w:p w:rsidR="0059217B" w:rsidRPr="00CA4C63" w:rsidRDefault="0059217B" w:rsidP="00EE232F">
      <w:pPr>
        <w:numPr>
          <w:ilvl w:val="0"/>
          <w:numId w:val="27"/>
        </w:numPr>
        <w:spacing w:after="0" w:line="360" w:lineRule="auto"/>
        <w:ind w:hanging="294"/>
        <w:jc w:val="both"/>
        <w:rPr>
          <w:rFonts w:ascii="Arial" w:hAnsi="Arial" w:cs="Arial"/>
          <w:sz w:val="20"/>
          <w:szCs w:val="20"/>
        </w:rPr>
      </w:pPr>
      <w:r w:rsidRPr="00CA4C63">
        <w:rPr>
          <w:rFonts w:ascii="Arial" w:hAnsi="Arial" w:cs="Arial"/>
          <w:sz w:val="20"/>
          <w:szCs w:val="20"/>
        </w:rPr>
        <w:t>przy linii kolejowej proponowane jest wprowadzenie terenów i obiektów obsługujących funkcję górniczą</w:t>
      </w:r>
      <w:r w:rsidR="00BC2257">
        <w:rPr>
          <w:rFonts w:ascii="Arial" w:hAnsi="Arial" w:cs="Arial"/>
          <w:sz w:val="20"/>
          <w:szCs w:val="20"/>
        </w:rPr>
        <w:t>;</w:t>
      </w:r>
    </w:p>
    <w:p w:rsidR="0059217B" w:rsidRPr="00CA4C63" w:rsidRDefault="00740BE0" w:rsidP="00EE232F">
      <w:pPr>
        <w:numPr>
          <w:ilvl w:val="0"/>
          <w:numId w:val="27"/>
        </w:numPr>
        <w:spacing w:after="0" w:line="360" w:lineRule="auto"/>
        <w:ind w:hanging="294"/>
        <w:jc w:val="both"/>
        <w:rPr>
          <w:rFonts w:ascii="Arial" w:hAnsi="Arial" w:cs="Arial"/>
          <w:sz w:val="20"/>
          <w:szCs w:val="20"/>
        </w:rPr>
      </w:pPr>
      <w:r w:rsidRPr="00CA4C63">
        <w:rPr>
          <w:rFonts w:ascii="Arial" w:hAnsi="Arial" w:cs="Arial"/>
          <w:sz w:val="20"/>
          <w:szCs w:val="20"/>
        </w:rPr>
        <w:t>dla zabudowy położonej w obszarze oddziaływania kopalni niezbędne jest wprowadzanie zabezpieczeń przed jej uciążliwością  w formie pasów zieleni osłonowej</w:t>
      </w:r>
      <w:r w:rsidR="00BC2257">
        <w:rPr>
          <w:rFonts w:ascii="Arial" w:hAnsi="Arial" w:cs="Arial"/>
          <w:sz w:val="20"/>
          <w:szCs w:val="20"/>
        </w:rPr>
        <w:t>.</w:t>
      </w:r>
    </w:p>
    <w:p w:rsidR="00B50A20" w:rsidRPr="008F2DA6" w:rsidRDefault="008F2DA6" w:rsidP="00242502">
      <w:pPr>
        <w:spacing w:before="120" w:after="120" w:line="360" w:lineRule="auto"/>
        <w:jc w:val="both"/>
        <w:rPr>
          <w:rFonts w:ascii="Arial" w:hAnsi="Arial" w:cs="Arial"/>
          <w:b/>
          <w:sz w:val="20"/>
          <w:szCs w:val="20"/>
        </w:rPr>
      </w:pPr>
      <w:r>
        <w:rPr>
          <w:rFonts w:ascii="Arial" w:hAnsi="Arial" w:cs="Arial"/>
          <w:b/>
          <w:sz w:val="20"/>
          <w:szCs w:val="20"/>
        </w:rPr>
        <w:t>12</w:t>
      </w:r>
      <w:r w:rsidR="00B50A20" w:rsidRPr="008F2DA6">
        <w:rPr>
          <w:rFonts w:ascii="Arial" w:hAnsi="Arial" w:cs="Arial"/>
          <w:b/>
          <w:sz w:val="20"/>
          <w:szCs w:val="20"/>
        </w:rPr>
        <w:t>. SYNTEZA USTALEŃ STUDIUM ORAZ UZASADNIENIE PRZYJĘTYCH ROZWIĄZAŃ</w:t>
      </w:r>
    </w:p>
    <w:p w:rsidR="00B50A20" w:rsidRPr="00CA4C63" w:rsidRDefault="00B50A20" w:rsidP="00696E11">
      <w:pPr>
        <w:spacing w:line="360" w:lineRule="auto"/>
        <w:ind w:left="567" w:hanging="425"/>
        <w:jc w:val="both"/>
        <w:rPr>
          <w:rFonts w:ascii="Arial" w:hAnsi="Arial" w:cs="Arial"/>
          <w:sz w:val="20"/>
          <w:szCs w:val="20"/>
        </w:rPr>
      </w:pPr>
      <w:r w:rsidRPr="00CA4C63">
        <w:rPr>
          <w:rFonts w:ascii="Arial" w:hAnsi="Arial" w:cs="Arial"/>
          <w:sz w:val="20"/>
          <w:szCs w:val="20"/>
        </w:rPr>
        <w:t xml:space="preserve">Zakres ustaleń „Studium uwarunkowań i kierunków zagospodarowania przestrzennego” jest zgodny z obowiązującą ustawą o planowaniu i zagospodarowaniu przestrzennym </w:t>
      </w:r>
      <w:r w:rsidR="00696E11" w:rsidRPr="000C4D59">
        <w:rPr>
          <w:rFonts w:ascii="Arial" w:hAnsi="Arial" w:cs="Arial"/>
          <w:sz w:val="20"/>
          <w:szCs w:val="20"/>
        </w:rPr>
        <w:t xml:space="preserve">(j.t. Dz. U. </w:t>
      </w:r>
      <w:r w:rsidR="00696E11">
        <w:rPr>
          <w:rFonts w:ascii="Arial" w:hAnsi="Arial" w:cs="Arial"/>
          <w:sz w:val="20"/>
          <w:szCs w:val="20"/>
        </w:rPr>
        <w:br/>
      </w:r>
      <w:r w:rsidR="00696E11" w:rsidRPr="000C4D59">
        <w:rPr>
          <w:rFonts w:ascii="Arial" w:hAnsi="Arial" w:cs="Arial"/>
          <w:sz w:val="20"/>
          <w:szCs w:val="20"/>
        </w:rPr>
        <w:t>z 201</w:t>
      </w:r>
      <w:r w:rsidR="00EF3E91">
        <w:rPr>
          <w:rFonts w:ascii="Arial" w:hAnsi="Arial" w:cs="Arial"/>
          <w:sz w:val="20"/>
          <w:szCs w:val="20"/>
        </w:rPr>
        <w:t>6</w:t>
      </w:r>
      <w:r w:rsidR="00696E11" w:rsidRPr="000C4D59">
        <w:rPr>
          <w:rFonts w:ascii="Arial" w:hAnsi="Arial" w:cs="Arial"/>
          <w:sz w:val="20"/>
          <w:szCs w:val="20"/>
        </w:rPr>
        <w:t xml:space="preserve"> poz. </w:t>
      </w:r>
      <w:r w:rsidR="00EF3E91">
        <w:rPr>
          <w:rFonts w:ascii="Arial" w:hAnsi="Arial" w:cs="Arial"/>
          <w:sz w:val="20"/>
          <w:szCs w:val="20"/>
        </w:rPr>
        <w:t>778</w:t>
      </w:r>
      <w:r w:rsidR="00696E11" w:rsidRPr="000C4D59">
        <w:rPr>
          <w:rFonts w:ascii="Arial" w:hAnsi="Arial" w:cs="Arial"/>
          <w:sz w:val="20"/>
          <w:szCs w:val="20"/>
        </w:rPr>
        <w:t xml:space="preserve"> z </w:t>
      </w:r>
      <w:proofErr w:type="spellStart"/>
      <w:r w:rsidR="00696E11" w:rsidRPr="000C4D59">
        <w:rPr>
          <w:rFonts w:ascii="Arial" w:hAnsi="Arial" w:cs="Arial"/>
          <w:sz w:val="20"/>
          <w:szCs w:val="20"/>
        </w:rPr>
        <w:t>późn</w:t>
      </w:r>
      <w:proofErr w:type="spellEnd"/>
      <w:r w:rsidR="00696E11" w:rsidRPr="000C4D59">
        <w:rPr>
          <w:rFonts w:ascii="Arial" w:hAnsi="Arial" w:cs="Arial"/>
          <w:sz w:val="20"/>
          <w:szCs w:val="20"/>
        </w:rPr>
        <w:t>. zm</w:t>
      </w:r>
      <w:r w:rsidR="00696E11">
        <w:rPr>
          <w:rFonts w:ascii="Arial" w:hAnsi="Arial" w:cs="Arial"/>
          <w:sz w:val="20"/>
          <w:szCs w:val="20"/>
        </w:rPr>
        <w:t xml:space="preserve">ianami) </w:t>
      </w:r>
      <w:r w:rsidRPr="00CA4C63">
        <w:rPr>
          <w:rFonts w:ascii="Arial" w:hAnsi="Arial" w:cs="Arial"/>
          <w:sz w:val="20"/>
          <w:szCs w:val="20"/>
        </w:rPr>
        <w:t xml:space="preserve">oraz z wymogami rozporządzenia Ministra Infrastruktury z dnia 28 kwietnia 2004 r. w sprawie zakresu projektu </w:t>
      </w:r>
      <w:r w:rsidR="00EF3E91">
        <w:rPr>
          <w:rFonts w:ascii="Arial" w:hAnsi="Arial" w:cs="Arial"/>
          <w:sz w:val="20"/>
          <w:szCs w:val="20"/>
        </w:rPr>
        <w:t>s</w:t>
      </w:r>
      <w:r w:rsidRPr="00CA4C63">
        <w:rPr>
          <w:rFonts w:ascii="Arial" w:hAnsi="Arial" w:cs="Arial"/>
          <w:sz w:val="20"/>
          <w:szCs w:val="20"/>
        </w:rPr>
        <w:t>tudium uwarunkowań i kierunków zagospodarowania przestrzennego gminy (Dz. U. Nr 118, poz. 1233).</w:t>
      </w:r>
    </w:p>
    <w:p w:rsidR="00B50A20" w:rsidRPr="00CA4C63" w:rsidRDefault="00B50A20" w:rsidP="00242502">
      <w:pPr>
        <w:spacing w:after="0" w:line="360" w:lineRule="auto"/>
        <w:ind w:firstLine="425"/>
        <w:jc w:val="both"/>
        <w:rPr>
          <w:rFonts w:ascii="Arial" w:hAnsi="Arial" w:cs="Arial"/>
          <w:sz w:val="20"/>
          <w:szCs w:val="20"/>
        </w:rPr>
      </w:pPr>
      <w:r w:rsidRPr="00CA4C63">
        <w:rPr>
          <w:rFonts w:ascii="Arial" w:hAnsi="Arial" w:cs="Arial"/>
          <w:sz w:val="20"/>
          <w:szCs w:val="20"/>
        </w:rPr>
        <w:lastRenderedPageBreak/>
        <w:t>Kierunki zagospodarowania przestrzennego określone zostały w wyniku rozpoznania uwarunkowań stanu istniejącego obejmujących:</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położenie gminy w regionie</w:t>
      </w:r>
      <w:r w:rsidR="00BC2257">
        <w:rPr>
          <w:rFonts w:ascii="Arial" w:hAnsi="Arial" w:cs="Arial"/>
          <w:sz w:val="20"/>
          <w:szCs w:val="20"/>
        </w:rPr>
        <w:t>;</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analizę istniejącego zagospodarowania przestrzennego gminy Piekoszów</w:t>
      </w:r>
      <w:r w:rsidR="00BC2257">
        <w:rPr>
          <w:rFonts w:ascii="Arial" w:hAnsi="Arial" w:cs="Arial"/>
          <w:sz w:val="20"/>
          <w:szCs w:val="20"/>
        </w:rPr>
        <w:t>;</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 xml:space="preserve"> sytuację społeczno-gospodarczą oraz stan prawny gruntów</w:t>
      </w:r>
      <w:r w:rsidR="00BC2257">
        <w:rPr>
          <w:rFonts w:ascii="Arial" w:hAnsi="Arial" w:cs="Arial"/>
          <w:sz w:val="20"/>
          <w:szCs w:val="20"/>
        </w:rPr>
        <w:t>;</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stan systemu transportowego i infrastruktury technicznej</w:t>
      </w:r>
      <w:r w:rsidR="00BC2257">
        <w:rPr>
          <w:rFonts w:ascii="Arial" w:hAnsi="Arial" w:cs="Arial"/>
          <w:sz w:val="20"/>
          <w:szCs w:val="20"/>
        </w:rPr>
        <w:t>;</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stan środowiska przyrodniczego (w tym: tereny objęte prawnymi formami ochrony przyrody, zasoby wodne, zasoby surowcowe, jakość gleb, zasoby leśne, zagrożenia środowiska, walory krajobrazowe)</w:t>
      </w:r>
      <w:r w:rsidR="00BC2257">
        <w:rPr>
          <w:rFonts w:ascii="Arial" w:hAnsi="Arial" w:cs="Arial"/>
          <w:sz w:val="20"/>
          <w:szCs w:val="20"/>
        </w:rPr>
        <w:t>;</w:t>
      </w:r>
    </w:p>
    <w:p w:rsidR="00B50A20" w:rsidRPr="00CA4C63" w:rsidRDefault="00B50A20" w:rsidP="00EE232F">
      <w:pPr>
        <w:numPr>
          <w:ilvl w:val="0"/>
          <w:numId w:val="28"/>
        </w:numPr>
        <w:tabs>
          <w:tab w:val="left" w:pos="-5580"/>
        </w:tabs>
        <w:spacing w:after="0" w:line="360" w:lineRule="auto"/>
        <w:ind w:left="709" w:hanging="283"/>
        <w:jc w:val="both"/>
        <w:rPr>
          <w:rFonts w:ascii="Arial" w:hAnsi="Arial" w:cs="Arial"/>
          <w:sz w:val="20"/>
          <w:szCs w:val="20"/>
        </w:rPr>
      </w:pPr>
      <w:r w:rsidRPr="00CA4C63">
        <w:rPr>
          <w:rFonts w:ascii="Arial" w:hAnsi="Arial" w:cs="Arial"/>
          <w:sz w:val="20"/>
          <w:szCs w:val="20"/>
        </w:rPr>
        <w:t>stan środowiska kulturowego</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Ponadto wnioski i wytyczne dla kierunków zagospodarowana przestrzennego stanowią efekt analizy dokumentów planistycznych, wniosków złożonych do studium (wnioski właścicieli lub użytkowników terenów)</w:t>
      </w:r>
      <w:r w:rsidR="009C74A7">
        <w:rPr>
          <w:rFonts w:ascii="Arial" w:hAnsi="Arial" w:cs="Arial"/>
          <w:sz w:val="20"/>
          <w:szCs w:val="20"/>
        </w:rPr>
        <w:t>,</w:t>
      </w:r>
      <w:r w:rsidRPr="00CA4C63">
        <w:rPr>
          <w:rFonts w:ascii="Arial" w:hAnsi="Arial" w:cs="Arial"/>
          <w:sz w:val="20"/>
          <w:szCs w:val="20"/>
        </w:rPr>
        <w:t xml:space="preserve"> a także wskazań wynikających z potrzeby realizacji zadań ponadlokalnych.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Wnioski z „Uwarunkowań” oraz wyodrębnione cele zmian kierunków zagospodarowania przestrzennego stanowiły podstawę do precyzowania konkretnych propozycji przestrzennych.</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Jako główne cele rozwoju gminy przyjęto:</w:t>
      </w:r>
    </w:p>
    <w:p w:rsidR="00B50A20" w:rsidRPr="00CA4C63" w:rsidRDefault="00B50A20" w:rsidP="00EE232F">
      <w:pPr>
        <w:numPr>
          <w:ilvl w:val="0"/>
          <w:numId w:val="29"/>
        </w:numPr>
        <w:spacing w:line="360" w:lineRule="auto"/>
        <w:ind w:hanging="294"/>
        <w:jc w:val="both"/>
        <w:rPr>
          <w:rFonts w:ascii="Arial" w:hAnsi="Arial" w:cs="Arial"/>
          <w:sz w:val="20"/>
          <w:szCs w:val="20"/>
        </w:rPr>
      </w:pPr>
      <w:r w:rsidRPr="00CA4C63">
        <w:rPr>
          <w:rFonts w:ascii="Arial" w:hAnsi="Arial" w:cs="Arial"/>
          <w:sz w:val="20"/>
          <w:szCs w:val="20"/>
        </w:rPr>
        <w:t xml:space="preserve">Wielofunkcyjny rozwój wynikający z: istniejącego przemysłu wydobywczego, rozwijającej się aktywności gospodarczej, powstawania usług ponadlokalnych, aktywności budowlanej ukierunkowanej na mieszkalnictwo, wzrostu atrakcyjności rekreacyjnej (planowany zbiornik retencyjny) oraz terenów rolnych, </w:t>
      </w:r>
    </w:p>
    <w:p w:rsidR="00B50A20" w:rsidRPr="00CA4C63" w:rsidRDefault="00B50A20" w:rsidP="00EE232F">
      <w:pPr>
        <w:numPr>
          <w:ilvl w:val="0"/>
          <w:numId w:val="29"/>
        </w:numPr>
        <w:spacing w:line="360" w:lineRule="auto"/>
        <w:ind w:hanging="294"/>
        <w:jc w:val="both"/>
        <w:rPr>
          <w:rFonts w:ascii="Arial" w:hAnsi="Arial" w:cs="Arial"/>
          <w:sz w:val="20"/>
          <w:szCs w:val="20"/>
        </w:rPr>
      </w:pPr>
      <w:r w:rsidRPr="00CA4C63">
        <w:rPr>
          <w:rFonts w:ascii="Arial" w:hAnsi="Arial" w:cs="Arial"/>
          <w:sz w:val="20"/>
          <w:szCs w:val="20"/>
        </w:rPr>
        <w:t>Ochronę wartości przyrodniczych i stanu środowiska naturalnego, krajobrazu i kulturowych zasobów gminy</w:t>
      </w:r>
      <w:r w:rsidR="0099708F" w:rsidRPr="00CA4C63">
        <w:rPr>
          <w:rFonts w:ascii="Arial" w:hAnsi="Arial" w:cs="Arial"/>
          <w:sz w:val="20"/>
          <w:szCs w:val="20"/>
        </w:rPr>
        <w:t>,</w:t>
      </w:r>
    </w:p>
    <w:p w:rsidR="00B50A20" w:rsidRPr="00CA4C63" w:rsidRDefault="00B50A20" w:rsidP="00EE232F">
      <w:pPr>
        <w:numPr>
          <w:ilvl w:val="0"/>
          <w:numId w:val="29"/>
        </w:numPr>
        <w:spacing w:line="360" w:lineRule="auto"/>
        <w:ind w:hanging="294"/>
        <w:jc w:val="both"/>
        <w:rPr>
          <w:rFonts w:ascii="Arial" w:hAnsi="Arial" w:cs="Arial"/>
          <w:sz w:val="20"/>
          <w:szCs w:val="20"/>
        </w:rPr>
      </w:pPr>
      <w:r w:rsidRPr="00CA4C63">
        <w:rPr>
          <w:rFonts w:ascii="Arial" w:hAnsi="Arial" w:cs="Arial"/>
          <w:sz w:val="20"/>
          <w:szCs w:val="20"/>
        </w:rPr>
        <w:t xml:space="preserve">Zapewnienie wysokiego poziomu jakości warunków osiedlania się i bytowania na terenie Gminy Piekoszów, </w:t>
      </w:r>
    </w:p>
    <w:p w:rsidR="00B50A20" w:rsidRPr="00CA4C63" w:rsidRDefault="00B50A20" w:rsidP="00EE232F">
      <w:pPr>
        <w:numPr>
          <w:ilvl w:val="0"/>
          <w:numId w:val="29"/>
        </w:numPr>
        <w:spacing w:line="360" w:lineRule="auto"/>
        <w:ind w:hanging="294"/>
        <w:jc w:val="both"/>
        <w:rPr>
          <w:rFonts w:ascii="Arial" w:hAnsi="Arial" w:cs="Arial"/>
          <w:sz w:val="20"/>
          <w:szCs w:val="20"/>
        </w:rPr>
      </w:pPr>
      <w:r w:rsidRPr="00CA4C63">
        <w:rPr>
          <w:rFonts w:ascii="Arial" w:hAnsi="Arial" w:cs="Arial"/>
          <w:sz w:val="20"/>
          <w:szCs w:val="20"/>
        </w:rPr>
        <w:t>Podniesienie poziomu aktywności gospodarczej poprzez wspieranie rozwoju małych i średnich przedsiębiorstw</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„Studium” określone zostały:</w:t>
      </w:r>
    </w:p>
    <w:p w:rsidR="00B50A20" w:rsidRPr="00CA4C63" w:rsidRDefault="00B50A20" w:rsidP="00EE232F">
      <w:pPr>
        <w:numPr>
          <w:ilvl w:val="0"/>
          <w:numId w:val="30"/>
        </w:numPr>
        <w:spacing w:line="360" w:lineRule="auto"/>
        <w:ind w:left="709" w:hanging="283"/>
        <w:jc w:val="both"/>
        <w:rPr>
          <w:rFonts w:ascii="Arial" w:hAnsi="Arial" w:cs="Arial"/>
          <w:sz w:val="20"/>
          <w:szCs w:val="20"/>
        </w:rPr>
      </w:pPr>
      <w:r w:rsidRPr="00CA4C63">
        <w:rPr>
          <w:rFonts w:ascii="Arial" w:hAnsi="Arial" w:cs="Arial"/>
          <w:sz w:val="20"/>
          <w:szCs w:val="20"/>
        </w:rPr>
        <w:t>kierunki zmian przeznaczenia terenów oraz struktury przestrzennej gminy</w:t>
      </w:r>
      <w:r w:rsidR="009C74A7">
        <w:rPr>
          <w:rFonts w:ascii="Arial" w:hAnsi="Arial" w:cs="Arial"/>
          <w:sz w:val="20"/>
          <w:szCs w:val="20"/>
        </w:rPr>
        <w:t>,</w:t>
      </w:r>
      <w:r w:rsidRPr="00CA4C63">
        <w:rPr>
          <w:rFonts w:ascii="Arial" w:hAnsi="Arial" w:cs="Arial"/>
          <w:sz w:val="20"/>
          <w:szCs w:val="20"/>
        </w:rPr>
        <w:t xml:space="preserve"> </w:t>
      </w:r>
    </w:p>
    <w:p w:rsidR="009C74A7" w:rsidRDefault="00B50A20" w:rsidP="00EE232F">
      <w:pPr>
        <w:numPr>
          <w:ilvl w:val="0"/>
          <w:numId w:val="30"/>
        </w:numPr>
        <w:spacing w:before="240" w:line="360" w:lineRule="auto"/>
        <w:ind w:left="709" w:hanging="283"/>
        <w:jc w:val="both"/>
        <w:rPr>
          <w:rFonts w:ascii="Arial" w:hAnsi="Arial" w:cs="Arial"/>
          <w:sz w:val="20"/>
          <w:szCs w:val="20"/>
        </w:rPr>
      </w:pPr>
      <w:r w:rsidRPr="009C74A7">
        <w:rPr>
          <w:rFonts w:ascii="Arial" w:hAnsi="Arial" w:cs="Arial"/>
          <w:sz w:val="20"/>
          <w:szCs w:val="20"/>
        </w:rPr>
        <w:t xml:space="preserve">kierunki i wskaźniki zagospodarowania terenów, wyodrębniono: tereny zainwestowane </w:t>
      </w:r>
      <w:r w:rsidR="00BC2257" w:rsidRPr="009C74A7">
        <w:rPr>
          <w:rFonts w:ascii="Arial" w:hAnsi="Arial" w:cs="Arial"/>
          <w:sz w:val="20"/>
          <w:szCs w:val="20"/>
        </w:rPr>
        <w:br/>
      </w:r>
      <w:r w:rsidRPr="009C74A7">
        <w:rPr>
          <w:rFonts w:ascii="Arial" w:hAnsi="Arial" w:cs="Arial"/>
          <w:sz w:val="20"/>
          <w:szCs w:val="20"/>
        </w:rPr>
        <w:t xml:space="preserve">i wskazane jako obszary rozwoju przestrzennego (obejmujące tereny mieszkaniowe </w:t>
      </w:r>
      <w:r w:rsidR="00BC2257" w:rsidRPr="009C74A7">
        <w:rPr>
          <w:rFonts w:ascii="Arial" w:hAnsi="Arial" w:cs="Arial"/>
          <w:sz w:val="20"/>
          <w:szCs w:val="20"/>
        </w:rPr>
        <w:br/>
      </w:r>
      <w:r w:rsidRPr="009C74A7">
        <w:rPr>
          <w:rFonts w:ascii="Arial" w:hAnsi="Arial" w:cs="Arial"/>
          <w:sz w:val="20"/>
          <w:szCs w:val="20"/>
        </w:rPr>
        <w:t>i mieszkaniowo- usługowe, koncentracji usług i działalności gospodarczej,  sportu i rekreacji ),</w:t>
      </w:r>
    </w:p>
    <w:p w:rsidR="00B50A20" w:rsidRPr="009C74A7" w:rsidRDefault="009C74A7" w:rsidP="00EE232F">
      <w:pPr>
        <w:numPr>
          <w:ilvl w:val="0"/>
          <w:numId w:val="30"/>
        </w:numPr>
        <w:spacing w:before="240" w:line="360" w:lineRule="auto"/>
        <w:ind w:left="709" w:hanging="283"/>
        <w:jc w:val="both"/>
        <w:rPr>
          <w:rFonts w:ascii="Arial" w:hAnsi="Arial" w:cs="Arial"/>
          <w:sz w:val="20"/>
          <w:szCs w:val="20"/>
        </w:rPr>
      </w:pPr>
      <w:r>
        <w:rPr>
          <w:rFonts w:ascii="Arial" w:hAnsi="Arial" w:cs="Arial"/>
          <w:sz w:val="20"/>
          <w:szCs w:val="20"/>
        </w:rPr>
        <w:t>ter</w:t>
      </w:r>
      <w:r w:rsidR="00B50A20" w:rsidRPr="009C74A7">
        <w:rPr>
          <w:rFonts w:ascii="Arial" w:hAnsi="Arial" w:cs="Arial"/>
          <w:sz w:val="20"/>
          <w:szCs w:val="20"/>
        </w:rPr>
        <w:t xml:space="preserve">eny wyłączone spod zabudowy (rolne, leśne, dolin rzecznych i obniżeń dolinnych współtworzących podstawowy system ekologiczny);  </w:t>
      </w:r>
    </w:p>
    <w:p w:rsidR="00B50A20" w:rsidRPr="00CA4C63" w:rsidRDefault="00B50A20" w:rsidP="00EE232F">
      <w:pPr>
        <w:numPr>
          <w:ilvl w:val="0"/>
          <w:numId w:val="30"/>
        </w:numPr>
        <w:spacing w:line="360" w:lineRule="auto"/>
        <w:ind w:left="709" w:hanging="283"/>
        <w:jc w:val="both"/>
        <w:rPr>
          <w:rFonts w:ascii="Arial" w:hAnsi="Arial" w:cs="Arial"/>
          <w:sz w:val="20"/>
          <w:szCs w:val="20"/>
        </w:rPr>
      </w:pPr>
      <w:r w:rsidRPr="00CA4C63">
        <w:rPr>
          <w:rFonts w:ascii="Arial" w:hAnsi="Arial" w:cs="Arial"/>
          <w:sz w:val="20"/>
          <w:szCs w:val="20"/>
        </w:rPr>
        <w:lastRenderedPageBreak/>
        <w:t xml:space="preserve">obszary oraz zasady ochrony środowiska i jego zasobów, ochrony przyrody i krajobrazu kulturowego, jak również obszary i zasady ochrony dziedzictwa kulturowego; </w:t>
      </w:r>
    </w:p>
    <w:p w:rsidR="00B50A20" w:rsidRPr="00CA4C63" w:rsidRDefault="00B50A20" w:rsidP="00EE232F">
      <w:pPr>
        <w:numPr>
          <w:ilvl w:val="0"/>
          <w:numId w:val="30"/>
        </w:numPr>
        <w:spacing w:line="360" w:lineRule="auto"/>
        <w:ind w:left="709" w:hanging="283"/>
        <w:jc w:val="both"/>
        <w:rPr>
          <w:rFonts w:ascii="Arial" w:hAnsi="Arial" w:cs="Arial"/>
          <w:sz w:val="20"/>
          <w:szCs w:val="20"/>
        </w:rPr>
      </w:pPr>
      <w:r w:rsidRPr="00CA4C63">
        <w:rPr>
          <w:rFonts w:ascii="Arial" w:hAnsi="Arial" w:cs="Arial"/>
          <w:sz w:val="20"/>
          <w:szCs w:val="20"/>
        </w:rPr>
        <w:t xml:space="preserve">kierunki rozwoju systemów komunikacji i infrastruktury technicznej; </w:t>
      </w:r>
    </w:p>
    <w:p w:rsidR="00B50A20" w:rsidRPr="00CA4C63" w:rsidRDefault="00B50A20" w:rsidP="00EE232F">
      <w:pPr>
        <w:numPr>
          <w:ilvl w:val="0"/>
          <w:numId w:val="30"/>
        </w:numPr>
        <w:spacing w:line="360" w:lineRule="auto"/>
        <w:ind w:left="709" w:hanging="283"/>
        <w:jc w:val="both"/>
        <w:rPr>
          <w:rFonts w:ascii="Arial" w:hAnsi="Arial" w:cs="Arial"/>
          <w:sz w:val="20"/>
          <w:szCs w:val="20"/>
        </w:rPr>
      </w:pPr>
      <w:r w:rsidRPr="00CA4C63">
        <w:rPr>
          <w:rFonts w:ascii="Arial" w:hAnsi="Arial" w:cs="Arial"/>
          <w:sz w:val="20"/>
          <w:szCs w:val="20"/>
        </w:rPr>
        <w:t xml:space="preserve">obszary, na których rozmieszczone będą inwestycje celu publicznego o znaczeniu lokalnym oraz o znaczeniu ponadlokalnym; </w:t>
      </w:r>
    </w:p>
    <w:p w:rsidR="00B50A20" w:rsidRPr="00CA4C63" w:rsidRDefault="00B50A20" w:rsidP="00EE232F">
      <w:pPr>
        <w:numPr>
          <w:ilvl w:val="0"/>
          <w:numId w:val="30"/>
        </w:numPr>
        <w:spacing w:line="360" w:lineRule="auto"/>
        <w:ind w:left="709" w:hanging="283"/>
        <w:jc w:val="both"/>
        <w:rPr>
          <w:rFonts w:ascii="Arial" w:hAnsi="Arial" w:cs="Arial"/>
          <w:sz w:val="20"/>
          <w:szCs w:val="20"/>
        </w:rPr>
      </w:pPr>
      <w:r w:rsidRPr="00CA4C63">
        <w:rPr>
          <w:rFonts w:ascii="Arial" w:hAnsi="Arial" w:cs="Arial"/>
          <w:sz w:val="20"/>
          <w:szCs w:val="20"/>
        </w:rPr>
        <w:t>obszary, dla których gmina zamierza sporządzić miejscowe plany zagospodarowania przestrzennego.</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Uwarunkowania rozwoju zawarte zostały w części opisowej oraz na rysunku „Studium uwarunkowań i kierunków zagospodarowania przestrzennego gminy Piekoszów – uwarunkowania rozwoju”</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Kierunki rozwoju przedstawiono w części opisowej, a także  na rysunkach: „Studium uwarunkowań i kierunków zagospodarowania przestrzennego gminy Piekoszów – kierunki rozwoju” oraz „Studium uwarunkowań i kierunków zagospodarowania przestrzennego gminy Piekoszów – infrastruktura techniczna”</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„Studium…” dokonano podziału gminy ze względu </w:t>
      </w:r>
      <w:r w:rsidR="00AD408A" w:rsidRPr="00CA4C63">
        <w:rPr>
          <w:rFonts w:ascii="Arial" w:hAnsi="Arial" w:cs="Arial"/>
          <w:sz w:val="20"/>
          <w:szCs w:val="20"/>
        </w:rPr>
        <w:t xml:space="preserve">na </w:t>
      </w:r>
      <w:r w:rsidRPr="00CA4C63">
        <w:rPr>
          <w:rFonts w:ascii="Arial" w:hAnsi="Arial" w:cs="Arial"/>
          <w:sz w:val="20"/>
          <w:szCs w:val="20"/>
        </w:rPr>
        <w:t>zróżnicowanie funkcjonalno- środowiskowe cechy jej obszaru na strefy polityki przestrzennej o odmiennych zasadach kształtowania struktury. Wyodrębniono:</w:t>
      </w:r>
      <w:r w:rsidR="00BC2257">
        <w:rPr>
          <w:rFonts w:ascii="Arial" w:hAnsi="Arial" w:cs="Arial"/>
          <w:sz w:val="20"/>
          <w:szCs w:val="20"/>
        </w:rPr>
        <w:t xml:space="preserve"> </w:t>
      </w:r>
      <w:r w:rsidRPr="00CA4C63">
        <w:rPr>
          <w:rFonts w:ascii="Arial" w:hAnsi="Arial" w:cs="Arial"/>
          <w:sz w:val="20"/>
          <w:szCs w:val="20"/>
        </w:rPr>
        <w:t>strefę krajobrazowo – rolniczą, strefę krajobrazowo – przyrodniczą, strefę rolniczo- osiedleńczą, strefę koncentracji osadnictwa i aktywizacji gospodarczej, strefę krajobrazowo- przemysłową</w:t>
      </w:r>
      <w:r w:rsidR="00BC2257">
        <w:rPr>
          <w:rFonts w:ascii="Arial" w:hAnsi="Arial" w:cs="Arial"/>
          <w:sz w:val="20"/>
          <w:szCs w:val="20"/>
        </w:rPr>
        <w:t xml:space="preserve"> oraz</w:t>
      </w:r>
      <w:r w:rsidRPr="00CA4C63">
        <w:rPr>
          <w:rFonts w:ascii="Arial" w:hAnsi="Arial" w:cs="Arial"/>
          <w:sz w:val="20"/>
          <w:szCs w:val="20"/>
        </w:rPr>
        <w:t xml:space="preserve"> strefę przemysłową. </w:t>
      </w:r>
    </w:p>
    <w:p w:rsidR="009C74A7"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Zasady kierunki i zasady zagospodarowania odnoszące się do całości gminy określają kształtowanie jej głównych elementów</w:t>
      </w:r>
      <w:r w:rsidR="009C74A7">
        <w:rPr>
          <w:rFonts w:ascii="Arial" w:hAnsi="Arial" w:cs="Arial"/>
          <w:sz w:val="20"/>
          <w:szCs w:val="20"/>
        </w:rPr>
        <w:t>.</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 Stanowią je:</w:t>
      </w:r>
    </w:p>
    <w:p w:rsidR="00B50A20" w:rsidRPr="00CA4C63" w:rsidRDefault="00B50A20" w:rsidP="00AD408A">
      <w:pPr>
        <w:spacing w:line="360" w:lineRule="auto"/>
        <w:ind w:firstLine="426"/>
        <w:jc w:val="both"/>
        <w:rPr>
          <w:rFonts w:ascii="Arial" w:hAnsi="Arial" w:cs="Arial"/>
          <w:sz w:val="20"/>
          <w:szCs w:val="20"/>
        </w:rPr>
      </w:pPr>
      <w:r w:rsidRPr="00CA4C63">
        <w:rPr>
          <w:rFonts w:ascii="Arial" w:hAnsi="Arial" w:cs="Arial"/>
          <w:sz w:val="20"/>
          <w:szCs w:val="20"/>
        </w:rPr>
        <w:t xml:space="preserve">a) układ komunikacyjny. </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zakresie komunikacji najważniejszymi zadaniami są:</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 ,eliminując ruch tranzytowy z obszarów zainwestowania</w:t>
      </w:r>
      <w:r w:rsidR="00BC2257">
        <w:rPr>
          <w:rFonts w:ascii="Arial" w:hAnsi="Arial" w:cs="Arial"/>
          <w:sz w:val="20"/>
          <w:szCs w:val="20"/>
        </w:rPr>
        <w:t>;</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modernizacja i uzupełnienie istniejącego układu dróg lokalnych o połączenia i dojazdy niezbędne dla obsługi rozwijającej się struktury przestrzennej gminy</w:t>
      </w:r>
      <w:r w:rsidR="00BC2257">
        <w:rPr>
          <w:rFonts w:ascii="Arial" w:hAnsi="Arial" w:cs="Arial"/>
          <w:sz w:val="20"/>
          <w:szCs w:val="20"/>
        </w:rPr>
        <w:t>;</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zapewnienie warunków środowiskowych funkcjonowania terenów przyległych do tras komunikacyjnych</w:t>
      </w:r>
      <w:r w:rsidR="00BC2257">
        <w:rPr>
          <w:rFonts w:ascii="Arial" w:hAnsi="Arial" w:cs="Arial"/>
          <w:sz w:val="20"/>
          <w:szCs w:val="20"/>
        </w:rPr>
        <w:t>;</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modernizację układu dróg kolejowych oraz modernizację infrastruktury kolejowej</w:t>
      </w:r>
      <w:r w:rsidR="00BC2257">
        <w:rPr>
          <w:rFonts w:ascii="Arial" w:hAnsi="Arial" w:cs="Arial"/>
          <w:sz w:val="20"/>
          <w:szCs w:val="20"/>
        </w:rPr>
        <w:t>;</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lastRenderedPageBreak/>
        <w:t>budowa łącznicy kolejowej</w:t>
      </w:r>
      <w:r w:rsidR="00BC2257">
        <w:rPr>
          <w:rFonts w:ascii="Arial" w:hAnsi="Arial" w:cs="Arial"/>
          <w:sz w:val="20"/>
          <w:szCs w:val="20"/>
        </w:rPr>
        <w:t>;</w:t>
      </w:r>
    </w:p>
    <w:p w:rsidR="00B50A20" w:rsidRPr="00CA4C63" w:rsidRDefault="00B50A20" w:rsidP="00EE232F">
      <w:pPr>
        <w:numPr>
          <w:ilvl w:val="0"/>
          <w:numId w:val="31"/>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urządzenie trasy ścieżek rowerowych w powiązaniu z lokalnym układem komunikacyjnym gminy</w:t>
      </w:r>
      <w:r w:rsidR="00BC2257">
        <w:rPr>
          <w:rFonts w:ascii="Arial" w:hAnsi="Arial" w:cs="Arial"/>
          <w:sz w:val="20"/>
          <w:szCs w:val="20"/>
        </w:rPr>
        <w:t>.</w:t>
      </w:r>
    </w:p>
    <w:p w:rsidR="00B50A20" w:rsidRPr="00CA4C63" w:rsidRDefault="00B50A20" w:rsidP="00242502">
      <w:pPr>
        <w:spacing w:line="360" w:lineRule="auto"/>
        <w:ind w:left="426" w:firstLine="114"/>
        <w:jc w:val="both"/>
        <w:rPr>
          <w:rFonts w:ascii="Arial" w:hAnsi="Arial" w:cs="Arial"/>
          <w:sz w:val="20"/>
          <w:szCs w:val="20"/>
        </w:rPr>
      </w:pPr>
      <w:r w:rsidRPr="00CA4C63">
        <w:rPr>
          <w:rFonts w:ascii="Arial" w:hAnsi="Arial" w:cs="Arial"/>
          <w:sz w:val="20"/>
          <w:szCs w:val="20"/>
        </w:rPr>
        <w:t xml:space="preserve">b) układ osadniczy. </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zakresie kształtowania układu osadniczego najważniejsze działania dotyczą:</w:t>
      </w:r>
    </w:p>
    <w:p w:rsidR="00B50A20" w:rsidRPr="00CA4C63" w:rsidRDefault="00B50A20" w:rsidP="00EE232F">
      <w:pPr>
        <w:numPr>
          <w:ilvl w:val="0"/>
          <w:numId w:val="32"/>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kształtowania ładu przestrzennego gminy, a zwłaszcza terenów zabudowy</w:t>
      </w:r>
      <w:r w:rsidR="00BC2257">
        <w:rPr>
          <w:rFonts w:ascii="Arial" w:hAnsi="Arial" w:cs="Arial"/>
          <w:sz w:val="20"/>
          <w:szCs w:val="20"/>
        </w:rPr>
        <w:t>;</w:t>
      </w:r>
    </w:p>
    <w:p w:rsidR="00B50A20" w:rsidRPr="00CA4C63" w:rsidRDefault="00B50A20" w:rsidP="00EE232F">
      <w:pPr>
        <w:numPr>
          <w:ilvl w:val="0"/>
          <w:numId w:val="32"/>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tworzeniu atrakcyjnych przestrzeni publicznych</w:t>
      </w:r>
      <w:r w:rsidR="00BC2257">
        <w:rPr>
          <w:rFonts w:ascii="Arial" w:hAnsi="Arial" w:cs="Arial"/>
          <w:sz w:val="20"/>
          <w:szCs w:val="20"/>
        </w:rPr>
        <w:t>;</w:t>
      </w:r>
    </w:p>
    <w:p w:rsidR="00B50A20" w:rsidRPr="00CA4C63" w:rsidRDefault="00B50A20" w:rsidP="00EE232F">
      <w:pPr>
        <w:numPr>
          <w:ilvl w:val="0"/>
          <w:numId w:val="32"/>
        </w:numPr>
        <w:tabs>
          <w:tab w:val="left" w:pos="-5580"/>
        </w:tabs>
        <w:spacing w:line="360" w:lineRule="auto"/>
        <w:ind w:left="720" w:hanging="294"/>
        <w:jc w:val="both"/>
        <w:rPr>
          <w:rFonts w:ascii="Arial" w:hAnsi="Arial" w:cs="Arial"/>
          <w:sz w:val="20"/>
          <w:szCs w:val="20"/>
        </w:rPr>
      </w:pPr>
      <w:r w:rsidRPr="00CA4C63">
        <w:rPr>
          <w:rFonts w:ascii="Arial" w:hAnsi="Arial" w:cs="Arial"/>
          <w:sz w:val="20"/>
          <w:szCs w:val="20"/>
        </w:rPr>
        <w:t xml:space="preserve">rozwoju struktury zabudowy dla określonych funkcji takich, jak: mieszkalnictwo, usługi, działalność wytwórcza, rekreacja </w:t>
      </w:r>
      <w:proofErr w:type="spellStart"/>
      <w:r w:rsidRPr="00CA4C63">
        <w:rPr>
          <w:rFonts w:ascii="Arial" w:hAnsi="Arial" w:cs="Arial"/>
          <w:sz w:val="20"/>
          <w:szCs w:val="20"/>
        </w:rPr>
        <w:t>itp.w</w:t>
      </w:r>
      <w:proofErr w:type="spellEnd"/>
      <w:r w:rsidRPr="00CA4C63">
        <w:rPr>
          <w:rFonts w:ascii="Arial" w:hAnsi="Arial" w:cs="Arial"/>
          <w:sz w:val="20"/>
          <w:szCs w:val="20"/>
        </w:rPr>
        <w:t xml:space="preserve"> zakresie określonym na rysunku studium - Kierunki rozwoju</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i/>
          <w:sz w:val="20"/>
          <w:szCs w:val="20"/>
        </w:rPr>
      </w:pPr>
      <w:r w:rsidRPr="00CA4C63">
        <w:rPr>
          <w:rFonts w:ascii="Arial" w:hAnsi="Arial" w:cs="Arial"/>
          <w:sz w:val="20"/>
          <w:szCs w:val="20"/>
        </w:rPr>
        <w:t>Zakres przekształceń i  wskaźniki wskazujące na możliwość osiągnięcia powyższych zadań wskazane zostały w rozdziale 1</w:t>
      </w:r>
      <w:r w:rsidR="0086555E">
        <w:rPr>
          <w:rFonts w:ascii="Arial" w:hAnsi="Arial" w:cs="Arial"/>
          <w:sz w:val="20"/>
          <w:szCs w:val="20"/>
        </w:rPr>
        <w:t>1</w:t>
      </w:r>
      <w:r w:rsidRPr="00CA4C63">
        <w:rPr>
          <w:rFonts w:ascii="Arial" w:hAnsi="Arial" w:cs="Arial"/>
          <w:sz w:val="20"/>
          <w:szCs w:val="20"/>
        </w:rPr>
        <w:t>.</w:t>
      </w:r>
      <w:r w:rsidR="00AD408A" w:rsidRPr="00CA4C63">
        <w:rPr>
          <w:rFonts w:ascii="Arial" w:hAnsi="Arial" w:cs="Arial"/>
          <w:i/>
          <w:sz w:val="20"/>
          <w:szCs w:val="20"/>
        </w:rPr>
        <w:t xml:space="preserve"> </w:t>
      </w:r>
      <w:r w:rsidRPr="00CA4C63">
        <w:rPr>
          <w:rFonts w:ascii="Arial" w:hAnsi="Arial" w:cs="Arial"/>
          <w:i/>
          <w:sz w:val="20"/>
          <w:szCs w:val="20"/>
        </w:rPr>
        <w:t>Zasady kształtowania struktury przestrzennej w wyodrębnionych strefach polityki przestrzennej</w:t>
      </w:r>
    </w:p>
    <w:p w:rsidR="00B50A20" w:rsidRPr="00CA4C63" w:rsidRDefault="00AD408A" w:rsidP="00242502">
      <w:pPr>
        <w:spacing w:line="360" w:lineRule="auto"/>
        <w:ind w:firstLine="540"/>
        <w:jc w:val="both"/>
        <w:rPr>
          <w:rFonts w:ascii="Arial" w:hAnsi="Arial" w:cs="Arial"/>
          <w:sz w:val="20"/>
          <w:szCs w:val="20"/>
        </w:rPr>
      </w:pPr>
      <w:r w:rsidRPr="00CA4C63">
        <w:rPr>
          <w:rFonts w:ascii="Arial" w:hAnsi="Arial" w:cs="Arial"/>
          <w:sz w:val="20"/>
          <w:szCs w:val="20"/>
        </w:rPr>
        <w:t>c)</w:t>
      </w:r>
      <w:r w:rsidR="00B50A20" w:rsidRPr="00CA4C63">
        <w:rPr>
          <w:rFonts w:ascii="Arial" w:hAnsi="Arial" w:cs="Arial"/>
          <w:sz w:val="20"/>
          <w:szCs w:val="20"/>
        </w:rPr>
        <w:t xml:space="preserve"> krajobraz kulturowy</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zakresie zachowania walorów krajobrazu kulturowego oraz zapewnienia ochrony jego najcenniejszych elementów określono jako najważniejsze zadania: </w:t>
      </w:r>
    </w:p>
    <w:p w:rsidR="00B50A20" w:rsidRPr="00CA4C63" w:rsidRDefault="00B50A20" w:rsidP="00EE232F">
      <w:pPr>
        <w:numPr>
          <w:ilvl w:val="0"/>
          <w:numId w:val="33"/>
        </w:numPr>
        <w:tabs>
          <w:tab w:val="left" w:pos="709"/>
        </w:tabs>
        <w:spacing w:line="360" w:lineRule="auto"/>
        <w:ind w:left="709" w:hanging="311"/>
        <w:jc w:val="both"/>
        <w:rPr>
          <w:rFonts w:ascii="Arial" w:hAnsi="Arial" w:cs="Arial"/>
          <w:sz w:val="20"/>
          <w:szCs w:val="20"/>
        </w:rPr>
      </w:pPr>
      <w:r w:rsidRPr="00CA4C63">
        <w:rPr>
          <w:rFonts w:ascii="Arial" w:hAnsi="Arial" w:cs="Arial"/>
          <w:sz w:val="20"/>
          <w:szCs w:val="20"/>
        </w:rPr>
        <w:t>zachowanie i wyeksponowanie zasobów dziedzictwa kulturowego, szczególnie otoczenie opieką ruiny pałacu Tarłów</w:t>
      </w:r>
      <w:r w:rsidR="00BC2257">
        <w:rPr>
          <w:rFonts w:ascii="Arial" w:hAnsi="Arial" w:cs="Arial"/>
          <w:sz w:val="20"/>
          <w:szCs w:val="20"/>
        </w:rPr>
        <w:t>;</w:t>
      </w:r>
    </w:p>
    <w:p w:rsidR="00B50A20" w:rsidRPr="00CA4C63" w:rsidRDefault="00B50A20" w:rsidP="00EE232F">
      <w:pPr>
        <w:numPr>
          <w:ilvl w:val="0"/>
          <w:numId w:val="33"/>
        </w:numPr>
        <w:tabs>
          <w:tab w:val="left" w:pos="709"/>
        </w:tabs>
        <w:spacing w:line="360" w:lineRule="auto"/>
        <w:ind w:left="709" w:hanging="311"/>
        <w:jc w:val="both"/>
        <w:rPr>
          <w:rFonts w:ascii="Arial" w:hAnsi="Arial" w:cs="Arial"/>
          <w:sz w:val="20"/>
          <w:szCs w:val="20"/>
        </w:rPr>
      </w:pPr>
      <w:r w:rsidRPr="00CA4C63">
        <w:rPr>
          <w:rFonts w:ascii="Arial" w:hAnsi="Arial" w:cs="Arial"/>
          <w:sz w:val="20"/>
          <w:szCs w:val="20"/>
        </w:rPr>
        <w:t xml:space="preserve">tworzenie szlaków kulturowych związanych z wydarzeniami i wybitnymi osobami związanymi </w:t>
      </w:r>
      <w:r w:rsidR="00BC2257">
        <w:rPr>
          <w:rFonts w:ascii="Arial" w:hAnsi="Arial" w:cs="Arial"/>
          <w:sz w:val="20"/>
          <w:szCs w:val="20"/>
        </w:rPr>
        <w:br/>
      </w:r>
      <w:r w:rsidRPr="00CA4C63">
        <w:rPr>
          <w:rFonts w:ascii="Arial" w:hAnsi="Arial" w:cs="Arial"/>
          <w:sz w:val="20"/>
          <w:szCs w:val="20"/>
        </w:rPr>
        <w:t>z gminą, w tym Józefem Piłsudskim</w:t>
      </w:r>
      <w:r w:rsidR="00BC2257">
        <w:rPr>
          <w:rFonts w:ascii="Arial" w:hAnsi="Arial" w:cs="Arial"/>
          <w:sz w:val="20"/>
          <w:szCs w:val="20"/>
        </w:rPr>
        <w:t>;</w:t>
      </w:r>
    </w:p>
    <w:p w:rsidR="00B50A20" w:rsidRPr="00CA4C63" w:rsidRDefault="00B50A20" w:rsidP="00EE232F">
      <w:pPr>
        <w:numPr>
          <w:ilvl w:val="0"/>
          <w:numId w:val="33"/>
        </w:numPr>
        <w:tabs>
          <w:tab w:val="left" w:pos="709"/>
        </w:tabs>
        <w:spacing w:line="360" w:lineRule="auto"/>
        <w:ind w:left="709" w:hanging="311"/>
        <w:jc w:val="both"/>
        <w:rPr>
          <w:rFonts w:ascii="Arial" w:hAnsi="Arial" w:cs="Arial"/>
          <w:sz w:val="20"/>
          <w:szCs w:val="20"/>
        </w:rPr>
      </w:pPr>
      <w:r w:rsidRPr="00CA4C63">
        <w:rPr>
          <w:rFonts w:ascii="Arial" w:hAnsi="Arial" w:cs="Arial"/>
          <w:sz w:val="20"/>
          <w:szCs w:val="20"/>
        </w:rPr>
        <w:t>kształtowanie architektury nowej zabudowy w harmonii z istniejąca zabudową</w:t>
      </w:r>
      <w:r w:rsidR="00AD408A" w:rsidRPr="00CA4C63">
        <w:rPr>
          <w:rFonts w:ascii="Arial" w:hAnsi="Arial" w:cs="Arial"/>
          <w:sz w:val="20"/>
          <w:szCs w:val="20"/>
        </w:rPr>
        <w:t>.</w:t>
      </w:r>
    </w:p>
    <w:p w:rsidR="00B50A20" w:rsidRPr="00CA4C63" w:rsidRDefault="00AD408A" w:rsidP="00242502">
      <w:pPr>
        <w:spacing w:line="360" w:lineRule="auto"/>
        <w:ind w:firstLine="540"/>
        <w:jc w:val="both"/>
        <w:rPr>
          <w:rFonts w:ascii="Arial" w:hAnsi="Arial" w:cs="Arial"/>
          <w:sz w:val="20"/>
          <w:szCs w:val="20"/>
        </w:rPr>
      </w:pPr>
      <w:r w:rsidRPr="00CA4C63">
        <w:rPr>
          <w:rFonts w:ascii="Arial" w:hAnsi="Arial" w:cs="Arial"/>
          <w:sz w:val="20"/>
          <w:szCs w:val="20"/>
        </w:rPr>
        <w:t>d)</w:t>
      </w:r>
      <w:r w:rsidR="00B50A20" w:rsidRPr="00CA4C63">
        <w:rPr>
          <w:rFonts w:ascii="Arial" w:hAnsi="Arial" w:cs="Arial"/>
          <w:sz w:val="20"/>
          <w:szCs w:val="20"/>
        </w:rPr>
        <w:t xml:space="preserve"> tereny eksploatacyjne</w:t>
      </w:r>
    </w:p>
    <w:p w:rsidR="00B50A20" w:rsidRPr="00CA4C63" w:rsidRDefault="00B50A20" w:rsidP="00242502">
      <w:pPr>
        <w:tabs>
          <w:tab w:val="left" w:pos="851"/>
        </w:tabs>
        <w:spacing w:line="360" w:lineRule="auto"/>
        <w:ind w:firstLine="540"/>
        <w:jc w:val="both"/>
        <w:rPr>
          <w:rFonts w:ascii="Arial" w:hAnsi="Arial" w:cs="Arial"/>
          <w:sz w:val="20"/>
          <w:szCs w:val="20"/>
        </w:rPr>
      </w:pPr>
      <w:r w:rsidRPr="00CA4C63">
        <w:rPr>
          <w:rFonts w:ascii="Arial" w:hAnsi="Arial" w:cs="Arial"/>
          <w:sz w:val="20"/>
          <w:szCs w:val="20"/>
        </w:rPr>
        <w:t>Tereny eksploatacji powierzchniowej stanowią jeden z najistotniejszych rodzajów działalności gospodarczej na terenie gminy, równocześnie  bardzo silnie przekształcający środowisko. Ze względu na rozwojowy charakter tej działalności należy:</w:t>
      </w:r>
    </w:p>
    <w:p w:rsidR="00B50A20" w:rsidRPr="00CA4C63" w:rsidRDefault="00B50A20" w:rsidP="00EE232F">
      <w:pPr>
        <w:numPr>
          <w:ilvl w:val="0"/>
          <w:numId w:val="34"/>
        </w:numPr>
        <w:tabs>
          <w:tab w:val="left" w:pos="709"/>
        </w:tabs>
        <w:spacing w:line="360" w:lineRule="auto"/>
        <w:ind w:left="709" w:hanging="284"/>
        <w:jc w:val="both"/>
        <w:rPr>
          <w:rFonts w:ascii="Arial" w:hAnsi="Arial" w:cs="Arial"/>
          <w:sz w:val="20"/>
          <w:szCs w:val="20"/>
        </w:rPr>
      </w:pPr>
      <w:r w:rsidRPr="00CA4C63">
        <w:rPr>
          <w:rFonts w:ascii="Arial" w:hAnsi="Arial" w:cs="Arial"/>
          <w:sz w:val="20"/>
          <w:szCs w:val="20"/>
        </w:rPr>
        <w:t>racjonalnie wykorzystywać zasoby, zgodnie z wymogami środowiskowymi</w:t>
      </w:r>
      <w:r w:rsidR="00AD408A" w:rsidRPr="00CA4C63">
        <w:rPr>
          <w:rFonts w:ascii="Arial" w:hAnsi="Arial" w:cs="Arial"/>
          <w:sz w:val="20"/>
          <w:szCs w:val="20"/>
        </w:rPr>
        <w:t>,</w:t>
      </w:r>
    </w:p>
    <w:p w:rsidR="00B50A20" w:rsidRPr="00CA4C63" w:rsidRDefault="00B50A20" w:rsidP="00EE232F">
      <w:pPr>
        <w:numPr>
          <w:ilvl w:val="0"/>
          <w:numId w:val="34"/>
        </w:numPr>
        <w:tabs>
          <w:tab w:val="left" w:pos="709"/>
        </w:tabs>
        <w:spacing w:line="360" w:lineRule="auto"/>
        <w:ind w:left="709" w:hanging="284"/>
        <w:jc w:val="both"/>
        <w:rPr>
          <w:rFonts w:ascii="Arial" w:hAnsi="Arial" w:cs="Arial"/>
          <w:sz w:val="20"/>
          <w:szCs w:val="20"/>
        </w:rPr>
      </w:pPr>
      <w:r w:rsidRPr="00CA4C63">
        <w:rPr>
          <w:rFonts w:ascii="Arial" w:hAnsi="Arial" w:cs="Arial"/>
          <w:sz w:val="20"/>
          <w:szCs w:val="20"/>
        </w:rPr>
        <w:t>ograniczać do minimum oddziaływanie eksploatacji na środowisko przyrodnicze i osadnictwo</w:t>
      </w:r>
      <w:r w:rsidR="00AD408A" w:rsidRPr="00CA4C63">
        <w:rPr>
          <w:rFonts w:ascii="Arial" w:hAnsi="Arial" w:cs="Arial"/>
          <w:sz w:val="20"/>
          <w:szCs w:val="20"/>
        </w:rPr>
        <w:t>,</w:t>
      </w:r>
    </w:p>
    <w:p w:rsidR="00B50A20" w:rsidRPr="00CA4C63" w:rsidRDefault="00B50A20" w:rsidP="00EE232F">
      <w:pPr>
        <w:numPr>
          <w:ilvl w:val="0"/>
          <w:numId w:val="34"/>
        </w:numPr>
        <w:tabs>
          <w:tab w:val="left" w:pos="709"/>
        </w:tabs>
        <w:spacing w:line="360" w:lineRule="auto"/>
        <w:ind w:left="709" w:hanging="284"/>
        <w:jc w:val="both"/>
        <w:rPr>
          <w:rFonts w:ascii="Arial" w:hAnsi="Arial" w:cs="Arial"/>
          <w:sz w:val="20"/>
          <w:szCs w:val="20"/>
        </w:rPr>
      </w:pPr>
      <w:r w:rsidRPr="00CA4C63">
        <w:rPr>
          <w:rFonts w:ascii="Arial" w:hAnsi="Arial" w:cs="Arial"/>
          <w:sz w:val="20"/>
          <w:szCs w:val="20"/>
        </w:rPr>
        <w:t>zapewnić prowadzenie rekultywacji terenów bezpośrednio po zakończeniu eksploatacji</w:t>
      </w:r>
      <w:r w:rsidR="00AD408A" w:rsidRPr="00CA4C63">
        <w:rPr>
          <w:rFonts w:ascii="Arial" w:hAnsi="Arial" w:cs="Arial"/>
          <w:sz w:val="20"/>
          <w:szCs w:val="20"/>
        </w:rPr>
        <w:t>,</w:t>
      </w:r>
      <w:r w:rsidRPr="00CA4C63">
        <w:rPr>
          <w:rFonts w:ascii="Arial" w:hAnsi="Arial" w:cs="Arial"/>
          <w:sz w:val="20"/>
          <w:szCs w:val="20"/>
        </w:rPr>
        <w:t xml:space="preserve"> </w:t>
      </w:r>
    </w:p>
    <w:p w:rsidR="00B50A20" w:rsidRPr="00CA4C63" w:rsidRDefault="00AD408A"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t>e)</w:t>
      </w:r>
      <w:r w:rsidR="00B50A20" w:rsidRPr="00CA4C63">
        <w:rPr>
          <w:rFonts w:ascii="Arial" w:hAnsi="Arial" w:cs="Arial"/>
          <w:sz w:val="20"/>
          <w:szCs w:val="20"/>
        </w:rPr>
        <w:t xml:space="preserve"> struktura przyrodnicza </w:t>
      </w:r>
    </w:p>
    <w:p w:rsidR="00B50A20" w:rsidRPr="00CA4C63" w:rsidRDefault="00B50A20"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lastRenderedPageBreak/>
        <w:t xml:space="preserve">W odniesieniu do środowiska przyrodniczego zadania będą koncentrowały się na: </w:t>
      </w:r>
    </w:p>
    <w:p w:rsidR="00B50A20" w:rsidRPr="00CA4C63" w:rsidRDefault="00B50A20" w:rsidP="00EE232F">
      <w:pPr>
        <w:numPr>
          <w:ilvl w:val="0"/>
          <w:numId w:val="34"/>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realizacji wymogów zapewniających ochronę najcenniejszych zespołów przyrodniczych</w:t>
      </w:r>
      <w:r w:rsidR="00BC2257">
        <w:rPr>
          <w:rFonts w:ascii="Arial" w:hAnsi="Arial" w:cs="Arial"/>
          <w:sz w:val="20"/>
          <w:szCs w:val="20"/>
        </w:rPr>
        <w:t>;</w:t>
      </w:r>
    </w:p>
    <w:p w:rsidR="00B50A20" w:rsidRPr="00CA4C63" w:rsidRDefault="00B50A20" w:rsidP="00EE232F">
      <w:pPr>
        <w:numPr>
          <w:ilvl w:val="0"/>
          <w:numId w:val="34"/>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zachowanie ciągłości systemu terenów o szczególnym znaczeniu ekologicznym – doliny rzeczne</w:t>
      </w:r>
      <w:r w:rsidR="00BC2257">
        <w:rPr>
          <w:rFonts w:ascii="Arial" w:hAnsi="Arial" w:cs="Arial"/>
          <w:sz w:val="20"/>
          <w:szCs w:val="20"/>
        </w:rPr>
        <w:t>;</w:t>
      </w:r>
    </w:p>
    <w:p w:rsidR="00B50A20" w:rsidRPr="00CA4C63" w:rsidRDefault="00B50A20" w:rsidP="00EE232F">
      <w:pPr>
        <w:numPr>
          <w:ilvl w:val="0"/>
          <w:numId w:val="34"/>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 xml:space="preserve">wprowadzanie </w:t>
      </w:r>
      <w:proofErr w:type="spellStart"/>
      <w:r w:rsidRPr="00CA4C63">
        <w:rPr>
          <w:rFonts w:ascii="Arial" w:hAnsi="Arial" w:cs="Arial"/>
          <w:sz w:val="20"/>
          <w:szCs w:val="20"/>
        </w:rPr>
        <w:t>dolesień</w:t>
      </w:r>
      <w:proofErr w:type="spellEnd"/>
      <w:r w:rsidRPr="00CA4C63">
        <w:rPr>
          <w:rFonts w:ascii="Arial" w:hAnsi="Arial" w:cs="Arial"/>
          <w:sz w:val="20"/>
          <w:szCs w:val="20"/>
        </w:rPr>
        <w:t xml:space="preserve"> na terenach słabych gleb</w:t>
      </w:r>
      <w:r w:rsidR="00BC2257">
        <w:rPr>
          <w:rFonts w:ascii="Arial" w:hAnsi="Arial" w:cs="Arial"/>
          <w:sz w:val="20"/>
          <w:szCs w:val="20"/>
        </w:rPr>
        <w:t>;</w:t>
      </w:r>
    </w:p>
    <w:p w:rsidR="00B50A20" w:rsidRPr="00CA4C63" w:rsidRDefault="00B50A20" w:rsidP="00EE232F">
      <w:pPr>
        <w:numPr>
          <w:ilvl w:val="0"/>
          <w:numId w:val="34"/>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w celu ochrony terenów rolnych: ograniczanie rozpraszania zabudowy, przeciwdziałanie procesom erozji i degradacji gleb</w:t>
      </w:r>
      <w:r w:rsidR="00BC2257">
        <w:rPr>
          <w:rFonts w:ascii="Arial" w:hAnsi="Arial" w:cs="Arial"/>
          <w:sz w:val="20"/>
          <w:szCs w:val="20"/>
        </w:rPr>
        <w:t>;</w:t>
      </w:r>
    </w:p>
    <w:p w:rsidR="00B50A20" w:rsidRPr="00CA4C63" w:rsidRDefault="00B50A20" w:rsidP="00EE232F">
      <w:pPr>
        <w:numPr>
          <w:ilvl w:val="0"/>
          <w:numId w:val="35"/>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zapewnienie ochrony wód powierzchniowych i podziemnych</w:t>
      </w:r>
      <w:r w:rsidR="00BC2257">
        <w:rPr>
          <w:rFonts w:ascii="Arial" w:hAnsi="Arial" w:cs="Arial"/>
          <w:sz w:val="20"/>
          <w:szCs w:val="20"/>
        </w:rPr>
        <w:t>;</w:t>
      </w:r>
      <w:r w:rsidRPr="00CA4C63">
        <w:rPr>
          <w:rFonts w:ascii="Arial" w:hAnsi="Arial" w:cs="Arial"/>
          <w:sz w:val="20"/>
          <w:szCs w:val="20"/>
        </w:rPr>
        <w:t xml:space="preserve"> </w:t>
      </w:r>
    </w:p>
    <w:p w:rsidR="00B50A20" w:rsidRPr="00CA4C63" w:rsidRDefault="00B50A20" w:rsidP="00EE232F">
      <w:pPr>
        <w:numPr>
          <w:ilvl w:val="0"/>
          <w:numId w:val="35"/>
        </w:numPr>
        <w:tabs>
          <w:tab w:val="left" w:pos="709"/>
        </w:tabs>
        <w:spacing w:line="360" w:lineRule="auto"/>
        <w:ind w:left="709" w:hanging="283"/>
        <w:jc w:val="both"/>
        <w:rPr>
          <w:rFonts w:ascii="Arial" w:hAnsi="Arial" w:cs="Arial"/>
          <w:sz w:val="20"/>
          <w:szCs w:val="20"/>
        </w:rPr>
      </w:pPr>
      <w:r w:rsidRPr="00CA4C63">
        <w:rPr>
          <w:rFonts w:ascii="Arial" w:hAnsi="Arial" w:cs="Arial"/>
          <w:sz w:val="20"/>
          <w:szCs w:val="20"/>
        </w:rPr>
        <w:t xml:space="preserve">przeciwdziałanie powstawaniu zagrożeń dla środowiska i jakości życia mieszkańców wynikających z działalności inwestycyjnej.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Zgodnie z ustawą o planowaniu i zagospodarowaniu przestrzennym Studium jest podstawowym dokumentem planistycznym wyznaczającym kierunki zagospodarowania przestrzennego gminy </w:t>
      </w:r>
      <w:r w:rsidR="00BC2257">
        <w:rPr>
          <w:rFonts w:ascii="Arial" w:hAnsi="Arial" w:cs="Arial"/>
          <w:sz w:val="20"/>
          <w:szCs w:val="20"/>
        </w:rPr>
        <w:br/>
      </w:r>
      <w:r w:rsidRPr="00CA4C63">
        <w:rPr>
          <w:rFonts w:ascii="Arial" w:hAnsi="Arial" w:cs="Arial"/>
          <w:sz w:val="20"/>
          <w:szCs w:val="20"/>
        </w:rPr>
        <w:t xml:space="preserve">i kształtującym jej politykę przestrzenną. W studium zostały wyznaczone obszary </w:t>
      </w:r>
      <w:r w:rsidR="009C74A7">
        <w:rPr>
          <w:rFonts w:ascii="Arial" w:hAnsi="Arial" w:cs="Arial"/>
          <w:sz w:val="20"/>
          <w:szCs w:val="20"/>
        </w:rPr>
        <w:t>postulowane</w:t>
      </w:r>
      <w:r w:rsidRPr="00CA4C63">
        <w:rPr>
          <w:rFonts w:ascii="Arial" w:hAnsi="Arial" w:cs="Arial"/>
          <w:sz w:val="20"/>
          <w:szCs w:val="20"/>
        </w:rPr>
        <w:t xml:space="preserve"> do objęcia miejscowymi planami zagospodarowania przestrzennego i zaproponowano wskaźniki i parametry urbanistyczne dotyczące wysokości zabudowy dla poszczególnych jej rodzajów,  geometrii dachów,  minimalnego procentu powierzchni biologicznie czynnej mające charakter wytycznych do tych planów.</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Zmi</w:t>
      </w:r>
      <w:bookmarkStart w:id="3" w:name="_GoBack"/>
      <w:bookmarkEnd w:id="3"/>
      <w:r w:rsidRPr="00CA4C63">
        <w:rPr>
          <w:rFonts w:ascii="Arial" w:hAnsi="Arial" w:cs="Arial"/>
          <w:sz w:val="20"/>
          <w:szCs w:val="20"/>
        </w:rPr>
        <w:t xml:space="preserve">anę Studium uwarunkowań i kierunków zagospodarowania przestrzennego przyjętego przez Radę Gminy w 2000 roku, podjęto w wyniku zmiany przepisów prawa i dostosowania rozwiązań przestrzennych do obecnych potrzeb mieszkańców. W dokumencie dokonano aktualizacji dokumentu oraz zmianę ustaleń i dostosowanie treści Studium do wymogów ustawy o planowaniu </w:t>
      </w:r>
      <w:r w:rsidR="00BC2257">
        <w:rPr>
          <w:rFonts w:ascii="Arial" w:hAnsi="Arial" w:cs="Arial"/>
          <w:sz w:val="20"/>
          <w:szCs w:val="20"/>
        </w:rPr>
        <w:br/>
      </w:r>
      <w:r w:rsidRPr="00CA4C63">
        <w:rPr>
          <w:rFonts w:ascii="Arial" w:hAnsi="Arial" w:cs="Arial"/>
          <w:sz w:val="20"/>
          <w:szCs w:val="20"/>
        </w:rPr>
        <w:t>i zagospodarowaniu przestrzennym. Dokonano rozpatrzenia i w dużym stopniu uwzględnienia licznych wniosków składanych przez osoby fizyczn</w:t>
      </w:r>
      <w:r w:rsidR="0002629C">
        <w:rPr>
          <w:rFonts w:ascii="Arial" w:hAnsi="Arial" w:cs="Arial"/>
          <w:sz w:val="20"/>
          <w:szCs w:val="20"/>
        </w:rPr>
        <w:t>e</w:t>
      </w:r>
      <w:r w:rsidRPr="00CA4C63">
        <w:rPr>
          <w:rFonts w:ascii="Arial" w:hAnsi="Arial" w:cs="Arial"/>
          <w:sz w:val="20"/>
          <w:szCs w:val="20"/>
        </w:rPr>
        <w:t xml:space="preserve"> dotycząc</w:t>
      </w:r>
      <w:r w:rsidR="0002629C">
        <w:rPr>
          <w:rFonts w:ascii="Arial" w:hAnsi="Arial" w:cs="Arial"/>
          <w:sz w:val="20"/>
          <w:szCs w:val="20"/>
        </w:rPr>
        <w:t>e</w:t>
      </w:r>
      <w:r w:rsidRPr="00CA4C63">
        <w:rPr>
          <w:rFonts w:ascii="Arial" w:hAnsi="Arial" w:cs="Arial"/>
          <w:sz w:val="20"/>
          <w:szCs w:val="20"/>
        </w:rPr>
        <w:t xml:space="preserve"> poszerzenia terenów inwestycyjnych. Mieszkańcy wnosili głównie o zmianę przeznaczenia gruntów rolnych na mieszkaniowe i usługowe.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Polityka przestrzenna prowadzona dotychczas przez gminę została zweryfikowana z powodu zmian ustaleń Planu Zagospodarowania Przestrzennego Województwa Świętokrzyskiego. W okresie od uchwalenia Studium w 2000 roku nastąpiły również znaczące zmiany w zakresie użytkowania i zagospodarowania przestrzennego terenu podyktowane zmianami gospodarczymi powodującymi rozwój nowych form działalności gospodarczej, jak również znaczącą ilością nowej zabudowy powstałej w ramach realizacji pozwoleń na budowę wydanych na podstawie decyzji o warunkach zabudowy.</w:t>
      </w:r>
    </w:p>
    <w:sectPr w:rsidR="00B50A20" w:rsidRPr="00CA4C63" w:rsidSect="00F97C50">
      <w:footerReference w:type="default" r:id="rId9"/>
      <w:pgSz w:w="11906" w:h="16838"/>
      <w:pgMar w:top="1417" w:right="1274" w:bottom="1417" w:left="1418"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AA" w:rsidRDefault="00517BAA" w:rsidP="00C012BE">
      <w:pPr>
        <w:spacing w:after="0" w:line="240" w:lineRule="auto"/>
      </w:pPr>
      <w:r>
        <w:separator/>
      </w:r>
    </w:p>
  </w:endnote>
  <w:endnote w:type="continuationSeparator" w:id="0">
    <w:p w:rsidR="00517BAA" w:rsidRDefault="00517BAA" w:rsidP="00C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F6" w:rsidRDefault="002B29F6">
    <w:pPr>
      <w:pStyle w:val="Stopka"/>
      <w:jc w:val="right"/>
    </w:pPr>
    <w:r>
      <w:fldChar w:fldCharType="begin"/>
    </w:r>
    <w:r>
      <w:instrText>PAGE   \* MERGEFORMAT</w:instrText>
    </w:r>
    <w:r>
      <w:fldChar w:fldCharType="separate"/>
    </w:r>
    <w:r w:rsidR="0012199C">
      <w:rPr>
        <w:noProof/>
      </w:rPr>
      <w:t>56</w:t>
    </w:r>
    <w:r>
      <w:rPr>
        <w:noProof/>
      </w:rPr>
      <w:fldChar w:fldCharType="end"/>
    </w:r>
  </w:p>
  <w:p w:rsidR="002B29F6" w:rsidRDefault="002B29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AA" w:rsidRDefault="00517BAA" w:rsidP="00C012BE">
      <w:pPr>
        <w:spacing w:after="0" w:line="240" w:lineRule="auto"/>
      </w:pPr>
      <w:r>
        <w:separator/>
      </w:r>
    </w:p>
  </w:footnote>
  <w:footnote w:type="continuationSeparator" w:id="0">
    <w:p w:rsidR="00517BAA" w:rsidRDefault="00517BAA" w:rsidP="00C012BE">
      <w:pPr>
        <w:spacing w:after="0" w:line="240" w:lineRule="auto"/>
      </w:pPr>
      <w:r>
        <w:continuationSeparator/>
      </w:r>
    </w:p>
  </w:footnote>
  <w:footnote w:id="1">
    <w:p w:rsidR="002B29F6" w:rsidRDefault="002B29F6">
      <w:pPr>
        <w:pStyle w:val="Tekstprzypisudolnego"/>
      </w:pPr>
      <w:r>
        <w:rPr>
          <w:rStyle w:val="Odwoanieprzypisudolnego"/>
        </w:rPr>
        <w:footnoteRef/>
      </w:r>
      <w:r>
        <w:t xml:space="preserve"> </w:t>
      </w:r>
      <w:r w:rsidRPr="00ED669E">
        <w:rPr>
          <w:i/>
        </w:rPr>
        <w:t xml:space="preserve">Projekt rekultywacji terenów poeksploatacyjnych złóż wapieni „Ostrówka i Ołowianka” oraz „Ołowianka </w:t>
      </w:r>
      <w:smartTag w:uri="urn:schemas-microsoft-com:office:smarttags" w:element="metricconverter">
        <w:smartTagPr>
          <w:attr w:name="ProductID" w:val="1”"/>
        </w:smartTagPr>
        <w:r w:rsidRPr="00ED669E">
          <w:rPr>
            <w:i/>
          </w:rPr>
          <w:t>1”</w:t>
        </w:r>
      </w:smartTag>
      <w:r>
        <w:t xml:space="preserve"> opracowany przez P.P.U „</w:t>
      </w:r>
      <w:proofErr w:type="spellStart"/>
      <w:r>
        <w:t>Area</w:t>
      </w:r>
      <w:proofErr w:type="spellEnd"/>
      <w:r>
        <w:t xml:space="preserve">” S.C. Kielce dla </w:t>
      </w:r>
      <w:proofErr w:type="spellStart"/>
      <w:r>
        <w:t>Nordkalk</w:t>
      </w:r>
      <w:proofErr w:type="spellEnd"/>
      <w:r>
        <w:t xml:space="preserve"> Sp. Z o.o. w 2014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062"/>
    <w:multiLevelType w:val="hybridMultilevel"/>
    <w:tmpl w:val="EE9ED8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5925811"/>
    <w:multiLevelType w:val="hybridMultilevel"/>
    <w:tmpl w:val="871CBABC"/>
    <w:lvl w:ilvl="0" w:tplc="C636BE4A">
      <w:start w:val="1"/>
      <w:numFmt w:val="bullet"/>
      <w:lvlText w:val=""/>
      <w:lvlJc w:val="left"/>
      <w:pPr>
        <w:ind w:left="3437" w:hanging="360"/>
      </w:pPr>
      <w:rPr>
        <w:rFonts w:ascii="Symbol" w:hAnsi="Symbol" w:hint="default"/>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
    <w:nsid w:val="05C80BAA"/>
    <w:multiLevelType w:val="hybridMultilevel"/>
    <w:tmpl w:val="39D03B46"/>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
    <w:nsid w:val="06897884"/>
    <w:multiLevelType w:val="hybridMultilevel"/>
    <w:tmpl w:val="5C00DBF2"/>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
    <w:nsid w:val="07895569"/>
    <w:multiLevelType w:val="hybridMultilevel"/>
    <w:tmpl w:val="EEE2F7E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C4EAA"/>
    <w:multiLevelType w:val="hybridMultilevel"/>
    <w:tmpl w:val="112C132E"/>
    <w:lvl w:ilvl="0" w:tplc="0C2656A8">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794A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8C6E57"/>
    <w:multiLevelType w:val="hybridMultilevel"/>
    <w:tmpl w:val="7E5E7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C02C35"/>
    <w:multiLevelType w:val="hybridMultilevel"/>
    <w:tmpl w:val="6DE8F790"/>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FB633A"/>
    <w:multiLevelType w:val="multilevel"/>
    <w:tmpl w:val="E080365A"/>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0B852C28"/>
    <w:multiLevelType w:val="hybridMultilevel"/>
    <w:tmpl w:val="6068098E"/>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55D1A"/>
    <w:multiLevelType w:val="hybridMultilevel"/>
    <w:tmpl w:val="E54E975A"/>
    <w:lvl w:ilvl="0" w:tplc="0C2656A8">
      <w:start w:val="1"/>
      <w:numFmt w:val="bullet"/>
      <w:lvlText w:val=""/>
      <w:lvlJc w:val="left"/>
      <w:pPr>
        <w:ind w:left="786" w:hanging="360"/>
      </w:pPr>
      <w:rPr>
        <w:rFonts w:ascii="Symbol" w:hAnsi="Symbol" w:hint="default"/>
        <w:color w:val="auto"/>
        <w:sz w:val="16"/>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nsid w:val="0C22233E"/>
    <w:multiLevelType w:val="singleLevel"/>
    <w:tmpl w:val="F00220E4"/>
    <w:lvl w:ilvl="0">
      <w:start w:val="1"/>
      <w:numFmt w:val="decimal"/>
      <w:pStyle w:val="Nagwek-wyliczanka"/>
      <w:lvlText w:val="%1."/>
      <w:lvlJc w:val="left"/>
      <w:pPr>
        <w:tabs>
          <w:tab w:val="num" w:pos="360"/>
        </w:tabs>
        <w:ind w:left="360" w:hanging="360"/>
      </w:pPr>
    </w:lvl>
  </w:abstractNum>
  <w:abstractNum w:abstractNumId="13">
    <w:nsid w:val="11F803DD"/>
    <w:multiLevelType w:val="hybridMultilevel"/>
    <w:tmpl w:val="E2440C3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2020568"/>
    <w:multiLevelType w:val="hybridMultilevel"/>
    <w:tmpl w:val="3A4CC90A"/>
    <w:lvl w:ilvl="0" w:tplc="C636BE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22B1CE4"/>
    <w:multiLevelType w:val="hybridMultilevel"/>
    <w:tmpl w:val="0CAA5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712A9E"/>
    <w:multiLevelType w:val="hybridMultilevel"/>
    <w:tmpl w:val="48C06B88"/>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7">
    <w:nsid w:val="15F769A5"/>
    <w:multiLevelType w:val="hybridMultilevel"/>
    <w:tmpl w:val="52B8CBB4"/>
    <w:lvl w:ilvl="0" w:tplc="0C2656A8">
      <w:start w:val="1"/>
      <w:numFmt w:val="bullet"/>
      <w:lvlText w:val=""/>
      <w:lvlJc w:val="left"/>
      <w:pPr>
        <w:ind w:left="1145" w:hanging="360"/>
      </w:pPr>
      <w:rPr>
        <w:rFonts w:ascii="Symbol" w:hAnsi="Symbol" w:hint="default"/>
        <w:sz w:val="16"/>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165851C2"/>
    <w:multiLevelType w:val="hybridMultilevel"/>
    <w:tmpl w:val="A17C94A4"/>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168F1058"/>
    <w:multiLevelType w:val="hybridMultilevel"/>
    <w:tmpl w:val="8B1673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6CC3558"/>
    <w:multiLevelType w:val="hybridMultilevel"/>
    <w:tmpl w:val="84542AA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1">
    <w:nsid w:val="18122294"/>
    <w:multiLevelType w:val="hybridMultilevel"/>
    <w:tmpl w:val="63BA68B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9CD7094"/>
    <w:multiLevelType w:val="hybridMultilevel"/>
    <w:tmpl w:val="7EE6A806"/>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3">
    <w:nsid w:val="1AF30EFF"/>
    <w:multiLevelType w:val="hybridMultilevel"/>
    <w:tmpl w:val="108C118A"/>
    <w:lvl w:ilvl="0" w:tplc="0C2656A8">
      <w:start w:val="1"/>
      <w:numFmt w:val="bullet"/>
      <w:lvlText w:val=""/>
      <w:lvlJc w:val="left"/>
      <w:pPr>
        <w:ind w:left="704" w:hanging="420"/>
      </w:pPr>
      <w:rPr>
        <w:rFonts w:ascii="Symbol" w:hAnsi="Symbol" w:hint="default"/>
        <w:sz w:val="16"/>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1AF90062"/>
    <w:multiLevelType w:val="hybridMultilevel"/>
    <w:tmpl w:val="AA60CA68"/>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5">
    <w:nsid w:val="1C3729CA"/>
    <w:multiLevelType w:val="hybridMultilevel"/>
    <w:tmpl w:val="F1000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CCF7507"/>
    <w:multiLevelType w:val="hybridMultilevel"/>
    <w:tmpl w:val="B5FAE53C"/>
    <w:lvl w:ilvl="0" w:tplc="00000015">
      <w:numFmt w:val="bullet"/>
      <w:lvlText w:val="-"/>
      <w:lvlJc w:val="left"/>
      <w:pPr>
        <w:ind w:left="1004" w:hanging="360"/>
      </w:pPr>
      <w:rPr>
        <w:rFonts w:ascii="OpenSymbol" w:hAnsi="Open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7">
    <w:nsid w:val="1CDC52C0"/>
    <w:multiLevelType w:val="hybridMultilevel"/>
    <w:tmpl w:val="8B0CAD48"/>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8">
    <w:nsid w:val="1CEF4009"/>
    <w:multiLevelType w:val="hybridMultilevel"/>
    <w:tmpl w:val="ABBE392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9">
    <w:nsid w:val="1D86492E"/>
    <w:multiLevelType w:val="hybridMultilevel"/>
    <w:tmpl w:val="68A87C2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1DDF21CC"/>
    <w:multiLevelType w:val="hybridMultilevel"/>
    <w:tmpl w:val="98A8F75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1">
    <w:nsid w:val="1E0C5D73"/>
    <w:multiLevelType w:val="hybridMultilevel"/>
    <w:tmpl w:val="B3846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FBE70F7"/>
    <w:multiLevelType w:val="hybridMultilevel"/>
    <w:tmpl w:val="1B165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2B40FA3"/>
    <w:multiLevelType w:val="hybridMultilevel"/>
    <w:tmpl w:val="4016E00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4">
    <w:nsid w:val="233A3399"/>
    <w:multiLevelType w:val="hybridMultilevel"/>
    <w:tmpl w:val="0EFE862E"/>
    <w:lvl w:ilvl="0" w:tplc="04150001">
      <w:start w:val="1"/>
      <w:numFmt w:val="bullet"/>
      <w:lvlText w:val=""/>
      <w:lvlJc w:val="left"/>
      <w:pPr>
        <w:tabs>
          <w:tab w:val="num" w:pos="720"/>
        </w:tabs>
        <w:ind w:left="720" w:hanging="360"/>
      </w:pPr>
      <w:rPr>
        <w:rFonts w:ascii="Symbol" w:hAnsi="Symbol" w:hint="default"/>
      </w:rPr>
    </w:lvl>
    <w:lvl w:ilvl="1" w:tplc="00000015">
      <w:numFmt w:val="bullet"/>
      <w:lvlText w:val="-"/>
      <w:lvlJc w:val="left"/>
      <w:pPr>
        <w:ind w:left="1440" w:hanging="360"/>
      </w:pPr>
      <w:rPr>
        <w:rFonts w:ascii="OpenSymbol" w:hAnsi="Open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245F1369"/>
    <w:multiLevelType w:val="hybridMultilevel"/>
    <w:tmpl w:val="92621EE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25E743E3"/>
    <w:multiLevelType w:val="hybridMultilevel"/>
    <w:tmpl w:val="17EC3144"/>
    <w:lvl w:ilvl="0" w:tplc="A05ECE3A">
      <w:numFmt w:val="bullet"/>
      <w:lvlText w:val="•"/>
      <w:lvlJc w:val="left"/>
      <w:pPr>
        <w:ind w:left="720" w:hanging="360"/>
      </w:pPr>
      <w:rPr>
        <w:rFonts w:ascii="Calibri" w:eastAsia="Calibri" w:hAnsi="Calibr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CC4057"/>
    <w:multiLevelType w:val="singleLevel"/>
    <w:tmpl w:val="39608F2E"/>
    <w:lvl w:ilvl="0">
      <w:start w:val="1"/>
      <w:numFmt w:val="bullet"/>
      <w:pStyle w:val="standard"/>
      <w:lvlText w:val=""/>
      <w:lvlJc w:val="left"/>
      <w:pPr>
        <w:tabs>
          <w:tab w:val="num" w:pos="567"/>
        </w:tabs>
        <w:ind w:left="567" w:hanging="567"/>
      </w:pPr>
      <w:rPr>
        <w:rFonts w:ascii="Symbol" w:hAnsi="Symbol" w:hint="default"/>
      </w:rPr>
    </w:lvl>
  </w:abstractNum>
  <w:abstractNum w:abstractNumId="38">
    <w:nsid w:val="2D7C2F73"/>
    <w:multiLevelType w:val="hybridMultilevel"/>
    <w:tmpl w:val="3914117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9">
    <w:nsid w:val="2DCA564B"/>
    <w:multiLevelType w:val="hybridMultilevel"/>
    <w:tmpl w:val="8006C8FA"/>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2A45E4"/>
    <w:multiLevelType w:val="hybridMultilevel"/>
    <w:tmpl w:val="205E2D7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7A37ED"/>
    <w:multiLevelType w:val="hybridMultilevel"/>
    <w:tmpl w:val="A7C016B8"/>
    <w:lvl w:ilvl="0" w:tplc="0C2656A8">
      <w:start w:val="1"/>
      <w:numFmt w:val="bullet"/>
      <w:lvlText w:val=""/>
      <w:lvlJc w:val="left"/>
      <w:pPr>
        <w:ind w:left="927" w:hanging="360"/>
      </w:pPr>
      <w:rPr>
        <w:rFonts w:ascii="Symbol" w:hAnsi="Symbol" w:hint="default"/>
        <w:sz w:val="16"/>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nsid w:val="33CD09E6"/>
    <w:multiLevelType w:val="hybridMultilevel"/>
    <w:tmpl w:val="BDCA90E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3">
    <w:nsid w:val="36452459"/>
    <w:multiLevelType w:val="hybridMultilevel"/>
    <w:tmpl w:val="2AF42BF4"/>
    <w:lvl w:ilvl="0" w:tplc="A05ECE3A">
      <w:numFmt w:val="bullet"/>
      <w:lvlText w:val="•"/>
      <w:lvlJc w:val="left"/>
      <w:pPr>
        <w:ind w:left="720" w:hanging="360"/>
      </w:pPr>
      <w:rPr>
        <w:rFonts w:ascii="Calibri" w:eastAsia="Calibri" w:hAnsi="Calibr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7F15FB0"/>
    <w:multiLevelType w:val="hybridMultilevel"/>
    <w:tmpl w:val="42A63226"/>
    <w:lvl w:ilvl="0" w:tplc="43E86E96">
      <w:start w:val="1"/>
      <w:numFmt w:val="bullet"/>
      <w:lvlText w:val=""/>
      <w:lvlJc w:val="left"/>
      <w:pPr>
        <w:ind w:left="720" w:hanging="360"/>
      </w:pPr>
      <w:rPr>
        <w:rFonts w:ascii="Symbol" w:hAnsi="Symbol" w:hint="default"/>
        <w:sz w:val="16"/>
      </w:rPr>
    </w:lvl>
    <w:lvl w:ilvl="1" w:tplc="06E49AFE">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80434AD"/>
    <w:multiLevelType w:val="hybridMultilevel"/>
    <w:tmpl w:val="18643E2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394F4922"/>
    <w:multiLevelType w:val="hybridMultilevel"/>
    <w:tmpl w:val="AE125A0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3A7749"/>
    <w:multiLevelType w:val="hybridMultilevel"/>
    <w:tmpl w:val="EA6CEB2A"/>
    <w:lvl w:ilvl="0" w:tplc="5F4431D0">
      <w:start w:val="1"/>
      <w:numFmt w:val="bullet"/>
      <w:lvlText w:val=""/>
      <w:lvlJc w:val="left"/>
      <w:pPr>
        <w:tabs>
          <w:tab w:val="num" w:pos="1004"/>
        </w:tabs>
        <w:ind w:left="1004" w:hanging="360"/>
      </w:pPr>
      <w:rPr>
        <w:rFonts w:ascii="Symbol" w:hAnsi="Symbol"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8">
    <w:nsid w:val="3AD776F6"/>
    <w:multiLevelType w:val="hybridMultilevel"/>
    <w:tmpl w:val="E3024E42"/>
    <w:lvl w:ilvl="0" w:tplc="A05ECE3A">
      <w:numFmt w:val="bullet"/>
      <w:lvlText w:val="•"/>
      <w:lvlJc w:val="left"/>
      <w:pPr>
        <w:tabs>
          <w:tab w:val="num" w:pos="1506"/>
        </w:tabs>
        <w:ind w:left="1506" w:hanging="360"/>
      </w:pPr>
      <w:rPr>
        <w:rFonts w:ascii="Calibri" w:eastAsia="Calibri" w:hAnsi="Calibri" w:cs="Times New Roman" w:hint="default"/>
        <w:b w:val="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9">
    <w:nsid w:val="3BAE4CAE"/>
    <w:multiLevelType w:val="hybridMultilevel"/>
    <w:tmpl w:val="FC2CE4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3C497BE2"/>
    <w:multiLevelType w:val="hybridMultilevel"/>
    <w:tmpl w:val="CA360768"/>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1">
    <w:nsid w:val="3CCD4C71"/>
    <w:multiLevelType w:val="hybridMultilevel"/>
    <w:tmpl w:val="3B662FF2"/>
    <w:lvl w:ilvl="0" w:tplc="04150001">
      <w:start w:val="1"/>
      <w:numFmt w:val="bullet"/>
      <w:lvlText w:val=""/>
      <w:lvlJc w:val="left"/>
      <w:pPr>
        <w:tabs>
          <w:tab w:val="num" w:pos="1146"/>
        </w:tabs>
        <w:ind w:left="1146" w:hanging="360"/>
      </w:pPr>
      <w:rPr>
        <w:rFonts w:ascii="Symbol" w:hAnsi="Symbol" w:hint="default"/>
      </w:rPr>
    </w:lvl>
    <w:lvl w:ilvl="1" w:tplc="00000015">
      <w:numFmt w:val="bullet"/>
      <w:lvlText w:val="-"/>
      <w:lvlJc w:val="left"/>
      <w:pPr>
        <w:ind w:left="1866" w:hanging="360"/>
      </w:pPr>
      <w:rPr>
        <w:rFonts w:ascii="OpenSymbol" w:hAnsi="Open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2">
    <w:nsid w:val="3D08235E"/>
    <w:multiLevelType w:val="hybridMultilevel"/>
    <w:tmpl w:val="23C24DF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D121CE1"/>
    <w:multiLevelType w:val="hybridMultilevel"/>
    <w:tmpl w:val="3EA80B1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4">
    <w:nsid w:val="3DF47DFE"/>
    <w:multiLevelType w:val="hybridMultilevel"/>
    <w:tmpl w:val="9A24EC0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5">
    <w:nsid w:val="3F1132FF"/>
    <w:multiLevelType w:val="hybridMultilevel"/>
    <w:tmpl w:val="174C45C4"/>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6">
    <w:nsid w:val="403033EC"/>
    <w:multiLevelType w:val="multilevel"/>
    <w:tmpl w:val="56E276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nsid w:val="407E513D"/>
    <w:multiLevelType w:val="hybridMultilevel"/>
    <w:tmpl w:val="CF3CE498"/>
    <w:lvl w:ilvl="0" w:tplc="C636BE4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8">
    <w:nsid w:val="42212B0F"/>
    <w:multiLevelType w:val="hybridMultilevel"/>
    <w:tmpl w:val="2ECC9A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436D76F5"/>
    <w:multiLevelType w:val="hybridMultilevel"/>
    <w:tmpl w:val="D7FED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382087F"/>
    <w:multiLevelType w:val="hybridMultilevel"/>
    <w:tmpl w:val="4D2C1552"/>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1">
    <w:nsid w:val="44C276DF"/>
    <w:multiLevelType w:val="hybridMultilevel"/>
    <w:tmpl w:val="D3BC64F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2">
    <w:nsid w:val="48AD5989"/>
    <w:multiLevelType w:val="hybridMultilevel"/>
    <w:tmpl w:val="54524DD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3">
    <w:nsid w:val="49BB5C4C"/>
    <w:multiLevelType w:val="hybridMultilevel"/>
    <w:tmpl w:val="135AC8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4A166038"/>
    <w:multiLevelType w:val="hybridMultilevel"/>
    <w:tmpl w:val="F8E4F3B6"/>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4A8A431F"/>
    <w:multiLevelType w:val="hybridMultilevel"/>
    <w:tmpl w:val="761EC16E"/>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D241599"/>
    <w:multiLevelType w:val="hybridMultilevel"/>
    <w:tmpl w:val="722091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4EE0368C"/>
    <w:multiLevelType w:val="hybridMultilevel"/>
    <w:tmpl w:val="D414B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4F5704D4"/>
    <w:multiLevelType w:val="hybridMultilevel"/>
    <w:tmpl w:val="E6F6EF76"/>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33D02EA"/>
    <w:multiLevelType w:val="hybridMultilevel"/>
    <w:tmpl w:val="FBFED8E4"/>
    <w:lvl w:ilvl="0" w:tplc="0C2656A8">
      <w:start w:val="1"/>
      <w:numFmt w:val="bullet"/>
      <w:lvlText w:val=""/>
      <w:lvlJc w:val="left"/>
      <w:pPr>
        <w:ind w:left="1211" w:hanging="360"/>
      </w:pPr>
      <w:rPr>
        <w:rFonts w:ascii="Symbol" w:hAnsi="Symbol" w:hint="default"/>
        <w:color w:val="auto"/>
        <w:sz w:val="16"/>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70">
    <w:nsid w:val="56A119EF"/>
    <w:multiLevelType w:val="hybridMultilevel"/>
    <w:tmpl w:val="7E146802"/>
    <w:lvl w:ilvl="0" w:tplc="0C2656A8">
      <w:start w:val="1"/>
      <w:numFmt w:val="bullet"/>
      <w:lvlText w:val=""/>
      <w:lvlJc w:val="left"/>
      <w:pPr>
        <w:ind w:left="1212" w:hanging="360"/>
      </w:pPr>
      <w:rPr>
        <w:rFonts w:ascii="Symbol" w:hAnsi="Symbol" w:hint="default"/>
        <w:color w:val="auto"/>
        <w:sz w:val="16"/>
      </w:rPr>
    </w:lvl>
    <w:lvl w:ilvl="1" w:tplc="04150001">
      <w:start w:val="1"/>
      <w:numFmt w:val="bullet"/>
      <w:lvlText w:val=""/>
      <w:lvlJc w:val="left"/>
      <w:pPr>
        <w:tabs>
          <w:tab w:val="num" w:pos="1789"/>
        </w:tabs>
        <w:ind w:left="1789" w:hanging="360"/>
      </w:pPr>
      <w:rPr>
        <w:rFonts w:ascii="Symbol" w:hAnsi="Symbol" w:hint="default"/>
        <w:color w:val="auto"/>
        <w:sz w:val="16"/>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nsid w:val="572864CE"/>
    <w:multiLevelType w:val="hybridMultilevel"/>
    <w:tmpl w:val="DEFC0E0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579F32FA"/>
    <w:multiLevelType w:val="hybridMultilevel"/>
    <w:tmpl w:val="EB62C1B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58381E64"/>
    <w:multiLevelType w:val="hybridMultilevel"/>
    <w:tmpl w:val="4B8A57B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4">
    <w:nsid w:val="591C6298"/>
    <w:multiLevelType w:val="hybridMultilevel"/>
    <w:tmpl w:val="47308274"/>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1D0875"/>
    <w:multiLevelType w:val="hybridMultilevel"/>
    <w:tmpl w:val="34260B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59A27001"/>
    <w:multiLevelType w:val="hybridMultilevel"/>
    <w:tmpl w:val="1848E620"/>
    <w:lvl w:ilvl="0" w:tplc="0415000F">
      <w:start w:val="1"/>
      <w:numFmt w:val="decimal"/>
      <w:lvlText w:val="%1."/>
      <w:lvlJc w:val="left"/>
      <w:pPr>
        <w:ind w:left="1428" w:hanging="360"/>
      </w:pPr>
      <w:rPr>
        <w:rFonts w:cs="Times New Roman"/>
      </w:rPr>
    </w:lvl>
    <w:lvl w:ilvl="1" w:tplc="109A5522">
      <w:start w:val="1"/>
      <w:numFmt w:val="lowerLetter"/>
      <w:lvlText w:val="%2."/>
      <w:lvlJc w:val="left"/>
      <w:pPr>
        <w:ind w:left="2148" w:hanging="360"/>
      </w:pPr>
      <w:rPr>
        <w:rFonts w:cs="Times New Roman"/>
        <w:b w:val="0"/>
      </w:rPr>
    </w:lvl>
    <w:lvl w:ilvl="2" w:tplc="0415001B">
      <w:start w:val="1"/>
      <w:numFmt w:val="lowerRoman"/>
      <w:lvlText w:val="%3."/>
      <w:lvlJc w:val="right"/>
      <w:pPr>
        <w:ind w:left="2868" w:hanging="180"/>
      </w:pPr>
      <w:rPr>
        <w:rFonts w:cs="Times New Roman"/>
      </w:rPr>
    </w:lvl>
    <w:lvl w:ilvl="3" w:tplc="3210E642">
      <w:start w:val="5"/>
      <w:numFmt w:val="decimal"/>
      <w:lvlText w:val="%4"/>
      <w:lvlJc w:val="left"/>
      <w:pPr>
        <w:ind w:left="3588" w:hanging="360"/>
      </w:pPr>
      <w:rPr>
        <w:rFonts w:cs="Times New Roman"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7">
    <w:nsid w:val="5BCD122C"/>
    <w:multiLevelType w:val="hybridMultilevel"/>
    <w:tmpl w:val="C3540EF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5BCE4277"/>
    <w:multiLevelType w:val="hybridMultilevel"/>
    <w:tmpl w:val="E2F8EC64"/>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9">
    <w:nsid w:val="5DC460B4"/>
    <w:multiLevelType w:val="hybridMultilevel"/>
    <w:tmpl w:val="3AD42DF6"/>
    <w:lvl w:ilvl="0" w:tplc="04150001">
      <w:start w:val="1"/>
      <w:numFmt w:val="bullet"/>
      <w:lvlText w:val=""/>
      <w:lvlJc w:val="left"/>
      <w:pPr>
        <w:tabs>
          <w:tab w:val="num" w:pos="993"/>
        </w:tabs>
        <w:ind w:left="993" w:hanging="360"/>
      </w:pPr>
      <w:rPr>
        <w:rFonts w:ascii="Symbol" w:hAnsi="Symbol" w:hint="default"/>
      </w:rPr>
    </w:lvl>
    <w:lvl w:ilvl="1" w:tplc="04150003" w:tentative="1">
      <w:start w:val="1"/>
      <w:numFmt w:val="bullet"/>
      <w:lvlText w:val="o"/>
      <w:lvlJc w:val="left"/>
      <w:pPr>
        <w:tabs>
          <w:tab w:val="num" w:pos="1713"/>
        </w:tabs>
        <w:ind w:left="1713" w:hanging="360"/>
      </w:pPr>
      <w:rPr>
        <w:rFonts w:ascii="Courier New" w:hAnsi="Courier New" w:cs="Courier New" w:hint="default"/>
      </w:rPr>
    </w:lvl>
    <w:lvl w:ilvl="2" w:tplc="04150005" w:tentative="1">
      <w:start w:val="1"/>
      <w:numFmt w:val="bullet"/>
      <w:lvlText w:val=""/>
      <w:lvlJc w:val="left"/>
      <w:pPr>
        <w:tabs>
          <w:tab w:val="num" w:pos="2433"/>
        </w:tabs>
        <w:ind w:left="2433" w:hanging="360"/>
      </w:pPr>
      <w:rPr>
        <w:rFonts w:ascii="Wingdings" w:hAnsi="Wingdings" w:hint="default"/>
      </w:rPr>
    </w:lvl>
    <w:lvl w:ilvl="3" w:tplc="04150001" w:tentative="1">
      <w:start w:val="1"/>
      <w:numFmt w:val="bullet"/>
      <w:lvlText w:val=""/>
      <w:lvlJc w:val="left"/>
      <w:pPr>
        <w:tabs>
          <w:tab w:val="num" w:pos="3153"/>
        </w:tabs>
        <w:ind w:left="3153" w:hanging="360"/>
      </w:pPr>
      <w:rPr>
        <w:rFonts w:ascii="Symbol" w:hAnsi="Symbol" w:hint="default"/>
      </w:rPr>
    </w:lvl>
    <w:lvl w:ilvl="4" w:tplc="04150003" w:tentative="1">
      <w:start w:val="1"/>
      <w:numFmt w:val="bullet"/>
      <w:lvlText w:val="o"/>
      <w:lvlJc w:val="left"/>
      <w:pPr>
        <w:tabs>
          <w:tab w:val="num" w:pos="3873"/>
        </w:tabs>
        <w:ind w:left="3873" w:hanging="360"/>
      </w:pPr>
      <w:rPr>
        <w:rFonts w:ascii="Courier New" w:hAnsi="Courier New" w:cs="Courier New" w:hint="default"/>
      </w:rPr>
    </w:lvl>
    <w:lvl w:ilvl="5" w:tplc="04150005" w:tentative="1">
      <w:start w:val="1"/>
      <w:numFmt w:val="bullet"/>
      <w:lvlText w:val=""/>
      <w:lvlJc w:val="left"/>
      <w:pPr>
        <w:tabs>
          <w:tab w:val="num" w:pos="4593"/>
        </w:tabs>
        <w:ind w:left="4593" w:hanging="360"/>
      </w:pPr>
      <w:rPr>
        <w:rFonts w:ascii="Wingdings" w:hAnsi="Wingdings" w:hint="default"/>
      </w:rPr>
    </w:lvl>
    <w:lvl w:ilvl="6" w:tplc="04150001" w:tentative="1">
      <w:start w:val="1"/>
      <w:numFmt w:val="bullet"/>
      <w:lvlText w:val=""/>
      <w:lvlJc w:val="left"/>
      <w:pPr>
        <w:tabs>
          <w:tab w:val="num" w:pos="5313"/>
        </w:tabs>
        <w:ind w:left="5313" w:hanging="360"/>
      </w:pPr>
      <w:rPr>
        <w:rFonts w:ascii="Symbol" w:hAnsi="Symbol" w:hint="default"/>
      </w:rPr>
    </w:lvl>
    <w:lvl w:ilvl="7" w:tplc="04150003" w:tentative="1">
      <w:start w:val="1"/>
      <w:numFmt w:val="bullet"/>
      <w:lvlText w:val="o"/>
      <w:lvlJc w:val="left"/>
      <w:pPr>
        <w:tabs>
          <w:tab w:val="num" w:pos="6033"/>
        </w:tabs>
        <w:ind w:left="6033" w:hanging="360"/>
      </w:pPr>
      <w:rPr>
        <w:rFonts w:ascii="Courier New" w:hAnsi="Courier New" w:cs="Courier New" w:hint="default"/>
      </w:rPr>
    </w:lvl>
    <w:lvl w:ilvl="8" w:tplc="04150005" w:tentative="1">
      <w:start w:val="1"/>
      <w:numFmt w:val="bullet"/>
      <w:lvlText w:val=""/>
      <w:lvlJc w:val="left"/>
      <w:pPr>
        <w:tabs>
          <w:tab w:val="num" w:pos="6753"/>
        </w:tabs>
        <w:ind w:left="6753" w:hanging="360"/>
      </w:pPr>
      <w:rPr>
        <w:rFonts w:ascii="Wingdings" w:hAnsi="Wingdings" w:hint="default"/>
      </w:rPr>
    </w:lvl>
  </w:abstractNum>
  <w:abstractNum w:abstractNumId="80">
    <w:nsid w:val="5DEC7580"/>
    <w:multiLevelType w:val="hybridMultilevel"/>
    <w:tmpl w:val="FDFA2022"/>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5E3557AB"/>
    <w:multiLevelType w:val="hybridMultilevel"/>
    <w:tmpl w:val="EF9A6FD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nsid w:val="616D65F3"/>
    <w:multiLevelType w:val="hybridMultilevel"/>
    <w:tmpl w:val="74A2EF26"/>
    <w:lvl w:ilvl="0" w:tplc="04150001">
      <w:start w:val="1"/>
      <w:numFmt w:val="bullet"/>
      <w:lvlText w:val=""/>
      <w:lvlJc w:val="left"/>
      <w:pPr>
        <w:tabs>
          <w:tab w:val="num" w:pos="1287"/>
        </w:tabs>
        <w:ind w:left="1287" w:hanging="360"/>
      </w:pPr>
      <w:rPr>
        <w:rFonts w:ascii="Symbol" w:hAnsi="Symbol" w:hint="default"/>
      </w:rPr>
    </w:lvl>
    <w:lvl w:ilvl="1" w:tplc="C636BE4A">
      <w:start w:val="1"/>
      <w:numFmt w:val="bullet"/>
      <w:lvlText w:val=""/>
      <w:lvlJc w:val="left"/>
      <w:pPr>
        <w:ind w:left="2007" w:hanging="360"/>
      </w:pPr>
      <w:rPr>
        <w:rFonts w:ascii="Symbol" w:hAnsi="Symbol"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3">
    <w:nsid w:val="63016896"/>
    <w:multiLevelType w:val="hybridMultilevel"/>
    <w:tmpl w:val="101C5332"/>
    <w:lvl w:ilvl="0" w:tplc="C636BE4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4">
    <w:nsid w:val="630B5C31"/>
    <w:multiLevelType w:val="hybridMultilevel"/>
    <w:tmpl w:val="26CA789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nsid w:val="650D7968"/>
    <w:multiLevelType w:val="singleLevel"/>
    <w:tmpl w:val="2CC4B3F8"/>
    <w:lvl w:ilvl="0">
      <w:start w:val="1"/>
      <w:numFmt w:val="bullet"/>
      <w:pStyle w:val="kropka"/>
      <w:lvlText w:val="–"/>
      <w:lvlJc w:val="left"/>
      <w:pPr>
        <w:tabs>
          <w:tab w:val="num" w:pos="567"/>
        </w:tabs>
        <w:ind w:left="567" w:hanging="567"/>
      </w:pPr>
      <w:rPr>
        <w:rFonts w:ascii="Times New Roman" w:hAnsi="Times New Roman" w:hint="default"/>
      </w:rPr>
    </w:lvl>
  </w:abstractNum>
  <w:abstractNum w:abstractNumId="86">
    <w:nsid w:val="652F0D6A"/>
    <w:multiLevelType w:val="hybridMultilevel"/>
    <w:tmpl w:val="90E89A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66A76E52"/>
    <w:multiLevelType w:val="hybridMultilevel"/>
    <w:tmpl w:val="42B2FA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67DB054D"/>
    <w:multiLevelType w:val="hybridMultilevel"/>
    <w:tmpl w:val="0F26A62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89">
    <w:nsid w:val="68CF15D1"/>
    <w:multiLevelType w:val="hybridMultilevel"/>
    <w:tmpl w:val="6764F7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0">
    <w:nsid w:val="6AF86BDC"/>
    <w:multiLevelType w:val="hybridMultilevel"/>
    <w:tmpl w:val="68B2017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1">
    <w:nsid w:val="6EF2056A"/>
    <w:multiLevelType w:val="hybridMultilevel"/>
    <w:tmpl w:val="6C6E2E6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nsid w:val="6F1702D9"/>
    <w:multiLevelType w:val="hybridMultilevel"/>
    <w:tmpl w:val="E850EAD4"/>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F1E114B"/>
    <w:multiLevelType w:val="hybridMultilevel"/>
    <w:tmpl w:val="5074D8A8"/>
    <w:lvl w:ilvl="0" w:tplc="0C2656A8">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nsid w:val="72D22609"/>
    <w:multiLevelType w:val="hybridMultilevel"/>
    <w:tmpl w:val="9C0AA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73252C16"/>
    <w:multiLevelType w:val="hybridMultilevel"/>
    <w:tmpl w:val="02748D8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6">
    <w:nsid w:val="749F3A58"/>
    <w:multiLevelType w:val="hybridMultilevel"/>
    <w:tmpl w:val="F4109510"/>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97">
    <w:nsid w:val="765F5BCD"/>
    <w:multiLevelType w:val="hybridMultilevel"/>
    <w:tmpl w:val="2A6483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72105EE"/>
    <w:multiLevelType w:val="hybridMultilevel"/>
    <w:tmpl w:val="5A26EAB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9">
    <w:nsid w:val="77764E6B"/>
    <w:multiLevelType w:val="hybridMultilevel"/>
    <w:tmpl w:val="3182A1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0">
    <w:nsid w:val="77AE1132"/>
    <w:multiLevelType w:val="hybridMultilevel"/>
    <w:tmpl w:val="ACC46A5C"/>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7921320D"/>
    <w:multiLevelType w:val="hybridMultilevel"/>
    <w:tmpl w:val="CA14073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7A764FE9"/>
    <w:multiLevelType w:val="hybridMultilevel"/>
    <w:tmpl w:val="C6CAA85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03">
    <w:nsid w:val="7A7A7209"/>
    <w:multiLevelType w:val="hybridMultilevel"/>
    <w:tmpl w:val="189A4244"/>
    <w:lvl w:ilvl="0" w:tplc="0C2656A8">
      <w:start w:val="1"/>
      <w:numFmt w:val="bullet"/>
      <w:lvlText w:val=""/>
      <w:lvlJc w:val="left"/>
      <w:pPr>
        <w:ind w:left="1495" w:hanging="360"/>
      </w:pPr>
      <w:rPr>
        <w:rFonts w:ascii="Symbol" w:hAnsi="Symbol" w:hint="default"/>
        <w:color w:val="auto"/>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04">
    <w:nsid w:val="7B4E3118"/>
    <w:multiLevelType w:val="hybridMultilevel"/>
    <w:tmpl w:val="E118F43E"/>
    <w:lvl w:ilvl="0" w:tplc="04150001">
      <w:start w:val="1"/>
      <w:numFmt w:val="bullet"/>
      <w:lvlText w:val=""/>
      <w:lvlJc w:val="left"/>
      <w:pPr>
        <w:tabs>
          <w:tab w:val="num" w:pos="786"/>
        </w:tabs>
        <w:ind w:left="786" w:hanging="360"/>
      </w:pPr>
      <w:rPr>
        <w:rFonts w:ascii="Symbol" w:hAnsi="Symbol" w:hint="default"/>
      </w:rPr>
    </w:lvl>
    <w:lvl w:ilvl="1" w:tplc="00000015">
      <w:numFmt w:val="bullet"/>
      <w:lvlText w:val="-"/>
      <w:lvlJc w:val="left"/>
      <w:pPr>
        <w:ind w:left="1506" w:hanging="360"/>
      </w:pPr>
      <w:rPr>
        <w:rFonts w:ascii="OpenSymbol" w:hAnsi="OpenSymbol" w:hint="default"/>
      </w:rPr>
    </w:lvl>
    <w:lvl w:ilvl="2" w:tplc="04150001">
      <w:start w:val="1"/>
      <w:numFmt w:val="bullet"/>
      <w:lvlText w:val=""/>
      <w:lvlJc w:val="left"/>
      <w:pPr>
        <w:tabs>
          <w:tab w:val="num" w:pos="2226"/>
        </w:tabs>
        <w:ind w:left="2226" w:hanging="360"/>
      </w:pPr>
      <w:rPr>
        <w:rFonts w:ascii="Symbol" w:hAnsi="Symbol" w:hint="default"/>
      </w:rPr>
    </w:lvl>
    <w:lvl w:ilvl="3" w:tplc="00000015">
      <w:numFmt w:val="bullet"/>
      <w:lvlText w:val="-"/>
      <w:lvlJc w:val="left"/>
      <w:pPr>
        <w:ind w:left="2946" w:hanging="360"/>
      </w:pPr>
      <w:rPr>
        <w:rFonts w:ascii="OpenSymbol" w:hAnsi="Open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05">
    <w:nsid w:val="7B8564FD"/>
    <w:multiLevelType w:val="hybridMultilevel"/>
    <w:tmpl w:val="2688AE0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310D75"/>
    <w:multiLevelType w:val="hybridMultilevel"/>
    <w:tmpl w:val="0AD29266"/>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7D8C30F7"/>
    <w:multiLevelType w:val="hybridMultilevel"/>
    <w:tmpl w:val="2DB6E4B8"/>
    <w:lvl w:ilvl="0" w:tplc="04150001">
      <w:start w:val="1"/>
      <w:numFmt w:val="bullet"/>
      <w:lvlText w:val=""/>
      <w:lvlJc w:val="left"/>
      <w:pPr>
        <w:tabs>
          <w:tab w:val="num" w:pos="928"/>
        </w:tabs>
        <w:ind w:left="928" w:hanging="360"/>
      </w:pPr>
      <w:rPr>
        <w:rFonts w:ascii="Symbol" w:hAnsi="Symbol" w:hint="default"/>
      </w:rPr>
    </w:lvl>
    <w:lvl w:ilvl="1" w:tplc="04150003" w:tentative="1">
      <w:start w:val="1"/>
      <w:numFmt w:val="bullet"/>
      <w:lvlText w:val="o"/>
      <w:lvlJc w:val="left"/>
      <w:pPr>
        <w:tabs>
          <w:tab w:val="num" w:pos="1430"/>
        </w:tabs>
        <w:ind w:left="1430" w:hanging="360"/>
      </w:pPr>
      <w:rPr>
        <w:rFonts w:ascii="Courier New" w:hAnsi="Courier New" w:cs="Courier New" w:hint="default"/>
      </w:rPr>
    </w:lvl>
    <w:lvl w:ilvl="2" w:tplc="04150005" w:tentative="1">
      <w:start w:val="1"/>
      <w:numFmt w:val="bullet"/>
      <w:lvlText w:val=""/>
      <w:lvlJc w:val="left"/>
      <w:pPr>
        <w:tabs>
          <w:tab w:val="num" w:pos="2150"/>
        </w:tabs>
        <w:ind w:left="2150" w:hanging="360"/>
      </w:pPr>
      <w:rPr>
        <w:rFonts w:ascii="Wingdings" w:hAnsi="Wingdings" w:hint="default"/>
      </w:rPr>
    </w:lvl>
    <w:lvl w:ilvl="3" w:tplc="04150001" w:tentative="1">
      <w:start w:val="1"/>
      <w:numFmt w:val="bullet"/>
      <w:lvlText w:val=""/>
      <w:lvlJc w:val="left"/>
      <w:pPr>
        <w:tabs>
          <w:tab w:val="num" w:pos="2870"/>
        </w:tabs>
        <w:ind w:left="2870" w:hanging="360"/>
      </w:pPr>
      <w:rPr>
        <w:rFonts w:ascii="Symbol" w:hAnsi="Symbol" w:hint="default"/>
      </w:rPr>
    </w:lvl>
    <w:lvl w:ilvl="4" w:tplc="04150003" w:tentative="1">
      <w:start w:val="1"/>
      <w:numFmt w:val="bullet"/>
      <w:lvlText w:val="o"/>
      <w:lvlJc w:val="left"/>
      <w:pPr>
        <w:tabs>
          <w:tab w:val="num" w:pos="3590"/>
        </w:tabs>
        <w:ind w:left="3590" w:hanging="360"/>
      </w:pPr>
      <w:rPr>
        <w:rFonts w:ascii="Courier New" w:hAnsi="Courier New" w:cs="Courier New" w:hint="default"/>
      </w:rPr>
    </w:lvl>
    <w:lvl w:ilvl="5" w:tplc="04150005" w:tentative="1">
      <w:start w:val="1"/>
      <w:numFmt w:val="bullet"/>
      <w:lvlText w:val=""/>
      <w:lvlJc w:val="left"/>
      <w:pPr>
        <w:tabs>
          <w:tab w:val="num" w:pos="4310"/>
        </w:tabs>
        <w:ind w:left="4310" w:hanging="360"/>
      </w:pPr>
      <w:rPr>
        <w:rFonts w:ascii="Wingdings" w:hAnsi="Wingdings" w:hint="default"/>
      </w:rPr>
    </w:lvl>
    <w:lvl w:ilvl="6" w:tplc="04150001" w:tentative="1">
      <w:start w:val="1"/>
      <w:numFmt w:val="bullet"/>
      <w:lvlText w:val=""/>
      <w:lvlJc w:val="left"/>
      <w:pPr>
        <w:tabs>
          <w:tab w:val="num" w:pos="5030"/>
        </w:tabs>
        <w:ind w:left="5030" w:hanging="360"/>
      </w:pPr>
      <w:rPr>
        <w:rFonts w:ascii="Symbol" w:hAnsi="Symbol" w:hint="default"/>
      </w:rPr>
    </w:lvl>
    <w:lvl w:ilvl="7" w:tplc="04150003" w:tentative="1">
      <w:start w:val="1"/>
      <w:numFmt w:val="bullet"/>
      <w:lvlText w:val="o"/>
      <w:lvlJc w:val="left"/>
      <w:pPr>
        <w:tabs>
          <w:tab w:val="num" w:pos="5750"/>
        </w:tabs>
        <w:ind w:left="5750" w:hanging="360"/>
      </w:pPr>
      <w:rPr>
        <w:rFonts w:ascii="Courier New" w:hAnsi="Courier New" w:cs="Courier New" w:hint="default"/>
      </w:rPr>
    </w:lvl>
    <w:lvl w:ilvl="8" w:tplc="04150005" w:tentative="1">
      <w:start w:val="1"/>
      <w:numFmt w:val="bullet"/>
      <w:lvlText w:val=""/>
      <w:lvlJc w:val="left"/>
      <w:pPr>
        <w:tabs>
          <w:tab w:val="num" w:pos="6470"/>
        </w:tabs>
        <w:ind w:left="6470" w:hanging="360"/>
      </w:pPr>
      <w:rPr>
        <w:rFonts w:ascii="Wingdings" w:hAnsi="Wingdings" w:hint="default"/>
      </w:rPr>
    </w:lvl>
  </w:abstractNum>
  <w:abstractNum w:abstractNumId="108">
    <w:nsid w:val="7FA64AA6"/>
    <w:multiLevelType w:val="hybridMultilevel"/>
    <w:tmpl w:val="EE84DE70"/>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2"/>
  </w:num>
  <w:num w:numId="4">
    <w:abstractNumId w:val="52"/>
  </w:num>
  <w:num w:numId="5">
    <w:abstractNumId w:val="72"/>
  </w:num>
  <w:num w:numId="6">
    <w:abstractNumId w:val="70"/>
  </w:num>
  <w:num w:numId="7">
    <w:abstractNumId w:val="9"/>
  </w:num>
  <w:num w:numId="8">
    <w:abstractNumId w:val="36"/>
  </w:num>
  <w:num w:numId="9">
    <w:abstractNumId w:val="12"/>
    <w:lvlOverride w:ilvl="0">
      <w:startOverride w:val="1"/>
    </w:lvlOverride>
  </w:num>
  <w:num w:numId="10">
    <w:abstractNumId w:val="45"/>
  </w:num>
  <w:num w:numId="11">
    <w:abstractNumId w:val="48"/>
  </w:num>
  <w:num w:numId="12">
    <w:abstractNumId w:val="78"/>
  </w:num>
  <w:num w:numId="13">
    <w:abstractNumId w:val="76"/>
  </w:num>
  <w:num w:numId="14">
    <w:abstractNumId w:val="35"/>
  </w:num>
  <w:num w:numId="15">
    <w:abstractNumId w:val="64"/>
  </w:num>
  <w:num w:numId="16">
    <w:abstractNumId w:val="81"/>
  </w:num>
  <w:num w:numId="17">
    <w:abstractNumId w:val="91"/>
  </w:num>
  <w:num w:numId="18">
    <w:abstractNumId w:val="41"/>
  </w:num>
  <w:num w:numId="19">
    <w:abstractNumId w:val="80"/>
  </w:num>
  <w:num w:numId="20">
    <w:abstractNumId w:val="105"/>
  </w:num>
  <w:num w:numId="21">
    <w:abstractNumId w:val="49"/>
  </w:num>
  <w:num w:numId="22">
    <w:abstractNumId w:val="4"/>
  </w:num>
  <w:num w:numId="23">
    <w:abstractNumId w:val="93"/>
  </w:num>
  <w:num w:numId="24">
    <w:abstractNumId w:val="100"/>
  </w:num>
  <w:num w:numId="25">
    <w:abstractNumId w:val="63"/>
  </w:num>
  <w:num w:numId="26">
    <w:abstractNumId w:val="106"/>
  </w:num>
  <w:num w:numId="27">
    <w:abstractNumId w:val="46"/>
  </w:num>
  <w:num w:numId="28">
    <w:abstractNumId w:val="10"/>
  </w:num>
  <w:num w:numId="29">
    <w:abstractNumId w:val="68"/>
  </w:num>
  <w:num w:numId="30">
    <w:abstractNumId w:val="17"/>
  </w:num>
  <w:num w:numId="31">
    <w:abstractNumId w:val="84"/>
  </w:num>
  <w:num w:numId="32">
    <w:abstractNumId w:val="29"/>
  </w:num>
  <w:num w:numId="33">
    <w:abstractNumId w:val="5"/>
  </w:num>
  <w:num w:numId="34">
    <w:abstractNumId w:val="74"/>
  </w:num>
  <w:num w:numId="35">
    <w:abstractNumId w:val="39"/>
  </w:num>
  <w:num w:numId="36">
    <w:abstractNumId w:val="23"/>
  </w:num>
  <w:num w:numId="37">
    <w:abstractNumId w:val="77"/>
  </w:num>
  <w:num w:numId="38">
    <w:abstractNumId w:val="56"/>
  </w:num>
  <w:num w:numId="39">
    <w:abstractNumId w:val="24"/>
  </w:num>
  <w:num w:numId="40">
    <w:abstractNumId w:val="42"/>
  </w:num>
  <w:num w:numId="41">
    <w:abstractNumId w:val="58"/>
  </w:num>
  <w:num w:numId="42">
    <w:abstractNumId w:val="3"/>
  </w:num>
  <w:num w:numId="43">
    <w:abstractNumId w:val="38"/>
  </w:num>
  <w:num w:numId="44">
    <w:abstractNumId w:val="22"/>
  </w:num>
  <w:num w:numId="45">
    <w:abstractNumId w:val="32"/>
  </w:num>
  <w:num w:numId="46">
    <w:abstractNumId w:val="90"/>
  </w:num>
  <w:num w:numId="47">
    <w:abstractNumId w:val="94"/>
  </w:num>
  <w:num w:numId="48">
    <w:abstractNumId w:val="87"/>
  </w:num>
  <w:num w:numId="49">
    <w:abstractNumId w:val="61"/>
  </w:num>
  <w:num w:numId="50">
    <w:abstractNumId w:val="55"/>
  </w:num>
  <w:num w:numId="51">
    <w:abstractNumId w:val="96"/>
  </w:num>
  <w:num w:numId="52">
    <w:abstractNumId w:val="102"/>
  </w:num>
  <w:num w:numId="53">
    <w:abstractNumId w:val="50"/>
  </w:num>
  <w:num w:numId="54">
    <w:abstractNumId w:val="53"/>
  </w:num>
  <w:num w:numId="55">
    <w:abstractNumId w:val="30"/>
  </w:num>
  <w:num w:numId="56">
    <w:abstractNumId w:val="62"/>
  </w:num>
  <w:num w:numId="57">
    <w:abstractNumId w:val="47"/>
  </w:num>
  <w:num w:numId="58">
    <w:abstractNumId w:val="95"/>
  </w:num>
  <w:num w:numId="59">
    <w:abstractNumId w:val="67"/>
  </w:num>
  <w:num w:numId="60">
    <w:abstractNumId w:val="20"/>
  </w:num>
  <w:num w:numId="61">
    <w:abstractNumId w:val="107"/>
  </w:num>
  <w:num w:numId="62">
    <w:abstractNumId w:val="26"/>
  </w:num>
  <w:num w:numId="63">
    <w:abstractNumId w:val="88"/>
  </w:num>
  <w:num w:numId="64">
    <w:abstractNumId w:val="27"/>
  </w:num>
  <w:num w:numId="65">
    <w:abstractNumId w:val="19"/>
  </w:num>
  <w:num w:numId="66">
    <w:abstractNumId w:val="34"/>
  </w:num>
  <w:num w:numId="67">
    <w:abstractNumId w:val="33"/>
  </w:num>
  <w:num w:numId="68">
    <w:abstractNumId w:val="40"/>
  </w:num>
  <w:num w:numId="69">
    <w:abstractNumId w:val="97"/>
  </w:num>
  <w:num w:numId="70">
    <w:abstractNumId w:val="15"/>
  </w:num>
  <w:num w:numId="71">
    <w:abstractNumId w:val="75"/>
  </w:num>
  <w:num w:numId="72">
    <w:abstractNumId w:val="86"/>
  </w:num>
  <w:num w:numId="73">
    <w:abstractNumId w:val="66"/>
  </w:num>
  <w:num w:numId="74">
    <w:abstractNumId w:val="59"/>
  </w:num>
  <w:num w:numId="75">
    <w:abstractNumId w:val="0"/>
  </w:num>
  <w:num w:numId="76">
    <w:abstractNumId w:val="89"/>
  </w:num>
  <w:num w:numId="77">
    <w:abstractNumId w:val="51"/>
  </w:num>
  <w:num w:numId="78">
    <w:abstractNumId w:val="71"/>
  </w:num>
  <w:num w:numId="79">
    <w:abstractNumId w:val="98"/>
  </w:num>
  <w:num w:numId="80">
    <w:abstractNumId w:val="28"/>
  </w:num>
  <w:num w:numId="81">
    <w:abstractNumId w:val="104"/>
  </w:num>
  <w:num w:numId="82">
    <w:abstractNumId w:val="65"/>
  </w:num>
  <w:num w:numId="83">
    <w:abstractNumId w:val="99"/>
  </w:num>
  <w:num w:numId="84">
    <w:abstractNumId w:val="54"/>
  </w:num>
  <w:num w:numId="85">
    <w:abstractNumId w:val="79"/>
  </w:num>
  <w:num w:numId="86">
    <w:abstractNumId w:val="18"/>
  </w:num>
  <w:num w:numId="87">
    <w:abstractNumId w:val="101"/>
  </w:num>
  <w:num w:numId="88">
    <w:abstractNumId w:val="69"/>
  </w:num>
  <w:num w:numId="89">
    <w:abstractNumId w:val="21"/>
  </w:num>
  <w:num w:numId="90">
    <w:abstractNumId w:val="2"/>
  </w:num>
  <w:num w:numId="91">
    <w:abstractNumId w:val="11"/>
  </w:num>
  <w:num w:numId="92">
    <w:abstractNumId w:val="103"/>
  </w:num>
  <w:num w:numId="93">
    <w:abstractNumId w:val="108"/>
  </w:num>
  <w:num w:numId="94">
    <w:abstractNumId w:val="16"/>
  </w:num>
  <w:num w:numId="95">
    <w:abstractNumId w:val="25"/>
  </w:num>
  <w:num w:numId="96">
    <w:abstractNumId w:val="82"/>
  </w:num>
  <w:num w:numId="97">
    <w:abstractNumId w:val="83"/>
  </w:num>
  <w:num w:numId="98">
    <w:abstractNumId w:val="13"/>
  </w:num>
  <w:num w:numId="99">
    <w:abstractNumId w:val="1"/>
  </w:num>
  <w:num w:numId="100">
    <w:abstractNumId w:val="14"/>
  </w:num>
  <w:num w:numId="101">
    <w:abstractNumId w:val="57"/>
  </w:num>
  <w:num w:numId="102">
    <w:abstractNumId w:val="37"/>
  </w:num>
  <w:num w:numId="103">
    <w:abstractNumId w:val="85"/>
  </w:num>
  <w:num w:numId="104">
    <w:abstractNumId w:val="60"/>
  </w:num>
  <w:num w:numId="105">
    <w:abstractNumId w:val="6"/>
  </w:num>
  <w:num w:numId="106">
    <w:abstractNumId w:val="31"/>
  </w:num>
  <w:num w:numId="107">
    <w:abstractNumId w:val="73"/>
  </w:num>
  <w:num w:numId="108">
    <w:abstractNumId w:val="43"/>
  </w:num>
  <w:num w:numId="109">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7E"/>
    <w:rsid w:val="00004C0C"/>
    <w:rsid w:val="00006DC4"/>
    <w:rsid w:val="000139F3"/>
    <w:rsid w:val="00016CA5"/>
    <w:rsid w:val="0002202C"/>
    <w:rsid w:val="000221BB"/>
    <w:rsid w:val="0002222E"/>
    <w:rsid w:val="00023483"/>
    <w:rsid w:val="0002629C"/>
    <w:rsid w:val="0002635A"/>
    <w:rsid w:val="000302E2"/>
    <w:rsid w:val="0003405A"/>
    <w:rsid w:val="000367DD"/>
    <w:rsid w:val="00043D7C"/>
    <w:rsid w:val="00043E45"/>
    <w:rsid w:val="000475D2"/>
    <w:rsid w:val="000545EF"/>
    <w:rsid w:val="00054CA1"/>
    <w:rsid w:val="000551A7"/>
    <w:rsid w:val="00056F49"/>
    <w:rsid w:val="0005797D"/>
    <w:rsid w:val="00060B1C"/>
    <w:rsid w:val="000673DD"/>
    <w:rsid w:val="000676E2"/>
    <w:rsid w:val="00070947"/>
    <w:rsid w:val="00074810"/>
    <w:rsid w:val="00074F3E"/>
    <w:rsid w:val="00077870"/>
    <w:rsid w:val="000809FC"/>
    <w:rsid w:val="000829BC"/>
    <w:rsid w:val="00083BC5"/>
    <w:rsid w:val="00083DC0"/>
    <w:rsid w:val="00090393"/>
    <w:rsid w:val="0009187F"/>
    <w:rsid w:val="00095E58"/>
    <w:rsid w:val="000A2C29"/>
    <w:rsid w:val="000A3715"/>
    <w:rsid w:val="000A4F25"/>
    <w:rsid w:val="000A5BD4"/>
    <w:rsid w:val="000A7E2E"/>
    <w:rsid w:val="000B0B2D"/>
    <w:rsid w:val="000B4BD8"/>
    <w:rsid w:val="000C6B01"/>
    <w:rsid w:val="000C7429"/>
    <w:rsid w:val="000D28B7"/>
    <w:rsid w:val="000D317C"/>
    <w:rsid w:val="000D3703"/>
    <w:rsid w:val="000D64E3"/>
    <w:rsid w:val="000D78F4"/>
    <w:rsid w:val="000D7BF9"/>
    <w:rsid w:val="000E6F3E"/>
    <w:rsid w:val="000E7B57"/>
    <w:rsid w:val="00105285"/>
    <w:rsid w:val="00105581"/>
    <w:rsid w:val="00110CC5"/>
    <w:rsid w:val="001148B4"/>
    <w:rsid w:val="00117451"/>
    <w:rsid w:val="00120633"/>
    <w:rsid w:val="0012199C"/>
    <w:rsid w:val="00121A01"/>
    <w:rsid w:val="00125EA1"/>
    <w:rsid w:val="001265D1"/>
    <w:rsid w:val="00130E69"/>
    <w:rsid w:val="001315BB"/>
    <w:rsid w:val="00132915"/>
    <w:rsid w:val="00133E03"/>
    <w:rsid w:val="00143996"/>
    <w:rsid w:val="0014435B"/>
    <w:rsid w:val="00153B35"/>
    <w:rsid w:val="001619C7"/>
    <w:rsid w:val="0016506F"/>
    <w:rsid w:val="00167046"/>
    <w:rsid w:val="00171AEC"/>
    <w:rsid w:val="00175D34"/>
    <w:rsid w:val="00175E1A"/>
    <w:rsid w:val="0017695A"/>
    <w:rsid w:val="001836E5"/>
    <w:rsid w:val="00184E14"/>
    <w:rsid w:val="00185714"/>
    <w:rsid w:val="00187194"/>
    <w:rsid w:val="00191B72"/>
    <w:rsid w:val="00192C77"/>
    <w:rsid w:val="00196296"/>
    <w:rsid w:val="00196506"/>
    <w:rsid w:val="00197295"/>
    <w:rsid w:val="001A0141"/>
    <w:rsid w:val="001A234B"/>
    <w:rsid w:val="001A4411"/>
    <w:rsid w:val="001A53AD"/>
    <w:rsid w:val="001A5472"/>
    <w:rsid w:val="001B25F0"/>
    <w:rsid w:val="001B2C83"/>
    <w:rsid w:val="001B3397"/>
    <w:rsid w:val="001C29BF"/>
    <w:rsid w:val="001C7465"/>
    <w:rsid w:val="001D02AE"/>
    <w:rsid w:val="001D235B"/>
    <w:rsid w:val="001D2738"/>
    <w:rsid w:val="001E3348"/>
    <w:rsid w:val="001E3713"/>
    <w:rsid w:val="001F3F7A"/>
    <w:rsid w:val="001F5AA6"/>
    <w:rsid w:val="00201D82"/>
    <w:rsid w:val="002022BE"/>
    <w:rsid w:val="00203B29"/>
    <w:rsid w:val="002049C5"/>
    <w:rsid w:val="00213035"/>
    <w:rsid w:val="00217402"/>
    <w:rsid w:val="00224777"/>
    <w:rsid w:val="00234B84"/>
    <w:rsid w:val="00235E0A"/>
    <w:rsid w:val="0024028E"/>
    <w:rsid w:val="00242502"/>
    <w:rsid w:val="00244FB8"/>
    <w:rsid w:val="00247299"/>
    <w:rsid w:val="0024782A"/>
    <w:rsid w:val="00254588"/>
    <w:rsid w:val="00255CE9"/>
    <w:rsid w:val="002576CD"/>
    <w:rsid w:val="00262C6A"/>
    <w:rsid w:val="00274F7B"/>
    <w:rsid w:val="00275153"/>
    <w:rsid w:val="00275667"/>
    <w:rsid w:val="00277036"/>
    <w:rsid w:val="002805BF"/>
    <w:rsid w:val="002830DB"/>
    <w:rsid w:val="00283F34"/>
    <w:rsid w:val="00285861"/>
    <w:rsid w:val="00285EE7"/>
    <w:rsid w:val="002917B3"/>
    <w:rsid w:val="00291B14"/>
    <w:rsid w:val="002931A3"/>
    <w:rsid w:val="002963E1"/>
    <w:rsid w:val="002A3C9A"/>
    <w:rsid w:val="002B161C"/>
    <w:rsid w:val="002B29F6"/>
    <w:rsid w:val="002B7D78"/>
    <w:rsid w:val="002C3483"/>
    <w:rsid w:val="002C3FA9"/>
    <w:rsid w:val="002C50B2"/>
    <w:rsid w:val="002C5C96"/>
    <w:rsid w:val="002D1943"/>
    <w:rsid w:val="002D38CA"/>
    <w:rsid w:val="002D49C0"/>
    <w:rsid w:val="002E0149"/>
    <w:rsid w:val="002E060E"/>
    <w:rsid w:val="002E5716"/>
    <w:rsid w:val="002E6971"/>
    <w:rsid w:val="002E7D19"/>
    <w:rsid w:val="002F51EE"/>
    <w:rsid w:val="002F5FA8"/>
    <w:rsid w:val="002F6DCD"/>
    <w:rsid w:val="00300E5F"/>
    <w:rsid w:val="00303810"/>
    <w:rsid w:val="00306515"/>
    <w:rsid w:val="003160B7"/>
    <w:rsid w:val="00322A68"/>
    <w:rsid w:val="00324391"/>
    <w:rsid w:val="003271A6"/>
    <w:rsid w:val="00340927"/>
    <w:rsid w:val="0034396C"/>
    <w:rsid w:val="00345636"/>
    <w:rsid w:val="00350419"/>
    <w:rsid w:val="00353D07"/>
    <w:rsid w:val="00360AD0"/>
    <w:rsid w:val="003653EE"/>
    <w:rsid w:val="00367C9B"/>
    <w:rsid w:val="00370485"/>
    <w:rsid w:val="00372F44"/>
    <w:rsid w:val="0037318A"/>
    <w:rsid w:val="003808EE"/>
    <w:rsid w:val="00382F76"/>
    <w:rsid w:val="00383034"/>
    <w:rsid w:val="003840D8"/>
    <w:rsid w:val="00390916"/>
    <w:rsid w:val="00391B80"/>
    <w:rsid w:val="003A044E"/>
    <w:rsid w:val="003A0A33"/>
    <w:rsid w:val="003A1A02"/>
    <w:rsid w:val="003A7FE6"/>
    <w:rsid w:val="003B2867"/>
    <w:rsid w:val="003C2BC9"/>
    <w:rsid w:val="003C7091"/>
    <w:rsid w:val="003C7A26"/>
    <w:rsid w:val="003D106D"/>
    <w:rsid w:val="003D1E10"/>
    <w:rsid w:val="003D4227"/>
    <w:rsid w:val="003D7CD4"/>
    <w:rsid w:val="003E0340"/>
    <w:rsid w:val="003E327A"/>
    <w:rsid w:val="003E3822"/>
    <w:rsid w:val="003E5328"/>
    <w:rsid w:val="003E592A"/>
    <w:rsid w:val="003F10FC"/>
    <w:rsid w:val="00410DD6"/>
    <w:rsid w:val="00411E02"/>
    <w:rsid w:val="00420292"/>
    <w:rsid w:val="0042065F"/>
    <w:rsid w:val="00420B31"/>
    <w:rsid w:val="00431CA4"/>
    <w:rsid w:val="004362FE"/>
    <w:rsid w:val="00440E6B"/>
    <w:rsid w:val="00447C45"/>
    <w:rsid w:val="00451069"/>
    <w:rsid w:val="00451D09"/>
    <w:rsid w:val="00454B32"/>
    <w:rsid w:val="004560B2"/>
    <w:rsid w:val="00461F52"/>
    <w:rsid w:val="00462FC2"/>
    <w:rsid w:val="0046702A"/>
    <w:rsid w:val="00475021"/>
    <w:rsid w:val="004777FD"/>
    <w:rsid w:val="004862A4"/>
    <w:rsid w:val="00487994"/>
    <w:rsid w:val="00490528"/>
    <w:rsid w:val="00492857"/>
    <w:rsid w:val="00493FEA"/>
    <w:rsid w:val="004A03B2"/>
    <w:rsid w:val="004A6AFC"/>
    <w:rsid w:val="004A7F27"/>
    <w:rsid w:val="004B0972"/>
    <w:rsid w:val="004B3350"/>
    <w:rsid w:val="004B407E"/>
    <w:rsid w:val="004B5356"/>
    <w:rsid w:val="004B6AA9"/>
    <w:rsid w:val="004C02E1"/>
    <w:rsid w:val="004C2D95"/>
    <w:rsid w:val="004C5BFE"/>
    <w:rsid w:val="004C72C7"/>
    <w:rsid w:val="004C742C"/>
    <w:rsid w:val="004C753C"/>
    <w:rsid w:val="004D2FB5"/>
    <w:rsid w:val="004D3AB6"/>
    <w:rsid w:val="004D5F13"/>
    <w:rsid w:val="004D755B"/>
    <w:rsid w:val="004E1D3B"/>
    <w:rsid w:val="004E62C2"/>
    <w:rsid w:val="004F0754"/>
    <w:rsid w:val="004F1511"/>
    <w:rsid w:val="004F2B21"/>
    <w:rsid w:val="004F34F7"/>
    <w:rsid w:val="004F58C4"/>
    <w:rsid w:val="004F5F61"/>
    <w:rsid w:val="004F69FA"/>
    <w:rsid w:val="00503BF0"/>
    <w:rsid w:val="005042E6"/>
    <w:rsid w:val="0050539E"/>
    <w:rsid w:val="00514CE7"/>
    <w:rsid w:val="00517BAA"/>
    <w:rsid w:val="0052099A"/>
    <w:rsid w:val="005249ED"/>
    <w:rsid w:val="00525FCC"/>
    <w:rsid w:val="00526446"/>
    <w:rsid w:val="0053004E"/>
    <w:rsid w:val="005305D5"/>
    <w:rsid w:val="00535206"/>
    <w:rsid w:val="0053571C"/>
    <w:rsid w:val="00537CC5"/>
    <w:rsid w:val="00541130"/>
    <w:rsid w:val="005411FE"/>
    <w:rsid w:val="005412D8"/>
    <w:rsid w:val="00550F09"/>
    <w:rsid w:val="00551685"/>
    <w:rsid w:val="00551CA8"/>
    <w:rsid w:val="005545B1"/>
    <w:rsid w:val="0055638B"/>
    <w:rsid w:val="005624F0"/>
    <w:rsid w:val="00562EE2"/>
    <w:rsid w:val="00564697"/>
    <w:rsid w:val="0057132F"/>
    <w:rsid w:val="0057286C"/>
    <w:rsid w:val="0057409E"/>
    <w:rsid w:val="00574FEB"/>
    <w:rsid w:val="00575558"/>
    <w:rsid w:val="00577A12"/>
    <w:rsid w:val="00577EE0"/>
    <w:rsid w:val="00581E1E"/>
    <w:rsid w:val="00584227"/>
    <w:rsid w:val="00584C31"/>
    <w:rsid w:val="00585CAC"/>
    <w:rsid w:val="00587AB3"/>
    <w:rsid w:val="00587AFC"/>
    <w:rsid w:val="0059217B"/>
    <w:rsid w:val="0059272F"/>
    <w:rsid w:val="005966B7"/>
    <w:rsid w:val="005A1829"/>
    <w:rsid w:val="005A2B9D"/>
    <w:rsid w:val="005A4523"/>
    <w:rsid w:val="005B27A7"/>
    <w:rsid w:val="005B435B"/>
    <w:rsid w:val="005B5147"/>
    <w:rsid w:val="005B6A5B"/>
    <w:rsid w:val="005C3C81"/>
    <w:rsid w:val="005D099D"/>
    <w:rsid w:val="005D5917"/>
    <w:rsid w:val="005D5DA0"/>
    <w:rsid w:val="005E070F"/>
    <w:rsid w:val="005E62DE"/>
    <w:rsid w:val="005E6E66"/>
    <w:rsid w:val="005E73BF"/>
    <w:rsid w:val="005F7210"/>
    <w:rsid w:val="0060486A"/>
    <w:rsid w:val="00606549"/>
    <w:rsid w:val="0060720B"/>
    <w:rsid w:val="006076F6"/>
    <w:rsid w:val="006129B6"/>
    <w:rsid w:val="006239AA"/>
    <w:rsid w:val="00625AB1"/>
    <w:rsid w:val="00630B66"/>
    <w:rsid w:val="00636A66"/>
    <w:rsid w:val="00636C8F"/>
    <w:rsid w:val="00636D7E"/>
    <w:rsid w:val="006428BF"/>
    <w:rsid w:val="00643429"/>
    <w:rsid w:val="00643A4D"/>
    <w:rsid w:val="00651203"/>
    <w:rsid w:val="00653B0D"/>
    <w:rsid w:val="00654446"/>
    <w:rsid w:val="00654820"/>
    <w:rsid w:val="00660CA9"/>
    <w:rsid w:val="00660F3E"/>
    <w:rsid w:val="00670FEA"/>
    <w:rsid w:val="00677593"/>
    <w:rsid w:val="0068146C"/>
    <w:rsid w:val="00681657"/>
    <w:rsid w:val="006842B0"/>
    <w:rsid w:val="0068720C"/>
    <w:rsid w:val="006941E9"/>
    <w:rsid w:val="00695BA2"/>
    <w:rsid w:val="00695D82"/>
    <w:rsid w:val="00696E11"/>
    <w:rsid w:val="006A3E90"/>
    <w:rsid w:val="006A4073"/>
    <w:rsid w:val="006B26CD"/>
    <w:rsid w:val="006B69A1"/>
    <w:rsid w:val="006B7975"/>
    <w:rsid w:val="006B7D26"/>
    <w:rsid w:val="006C0798"/>
    <w:rsid w:val="006C280C"/>
    <w:rsid w:val="006C3007"/>
    <w:rsid w:val="006C34DD"/>
    <w:rsid w:val="006C6918"/>
    <w:rsid w:val="006D6709"/>
    <w:rsid w:val="006E3B0E"/>
    <w:rsid w:val="006E6A86"/>
    <w:rsid w:val="006F019E"/>
    <w:rsid w:val="006F7CAC"/>
    <w:rsid w:val="00700925"/>
    <w:rsid w:val="007130D8"/>
    <w:rsid w:val="007136DA"/>
    <w:rsid w:val="0071382E"/>
    <w:rsid w:val="007161E0"/>
    <w:rsid w:val="0071706C"/>
    <w:rsid w:val="007204B1"/>
    <w:rsid w:val="00722FFE"/>
    <w:rsid w:val="007273CC"/>
    <w:rsid w:val="00727FFE"/>
    <w:rsid w:val="00730875"/>
    <w:rsid w:val="00735274"/>
    <w:rsid w:val="00740764"/>
    <w:rsid w:val="00740BE0"/>
    <w:rsid w:val="00743D4C"/>
    <w:rsid w:val="00744199"/>
    <w:rsid w:val="00744BC7"/>
    <w:rsid w:val="00751C12"/>
    <w:rsid w:val="00752AF5"/>
    <w:rsid w:val="0076003A"/>
    <w:rsid w:val="0076191A"/>
    <w:rsid w:val="00763598"/>
    <w:rsid w:val="00767883"/>
    <w:rsid w:val="007727DE"/>
    <w:rsid w:val="00777BF0"/>
    <w:rsid w:val="00780305"/>
    <w:rsid w:val="00782CCA"/>
    <w:rsid w:val="00783196"/>
    <w:rsid w:val="00796D23"/>
    <w:rsid w:val="007B262E"/>
    <w:rsid w:val="007B3FF3"/>
    <w:rsid w:val="007B5E93"/>
    <w:rsid w:val="007C02EB"/>
    <w:rsid w:val="007C087D"/>
    <w:rsid w:val="007C2327"/>
    <w:rsid w:val="007E09B0"/>
    <w:rsid w:val="007E153B"/>
    <w:rsid w:val="007E4A07"/>
    <w:rsid w:val="007F06FC"/>
    <w:rsid w:val="007F3050"/>
    <w:rsid w:val="007F420D"/>
    <w:rsid w:val="007F4646"/>
    <w:rsid w:val="007F5590"/>
    <w:rsid w:val="00802034"/>
    <w:rsid w:val="00807ECD"/>
    <w:rsid w:val="0081455C"/>
    <w:rsid w:val="00815DE6"/>
    <w:rsid w:val="00816842"/>
    <w:rsid w:val="00816C00"/>
    <w:rsid w:val="00816D38"/>
    <w:rsid w:val="00816FA6"/>
    <w:rsid w:val="008229BB"/>
    <w:rsid w:val="00834AAE"/>
    <w:rsid w:val="00834BD6"/>
    <w:rsid w:val="00840183"/>
    <w:rsid w:val="00841202"/>
    <w:rsid w:val="0084500E"/>
    <w:rsid w:val="00847D4B"/>
    <w:rsid w:val="00850DC1"/>
    <w:rsid w:val="008535E9"/>
    <w:rsid w:val="008540F7"/>
    <w:rsid w:val="00855602"/>
    <w:rsid w:val="008608DC"/>
    <w:rsid w:val="008608EA"/>
    <w:rsid w:val="00860CC2"/>
    <w:rsid w:val="0086555E"/>
    <w:rsid w:val="0087498F"/>
    <w:rsid w:val="0087548C"/>
    <w:rsid w:val="008800EC"/>
    <w:rsid w:val="00880B4B"/>
    <w:rsid w:val="008823D2"/>
    <w:rsid w:val="00885A66"/>
    <w:rsid w:val="008907FD"/>
    <w:rsid w:val="00892A00"/>
    <w:rsid w:val="00895061"/>
    <w:rsid w:val="00896584"/>
    <w:rsid w:val="008A1261"/>
    <w:rsid w:val="008A2C1B"/>
    <w:rsid w:val="008A3BA2"/>
    <w:rsid w:val="008A7294"/>
    <w:rsid w:val="008B287D"/>
    <w:rsid w:val="008B4ECC"/>
    <w:rsid w:val="008B5AEE"/>
    <w:rsid w:val="008C1DE0"/>
    <w:rsid w:val="008D0B3A"/>
    <w:rsid w:val="008D1904"/>
    <w:rsid w:val="008D2E52"/>
    <w:rsid w:val="008D6D70"/>
    <w:rsid w:val="008F0F24"/>
    <w:rsid w:val="008F0F8D"/>
    <w:rsid w:val="008F2DA6"/>
    <w:rsid w:val="008F3795"/>
    <w:rsid w:val="008F690D"/>
    <w:rsid w:val="008F7AC0"/>
    <w:rsid w:val="00905ABC"/>
    <w:rsid w:val="00906BB7"/>
    <w:rsid w:val="00907916"/>
    <w:rsid w:val="00913517"/>
    <w:rsid w:val="00915372"/>
    <w:rsid w:val="009211BF"/>
    <w:rsid w:val="00921BA4"/>
    <w:rsid w:val="00922D87"/>
    <w:rsid w:val="00924665"/>
    <w:rsid w:val="009278FC"/>
    <w:rsid w:val="0093110C"/>
    <w:rsid w:val="0093325A"/>
    <w:rsid w:val="00941C2D"/>
    <w:rsid w:val="00943C61"/>
    <w:rsid w:val="0094522D"/>
    <w:rsid w:val="00950595"/>
    <w:rsid w:val="00950746"/>
    <w:rsid w:val="00965484"/>
    <w:rsid w:val="009674AC"/>
    <w:rsid w:val="00967793"/>
    <w:rsid w:val="009703BC"/>
    <w:rsid w:val="00970F9A"/>
    <w:rsid w:val="00974DF4"/>
    <w:rsid w:val="00983E27"/>
    <w:rsid w:val="00992621"/>
    <w:rsid w:val="009955DC"/>
    <w:rsid w:val="0099708F"/>
    <w:rsid w:val="009A14BA"/>
    <w:rsid w:val="009A284E"/>
    <w:rsid w:val="009A5B79"/>
    <w:rsid w:val="009A5C96"/>
    <w:rsid w:val="009A5E5B"/>
    <w:rsid w:val="009B3CA8"/>
    <w:rsid w:val="009B3F33"/>
    <w:rsid w:val="009C0C7E"/>
    <w:rsid w:val="009C14E8"/>
    <w:rsid w:val="009C7366"/>
    <w:rsid w:val="009C74A7"/>
    <w:rsid w:val="009D4D38"/>
    <w:rsid w:val="009D6B94"/>
    <w:rsid w:val="009E24C6"/>
    <w:rsid w:val="009F3BED"/>
    <w:rsid w:val="009F7EB9"/>
    <w:rsid w:val="00A111AD"/>
    <w:rsid w:val="00A22397"/>
    <w:rsid w:val="00A24B46"/>
    <w:rsid w:val="00A31D30"/>
    <w:rsid w:val="00A33F69"/>
    <w:rsid w:val="00A37C8C"/>
    <w:rsid w:val="00A422F5"/>
    <w:rsid w:val="00A47F72"/>
    <w:rsid w:val="00A53967"/>
    <w:rsid w:val="00A601B3"/>
    <w:rsid w:val="00A75565"/>
    <w:rsid w:val="00A91C52"/>
    <w:rsid w:val="00A95FB3"/>
    <w:rsid w:val="00A964A3"/>
    <w:rsid w:val="00A964EB"/>
    <w:rsid w:val="00A967DA"/>
    <w:rsid w:val="00AA0B50"/>
    <w:rsid w:val="00AA0D9B"/>
    <w:rsid w:val="00AA271F"/>
    <w:rsid w:val="00AB0818"/>
    <w:rsid w:val="00AB0DAE"/>
    <w:rsid w:val="00AB5299"/>
    <w:rsid w:val="00AB7F3D"/>
    <w:rsid w:val="00AC3086"/>
    <w:rsid w:val="00AC3FDD"/>
    <w:rsid w:val="00AC5C82"/>
    <w:rsid w:val="00AD408A"/>
    <w:rsid w:val="00AE3C0D"/>
    <w:rsid w:val="00AE69C7"/>
    <w:rsid w:val="00AF1DBA"/>
    <w:rsid w:val="00B02593"/>
    <w:rsid w:val="00B03ED0"/>
    <w:rsid w:val="00B04FCD"/>
    <w:rsid w:val="00B124D4"/>
    <w:rsid w:val="00B15508"/>
    <w:rsid w:val="00B2071D"/>
    <w:rsid w:val="00B20F99"/>
    <w:rsid w:val="00B22D0A"/>
    <w:rsid w:val="00B24B45"/>
    <w:rsid w:val="00B24E4A"/>
    <w:rsid w:val="00B32135"/>
    <w:rsid w:val="00B329D1"/>
    <w:rsid w:val="00B342C6"/>
    <w:rsid w:val="00B40CF1"/>
    <w:rsid w:val="00B41739"/>
    <w:rsid w:val="00B47DED"/>
    <w:rsid w:val="00B50A20"/>
    <w:rsid w:val="00B517E7"/>
    <w:rsid w:val="00B622F7"/>
    <w:rsid w:val="00B63C47"/>
    <w:rsid w:val="00B67C6F"/>
    <w:rsid w:val="00B77ADA"/>
    <w:rsid w:val="00B803BA"/>
    <w:rsid w:val="00B80E70"/>
    <w:rsid w:val="00B85CCB"/>
    <w:rsid w:val="00B90D9C"/>
    <w:rsid w:val="00B962AD"/>
    <w:rsid w:val="00B963CB"/>
    <w:rsid w:val="00BB3384"/>
    <w:rsid w:val="00BB6BF1"/>
    <w:rsid w:val="00BC2257"/>
    <w:rsid w:val="00BC44FC"/>
    <w:rsid w:val="00BC48BB"/>
    <w:rsid w:val="00BC6397"/>
    <w:rsid w:val="00BD282B"/>
    <w:rsid w:val="00BD49D0"/>
    <w:rsid w:val="00BD63A6"/>
    <w:rsid w:val="00BE1378"/>
    <w:rsid w:val="00BE54D1"/>
    <w:rsid w:val="00BF2343"/>
    <w:rsid w:val="00BF28D6"/>
    <w:rsid w:val="00BF495F"/>
    <w:rsid w:val="00BF633D"/>
    <w:rsid w:val="00C012BE"/>
    <w:rsid w:val="00C018E0"/>
    <w:rsid w:val="00C03511"/>
    <w:rsid w:val="00C0394E"/>
    <w:rsid w:val="00C071FF"/>
    <w:rsid w:val="00C10661"/>
    <w:rsid w:val="00C1211E"/>
    <w:rsid w:val="00C12531"/>
    <w:rsid w:val="00C17441"/>
    <w:rsid w:val="00C23924"/>
    <w:rsid w:val="00C23932"/>
    <w:rsid w:val="00C310AD"/>
    <w:rsid w:val="00C32510"/>
    <w:rsid w:val="00C369F0"/>
    <w:rsid w:val="00C37A71"/>
    <w:rsid w:val="00C40424"/>
    <w:rsid w:val="00C42E65"/>
    <w:rsid w:val="00C465BF"/>
    <w:rsid w:val="00C52D00"/>
    <w:rsid w:val="00C57E92"/>
    <w:rsid w:val="00C603F1"/>
    <w:rsid w:val="00C62777"/>
    <w:rsid w:val="00C67C2E"/>
    <w:rsid w:val="00C67EE8"/>
    <w:rsid w:val="00C73C70"/>
    <w:rsid w:val="00C762B6"/>
    <w:rsid w:val="00C83361"/>
    <w:rsid w:val="00C84410"/>
    <w:rsid w:val="00C92FBD"/>
    <w:rsid w:val="00C96063"/>
    <w:rsid w:val="00CA4C63"/>
    <w:rsid w:val="00CA699B"/>
    <w:rsid w:val="00CB1A52"/>
    <w:rsid w:val="00CB2780"/>
    <w:rsid w:val="00CB3FB9"/>
    <w:rsid w:val="00CB6583"/>
    <w:rsid w:val="00CC1634"/>
    <w:rsid w:val="00CC2CFB"/>
    <w:rsid w:val="00CD3AB6"/>
    <w:rsid w:val="00CD4C2E"/>
    <w:rsid w:val="00CD58A0"/>
    <w:rsid w:val="00CD6EBB"/>
    <w:rsid w:val="00CF3B3B"/>
    <w:rsid w:val="00CF3C3B"/>
    <w:rsid w:val="00CF6467"/>
    <w:rsid w:val="00CF66BB"/>
    <w:rsid w:val="00CF79B6"/>
    <w:rsid w:val="00D03418"/>
    <w:rsid w:val="00D04306"/>
    <w:rsid w:val="00D11C97"/>
    <w:rsid w:val="00D159D1"/>
    <w:rsid w:val="00D22614"/>
    <w:rsid w:val="00D2517F"/>
    <w:rsid w:val="00D25ED9"/>
    <w:rsid w:val="00D27364"/>
    <w:rsid w:val="00D30D27"/>
    <w:rsid w:val="00D35795"/>
    <w:rsid w:val="00D379F4"/>
    <w:rsid w:val="00D4043D"/>
    <w:rsid w:val="00D43C0B"/>
    <w:rsid w:val="00D45D0F"/>
    <w:rsid w:val="00D50B8B"/>
    <w:rsid w:val="00D5518F"/>
    <w:rsid w:val="00D57B7A"/>
    <w:rsid w:val="00D632DF"/>
    <w:rsid w:val="00D6350C"/>
    <w:rsid w:val="00D66149"/>
    <w:rsid w:val="00D714C2"/>
    <w:rsid w:val="00D77C48"/>
    <w:rsid w:val="00D92873"/>
    <w:rsid w:val="00D92AE3"/>
    <w:rsid w:val="00D94172"/>
    <w:rsid w:val="00D96BB8"/>
    <w:rsid w:val="00D978F3"/>
    <w:rsid w:val="00DA1C3D"/>
    <w:rsid w:val="00DB3AC9"/>
    <w:rsid w:val="00DB63AD"/>
    <w:rsid w:val="00DB7004"/>
    <w:rsid w:val="00DC0B4D"/>
    <w:rsid w:val="00DC0E5A"/>
    <w:rsid w:val="00DC61F9"/>
    <w:rsid w:val="00DC7923"/>
    <w:rsid w:val="00DD4011"/>
    <w:rsid w:val="00DD5876"/>
    <w:rsid w:val="00DD7570"/>
    <w:rsid w:val="00DE2CFB"/>
    <w:rsid w:val="00DE7DF8"/>
    <w:rsid w:val="00DF226E"/>
    <w:rsid w:val="00DF5432"/>
    <w:rsid w:val="00DF7957"/>
    <w:rsid w:val="00E0036E"/>
    <w:rsid w:val="00E02164"/>
    <w:rsid w:val="00E13E81"/>
    <w:rsid w:val="00E200AE"/>
    <w:rsid w:val="00E23358"/>
    <w:rsid w:val="00E30CC0"/>
    <w:rsid w:val="00E32B7C"/>
    <w:rsid w:val="00E36D2B"/>
    <w:rsid w:val="00E40EE0"/>
    <w:rsid w:val="00E444A8"/>
    <w:rsid w:val="00E45357"/>
    <w:rsid w:val="00E503AA"/>
    <w:rsid w:val="00E53158"/>
    <w:rsid w:val="00E5333B"/>
    <w:rsid w:val="00E53E78"/>
    <w:rsid w:val="00E55B5C"/>
    <w:rsid w:val="00E56AB8"/>
    <w:rsid w:val="00E63032"/>
    <w:rsid w:val="00E67A83"/>
    <w:rsid w:val="00E712D1"/>
    <w:rsid w:val="00E719BB"/>
    <w:rsid w:val="00E75B2F"/>
    <w:rsid w:val="00E75C22"/>
    <w:rsid w:val="00E76429"/>
    <w:rsid w:val="00E82A21"/>
    <w:rsid w:val="00E83DC9"/>
    <w:rsid w:val="00E85789"/>
    <w:rsid w:val="00E85983"/>
    <w:rsid w:val="00E86024"/>
    <w:rsid w:val="00E9273E"/>
    <w:rsid w:val="00E95093"/>
    <w:rsid w:val="00EB3038"/>
    <w:rsid w:val="00EB3866"/>
    <w:rsid w:val="00EB5713"/>
    <w:rsid w:val="00EC1F5C"/>
    <w:rsid w:val="00EC2B2F"/>
    <w:rsid w:val="00EC2DC2"/>
    <w:rsid w:val="00EC478A"/>
    <w:rsid w:val="00EC4C5C"/>
    <w:rsid w:val="00EC54C6"/>
    <w:rsid w:val="00EC609C"/>
    <w:rsid w:val="00ED669E"/>
    <w:rsid w:val="00EE0196"/>
    <w:rsid w:val="00EE232F"/>
    <w:rsid w:val="00EE54A4"/>
    <w:rsid w:val="00EF3001"/>
    <w:rsid w:val="00EF3E91"/>
    <w:rsid w:val="00EF47A6"/>
    <w:rsid w:val="00F02BD3"/>
    <w:rsid w:val="00F03F06"/>
    <w:rsid w:val="00F04830"/>
    <w:rsid w:val="00F06FCA"/>
    <w:rsid w:val="00F06FF6"/>
    <w:rsid w:val="00F07BA9"/>
    <w:rsid w:val="00F13D37"/>
    <w:rsid w:val="00F15C2F"/>
    <w:rsid w:val="00F1726A"/>
    <w:rsid w:val="00F24AC1"/>
    <w:rsid w:val="00F322F4"/>
    <w:rsid w:val="00F35375"/>
    <w:rsid w:val="00F36167"/>
    <w:rsid w:val="00F42391"/>
    <w:rsid w:val="00F44376"/>
    <w:rsid w:val="00F4764F"/>
    <w:rsid w:val="00F5357E"/>
    <w:rsid w:val="00F62058"/>
    <w:rsid w:val="00F64491"/>
    <w:rsid w:val="00F67467"/>
    <w:rsid w:val="00F70197"/>
    <w:rsid w:val="00F71759"/>
    <w:rsid w:val="00F72DD1"/>
    <w:rsid w:val="00F77E28"/>
    <w:rsid w:val="00F801D9"/>
    <w:rsid w:val="00F81BA7"/>
    <w:rsid w:val="00F820CB"/>
    <w:rsid w:val="00F84D4E"/>
    <w:rsid w:val="00F855A0"/>
    <w:rsid w:val="00F860D0"/>
    <w:rsid w:val="00F95355"/>
    <w:rsid w:val="00F97C50"/>
    <w:rsid w:val="00FA01CE"/>
    <w:rsid w:val="00FA086E"/>
    <w:rsid w:val="00FA272B"/>
    <w:rsid w:val="00FA4407"/>
    <w:rsid w:val="00FA5D43"/>
    <w:rsid w:val="00FA691E"/>
    <w:rsid w:val="00FB1E66"/>
    <w:rsid w:val="00FB3423"/>
    <w:rsid w:val="00FB4744"/>
    <w:rsid w:val="00FB6BBA"/>
    <w:rsid w:val="00FC4313"/>
    <w:rsid w:val="00FD7371"/>
    <w:rsid w:val="00FD7E15"/>
    <w:rsid w:val="00FE0A2E"/>
    <w:rsid w:val="00FE31CD"/>
    <w:rsid w:val="00FE5ABF"/>
    <w:rsid w:val="00FE693F"/>
    <w:rsid w:val="00FF035E"/>
    <w:rsid w:val="00FF0FED"/>
    <w:rsid w:val="00FF157E"/>
    <w:rsid w:val="00FF192E"/>
    <w:rsid w:val="00FF2BBE"/>
    <w:rsid w:val="00FF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sz w:val="22"/>
      <w:szCs w:val="22"/>
      <w:lang w:eastAsia="en-US"/>
    </w:rPr>
  </w:style>
  <w:style w:type="paragraph" w:styleId="Nagwek4">
    <w:name w:val="heading 4"/>
    <w:aliases w:val="tytuł"/>
    <w:basedOn w:val="Normalny"/>
    <w:next w:val="Normalny"/>
    <w:link w:val="Nagwek4Znak"/>
    <w:autoRedefine/>
    <w:qFormat/>
    <w:rsid w:val="00880B4B"/>
    <w:pPr>
      <w:keepNext/>
      <w:spacing w:before="240" w:after="0" w:line="240" w:lineRule="auto"/>
      <w:ind w:left="142"/>
      <w:outlineLvl w:val="3"/>
    </w:pPr>
    <w:rPr>
      <w:rFonts w:ascii="Times New Roman" w:eastAsia="Times New Roman" w:hAnsi="Times New Roman"/>
      <w:b/>
      <w:sz w:val="24"/>
      <w:szCs w:val="20"/>
    </w:rPr>
  </w:style>
  <w:style w:type="paragraph" w:styleId="Nagwek5">
    <w:name w:val="heading 5"/>
    <w:basedOn w:val="Normalny"/>
    <w:next w:val="Normalny"/>
    <w:link w:val="Nagwek5Znak"/>
    <w:uiPriority w:val="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E7B57"/>
    <w:pPr>
      <w:ind w:left="720"/>
      <w:contextualSpacing/>
    </w:pPr>
  </w:style>
  <w:style w:type="table" w:styleId="Tabela-Siatka">
    <w:name w:val="Table Grid"/>
    <w:basedOn w:val="Standardowy"/>
    <w:uiPriority w:val="59"/>
    <w:rsid w:val="0009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201D82"/>
    <w:pPr>
      <w:spacing w:after="120" w:line="480" w:lineRule="auto"/>
    </w:pPr>
  </w:style>
  <w:style w:type="character" w:customStyle="1" w:styleId="Tekstpodstawowy2Znak">
    <w:name w:val="Tekst podstawowy 2 Znak"/>
    <w:link w:val="Tekstpodstawowy2"/>
    <w:uiPriority w:val="99"/>
    <w:semiHidden/>
    <w:rsid w:val="00201D82"/>
    <w:rPr>
      <w:sz w:val="22"/>
      <w:szCs w:val="22"/>
      <w:lang w:eastAsia="en-US"/>
    </w:rPr>
  </w:style>
  <w:style w:type="paragraph" w:styleId="Nagwek">
    <w:name w:val="header"/>
    <w:basedOn w:val="Normalny"/>
    <w:link w:val="NagwekZnak"/>
    <w:uiPriority w:val="99"/>
    <w:unhideWhenUsed/>
    <w:rsid w:val="00C012BE"/>
    <w:pPr>
      <w:tabs>
        <w:tab w:val="center" w:pos="4536"/>
        <w:tab w:val="right" w:pos="9072"/>
      </w:tabs>
    </w:pPr>
  </w:style>
  <w:style w:type="character" w:customStyle="1" w:styleId="NagwekZnak">
    <w:name w:val="Nagłówek Znak"/>
    <w:link w:val="Nagwek"/>
    <w:uiPriority w:val="99"/>
    <w:rsid w:val="00C012BE"/>
    <w:rPr>
      <w:sz w:val="22"/>
      <w:szCs w:val="22"/>
      <w:lang w:eastAsia="en-US"/>
    </w:rPr>
  </w:style>
  <w:style w:type="paragraph" w:styleId="Stopka">
    <w:name w:val="footer"/>
    <w:basedOn w:val="Normalny"/>
    <w:link w:val="StopkaZnak"/>
    <w:uiPriority w:val="99"/>
    <w:unhideWhenUsed/>
    <w:rsid w:val="00C012BE"/>
    <w:pPr>
      <w:tabs>
        <w:tab w:val="center" w:pos="4536"/>
        <w:tab w:val="right" w:pos="9072"/>
      </w:tabs>
    </w:pPr>
  </w:style>
  <w:style w:type="character" w:customStyle="1" w:styleId="StopkaZnak">
    <w:name w:val="Stopka Znak"/>
    <w:link w:val="Stopka"/>
    <w:uiPriority w:val="99"/>
    <w:rsid w:val="00C012BE"/>
    <w:rPr>
      <w:sz w:val="22"/>
      <w:szCs w:val="22"/>
      <w:lang w:eastAsia="en-US"/>
    </w:rPr>
  </w:style>
  <w:style w:type="paragraph" w:styleId="Tekstdymka">
    <w:name w:val="Balloon Text"/>
    <w:basedOn w:val="Normalny"/>
    <w:link w:val="TekstdymkaZnak"/>
    <w:uiPriority w:val="99"/>
    <w:semiHidden/>
    <w:unhideWhenUsed/>
    <w:rsid w:val="00A47F72"/>
    <w:pPr>
      <w:spacing w:after="0" w:line="240" w:lineRule="auto"/>
    </w:pPr>
    <w:rPr>
      <w:rFonts w:ascii="Tahoma" w:hAnsi="Tahoma"/>
      <w:sz w:val="16"/>
      <w:szCs w:val="16"/>
    </w:rPr>
  </w:style>
  <w:style w:type="character" w:customStyle="1" w:styleId="TekstdymkaZnak">
    <w:name w:val="Tekst dymka Znak"/>
    <w:link w:val="Tekstdymka"/>
    <w:uiPriority w:val="99"/>
    <w:semiHidden/>
    <w:rsid w:val="00A47F72"/>
    <w:rPr>
      <w:rFonts w:ascii="Tahoma" w:hAnsi="Tahoma" w:cs="Tahoma"/>
      <w:sz w:val="16"/>
      <w:szCs w:val="16"/>
      <w:lang w:eastAsia="en-US"/>
    </w:rPr>
  </w:style>
  <w:style w:type="character" w:customStyle="1" w:styleId="Nagwek4Znak">
    <w:name w:val="Nagłówek 4 Znak"/>
    <w:aliases w:val="tytuł Znak"/>
    <w:link w:val="Nagwek4"/>
    <w:rsid w:val="00880B4B"/>
    <w:rPr>
      <w:rFonts w:ascii="Times New Roman" w:eastAsia="Times New Roman" w:hAnsi="Times New Roman"/>
      <w:b/>
      <w:sz w:val="24"/>
    </w:rPr>
  </w:style>
  <w:style w:type="character" w:customStyle="1" w:styleId="Nagwek5Znak">
    <w:name w:val="Nagłówek 5 Znak"/>
    <w:link w:val="Nagwek5"/>
    <w:uiPriority w:val="9"/>
    <w:rsid w:val="004C742C"/>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4C742C"/>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4C742C"/>
    <w:rPr>
      <w:rFonts w:ascii="Calibri" w:eastAsia="Times New Roman" w:hAnsi="Calibri" w:cs="Times New Roman"/>
      <w:sz w:val="24"/>
      <w:szCs w:val="24"/>
      <w:lang w:eastAsia="en-US"/>
    </w:rPr>
  </w:style>
  <w:style w:type="paragraph" w:customStyle="1" w:styleId="Nagwek-wyliczanka">
    <w:name w:val="Nagłówek-wyliczanka"/>
    <w:basedOn w:val="Normalny"/>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uiPriority w:val="99"/>
    <w:semiHidden/>
    <w:unhideWhenUsed/>
    <w:rsid w:val="00FE31CD"/>
    <w:rPr>
      <w:sz w:val="16"/>
      <w:szCs w:val="16"/>
    </w:rPr>
  </w:style>
  <w:style w:type="paragraph" w:styleId="Tekstkomentarza">
    <w:name w:val="annotation text"/>
    <w:basedOn w:val="Normalny"/>
    <w:link w:val="TekstkomentarzaZnak"/>
    <w:uiPriority w:val="99"/>
    <w:semiHidden/>
    <w:unhideWhenUsed/>
    <w:rsid w:val="00FE31CD"/>
    <w:rPr>
      <w:sz w:val="20"/>
      <w:szCs w:val="20"/>
    </w:rPr>
  </w:style>
  <w:style w:type="character" w:customStyle="1" w:styleId="TekstkomentarzaZnak">
    <w:name w:val="Tekst komentarza Znak"/>
    <w:link w:val="Tekstkomentarza"/>
    <w:uiPriority w:val="99"/>
    <w:semiHidden/>
    <w:rsid w:val="00FE31CD"/>
    <w:rPr>
      <w:lang w:eastAsia="en-US"/>
    </w:rPr>
  </w:style>
  <w:style w:type="paragraph" w:styleId="Tematkomentarza">
    <w:name w:val="annotation subject"/>
    <w:basedOn w:val="Tekstkomentarza"/>
    <w:next w:val="Tekstkomentarza"/>
    <w:link w:val="TematkomentarzaZnak"/>
    <w:uiPriority w:val="99"/>
    <w:semiHidden/>
    <w:unhideWhenUsed/>
    <w:rsid w:val="00FE31CD"/>
    <w:rPr>
      <w:b/>
      <w:bCs/>
    </w:rPr>
  </w:style>
  <w:style w:type="character" w:customStyle="1" w:styleId="TematkomentarzaZnak">
    <w:name w:val="Temat komentarza Znak"/>
    <w:link w:val="Tematkomentarza"/>
    <w:uiPriority w:val="99"/>
    <w:semiHidden/>
    <w:rsid w:val="00FE31CD"/>
    <w:rPr>
      <w:b/>
      <w:bCs/>
      <w:lang w:eastAsia="en-US"/>
    </w:rPr>
  </w:style>
  <w:style w:type="paragraph" w:styleId="Tekstprzypisudolnego">
    <w:name w:val="footnote text"/>
    <w:basedOn w:val="Normalny"/>
    <w:link w:val="TekstprzypisudolnegoZnak"/>
    <w:uiPriority w:val="99"/>
    <w:semiHidden/>
    <w:unhideWhenUsed/>
    <w:rsid w:val="00ED669E"/>
    <w:rPr>
      <w:sz w:val="20"/>
      <w:szCs w:val="20"/>
    </w:rPr>
  </w:style>
  <w:style w:type="character" w:customStyle="1" w:styleId="TekstprzypisudolnegoZnak">
    <w:name w:val="Tekst przypisu dolnego Znak"/>
    <w:link w:val="Tekstprzypisudolnego"/>
    <w:uiPriority w:val="99"/>
    <w:semiHidden/>
    <w:rsid w:val="00ED669E"/>
    <w:rPr>
      <w:lang w:eastAsia="en-US"/>
    </w:rPr>
  </w:style>
  <w:style w:type="character" w:styleId="Odwoanieprzypisudolnego">
    <w:name w:val="footnote reference"/>
    <w:uiPriority w:val="99"/>
    <w:semiHidden/>
    <w:unhideWhenUsed/>
    <w:rsid w:val="00ED669E"/>
    <w:rPr>
      <w:vertAlign w:val="superscript"/>
    </w:rPr>
  </w:style>
  <w:style w:type="paragraph" w:styleId="Tekstprzypisukocowego">
    <w:name w:val="endnote text"/>
    <w:basedOn w:val="Normalny"/>
    <w:link w:val="TekstprzypisukocowegoZnak"/>
    <w:uiPriority w:val="99"/>
    <w:semiHidden/>
    <w:unhideWhenUsed/>
    <w:rsid w:val="005E070F"/>
    <w:rPr>
      <w:sz w:val="20"/>
      <w:szCs w:val="20"/>
    </w:rPr>
  </w:style>
  <w:style w:type="character" w:customStyle="1" w:styleId="TekstprzypisukocowegoZnak">
    <w:name w:val="Tekst przypisu końcowego Znak"/>
    <w:link w:val="Tekstprzypisukocowego"/>
    <w:uiPriority w:val="99"/>
    <w:semiHidden/>
    <w:rsid w:val="005E070F"/>
    <w:rPr>
      <w:lang w:eastAsia="en-US"/>
    </w:rPr>
  </w:style>
  <w:style w:type="character" w:styleId="Odwoanieprzypisukocowego">
    <w:name w:val="endnote reference"/>
    <w:uiPriority w:val="99"/>
    <w:semiHidden/>
    <w:unhideWhenUsed/>
    <w:rsid w:val="005E070F"/>
    <w:rPr>
      <w:vertAlign w:val="superscript"/>
    </w:rPr>
  </w:style>
  <w:style w:type="character" w:customStyle="1" w:styleId="AkapitzlistZnak">
    <w:name w:val="Akapit z listą Znak"/>
    <w:link w:val="Akapitzlist"/>
    <w:rsid w:val="00C37A71"/>
    <w:rPr>
      <w:rFonts w:ascii="Calibri" w:eastAsia="Calibri" w:hAnsi="Calibri"/>
      <w:sz w:val="22"/>
      <w:szCs w:val="22"/>
      <w:lang w:val="pl-PL" w:eastAsia="en-US" w:bidi="ar-SA"/>
    </w:rPr>
  </w:style>
  <w:style w:type="paragraph" w:styleId="Tekstpodstawowywcity">
    <w:name w:val="Body Text Indent"/>
    <w:basedOn w:val="Normalny"/>
    <w:link w:val="TekstpodstawowywcityZnak"/>
    <w:uiPriority w:val="99"/>
    <w:semiHidden/>
    <w:unhideWhenUsed/>
    <w:rsid w:val="00070947"/>
    <w:pPr>
      <w:spacing w:after="120"/>
      <w:ind w:left="283"/>
    </w:pPr>
  </w:style>
  <w:style w:type="character" w:customStyle="1" w:styleId="TekstpodstawowywcityZnak">
    <w:name w:val="Tekst podstawowy wcięty Znak"/>
    <w:link w:val="Tekstpodstawowywcity"/>
    <w:uiPriority w:val="99"/>
    <w:semiHidden/>
    <w:rsid w:val="00070947"/>
    <w:rPr>
      <w:sz w:val="22"/>
      <w:szCs w:val="22"/>
      <w:lang w:eastAsia="en-US"/>
    </w:rPr>
  </w:style>
  <w:style w:type="paragraph" w:customStyle="1" w:styleId="standard">
    <w:name w:val="standard"/>
    <w:basedOn w:val="Normalny"/>
    <w:rsid w:val="00950595"/>
    <w:pPr>
      <w:numPr>
        <w:numId w:val="102"/>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rsid w:val="000D317C"/>
    <w:pPr>
      <w:numPr>
        <w:numId w:val="103"/>
      </w:numPr>
    </w:pPr>
  </w:style>
  <w:style w:type="paragraph" w:styleId="Poprawka">
    <w:name w:val="Revision"/>
    <w:hidden/>
    <w:uiPriority w:val="99"/>
    <w:semiHidden/>
    <w:rsid w:val="00D94172"/>
    <w:rPr>
      <w:sz w:val="22"/>
      <w:szCs w:val="22"/>
      <w:lang w:eastAsia="en-US"/>
    </w:rPr>
  </w:style>
  <w:style w:type="table" w:customStyle="1" w:styleId="Tabela-Siatka1">
    <w:name w:val="Tabela - Siatka1"/>
    <w:basedOn w:val="Standardowy"/>
    <w:next w:val="Tabela-Siatka"/>
    <w:uiPriority w:val="59"/>
    <w:rsid w:val="00F97C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sz w:val="22"/>
      <w:szCs w:val="22"/>
      <w:lang w:eastAsia="en-US"/>
    </w:rPr>
  </w:style>
  <w:style w:type="paragraph" w:styleId="Nagwek4">
    <w:name w:val="heading 4"/>
    <w:aliases w:val="tytuł"/>
    <w:basedOn w:val="Normalny"/>
    <w:next w:val="Normalny"/>
    <w:link w:val="Nagwek4Znak"/>
    <w:autoRedefine/>
    <w:qFormat/>
    <w:rsid w:val="00880B4B"/>
    <w:pPr>
      <w:keepNext/>
      <w:spacing w:before="240" w:after="0" w:line="240" w:lineRule="auto"/>
      <w:ind w:left="142"/>
      <w:outlineLvl w:val="3"/>
    </w:pPr>
    <w:rPr>
      <w:rFonts w:ascii="Times New Roman" w:eastAsia="Times New Roman" w:hAnsi="Times New Roman"/>
      <w:b/>
      <w:sz w:val="24"/>
      <w:szCs w:val="20"/>
    </w:rPr>
  </w:style>
  <w:style w:type="paragraph" w:styleId="Nagwek5">
    <w:name w:val="heading 5"/>
    <w:basedOn w:val="Normalny"/>
    <w:next w:val="Normalny"/>
    <w:link w:val="Nagwek5Znak"/>
    <w:uiPriority w:val="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E7B57"/>
    <w:pPr>
      <w:ind w:left="720"/>
      <w:contextualSpacing/>
    </w:pPr>
  </w:style>
  <w:style w:type="table" w:styleId="Tabela-Siatka">
    <w:name w:val="Table Grid"/>
    <w:basedOn w:val="Standardowy"/>
    <w:uiPriority w:val="59"/>
    <w:rsid w:val="0009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201D82"/>
    <w:pPr>
      <w:spacing w:after="120" w:line="480" w:lineRule="auto"/>
    </w:pPr>
  </w:style>
  <w:style w:type="character" w:customStyle="1" w:styleId="Tekstpodstawowy2Znak">
    <w:name w:val="Tekst podstawowy 2 Znak"/>
    <w:link w:val="Tekstpodstawowy2"/>
    <w:uiPriority w:val="99"/>
    <w:semiHidden/>
    <w:rsid w:val="00201D82"/>
    <w:rPr>
      <w:sz w:val="22"/>
      <w:szCs w:val="22"/>
      <w:lang w:eastAsia="en-US"/>
    </w:rPr>
  </w:style>
  <w:style w:type="paragraph" w:styleId="Nagwek">
    <w:name w:val="header"/>
    <w:basedOn w:val="Normalny"/>
    <w:link w:val="NagwekZnak"/>
    <w:uiPriority w:val="99"/>
    <w:unhideWhenUsed/>
    <w:rsid w:val="00C012BE"/>
    <w:pPr>
      <w:tabs>
        <w:tab w:val="center" w:pos="4536"/>
        <w:tab w:val="right" w:pos="9072"/>
      </w:tabs>
    </w:pPr>
  </w:style>
  <w:style w:type="character" w:customStyle="1" w:styleId="NagwekZnak">
    <w:name w:val="Nagłówek Znak"/>
    <w:link w:val="Nagwek"/>
    <w:uiPriority w:val="99"/>
    <w:rsid w:val="00C012BE"/>
    <w:rPr>
      <w:sz w:val="22"/>
      <w:szCs w:val="22"/>
      <w:lang w:eastAsia="en-US"/>
    </w:rPr>
  </w:style>
  <w:style w:type="paragraph" w:styleId="Stopka">
    <w:name w:val="footer"/>
    <w:basedOn w:val="Normalny"/>
    <w:link w:val="StopkaZnak"/>
    <w:uiPriority w:val="99"/>
    <w:unhideWhenUsed/>
    <w:rsid w:val="00C012BE"/>
    <w:pPr>
      <w:tabs>
        <w:tab w:val="center" w:pos="4536"/>
        <w:tab w:val="right" w:pos="9072"/>
      </w:tabs>
    </w:pPr>
  </w:style>
  <w:style w:type="character" w:customStyle="1" w:styleId="StopkaZnak">
    <w:name w:val="Stopka Znak"/>
    <w:link w:val="Stopka"/>
    <w:uiPriority w:val="99"/>
    <w:rsid w:val="00C012BE"/>
    <w:rPr>
      <w:sz w:val="22"/>
      <w:szCs w:val="22"/>
      <w:lang w:eastAsia="en-US"/>
    </w:rPr>
  </w:style>
  <w:style w:type="paragraph" w:styleId="Tekstdymka">
    <w:name w:val="Balloon Text"/>
    <w:basedOn w:val="Normalny"/>
    <w:link w:val="TekstdymkaZnak"/>
    <w:uiPriority w:val="99"/>
    <w:semiHidden/>
    <w:unhideWhenUsed/>
    <w:rsid w:val="00A47F72"/>
    <w:pPr>
      <w:spacing w:after="0" w:line="240" w:lineRule="auto"/>
    </w:pPr>
    <w:rPr>
      <w:rFonts w:ascii="Tahoma" w:hAnsi="Tahoma"/>
      <w:sz w:val="16"/>
      <w:szCs w:val="16"/>
    </w:rPr>
  </w:style>
  <w:style w:type="character" w:customStyle="1" w:styleId="TekstdymkaZnak">
    <w:name w:val="Tekst dymka Znak"/>
    <w:link w:val="Tekstdymka"/>
    <w:uiPriority w:val="99"/>
    <w:semiHidden/>
    <w:rsid w:val="00A47F72"/>
    <w:rPr>
      <w:rFonts w:ascii="Tahoma" w:hAnsi="Tahoma" w:cs="Tahoma"/>
      <w:sz w:val="16"/>
      <w:szCs w:val="16"/>
      <w:lang w:eastAsia="en-US"/>
    </w:rPr>
  </w:style>
  <w:style w:type="character" w:customStyle="1" w:styleId="Nagwek4Znak">
    <w:name w:val="Nagłówek 4 Znak"/>
    <w:aliases w:val="tytuł Znak"/>
    <w:link w:val="Nagwek4"/>
    <w:rsid w:val="00880B4B"/>
    <w:rPr>
      <w:rFonts w:ascii="Times New Roman" w:eastAsia="Times New Roman" w:hAnsi="Times New Roman"/>
      <w:b/>
      <w:sz w:val="24"/>
    </w:rPr>
  </w:style>
  <w:style w:type="character" w:customStyle="1" w:styleId="Nagwek5Znak">
    <w:name w:val="Nagłówek 5 Znak"/>
    <w:link w:val="Nagwek5"/>
    <w:uiPriority w:val="9"/>
    <w:rsid w:val="004C742C"/>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4C742C"/>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4C742C"/>
    <w:rPr>
      <w:rFonts w:ascii="Calibri" w:eastAsia="Times New Roman" w:hAnsi="Calibri" w:cs="Times New Roman"/>
      <w:sz w:val="24"/>
      <w:szCs w:val="24"/>
      <w:lang w:eastAsia="en-US"/>
    </w:rPr>
  </w:style>
  <w:style w:type="paragraph" w:customStyle="1" w:styleId="Nagwek-wyliczanka">
    <w:name w:val="Nagłówek-wyliczanka"/>
    <w:basedOn w:val="Normalny"/>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uiPriority w:val="99"/>
    <w:semiHidden/>
    <w:unhideWhenUsed/>
    <w:rsid w:val="00FE31CD"/>
    <w:rPr>
      <w:sz w:val="16"/>
      <w:szCs w:val="16"/>
    </w:rPr>
  </w:style>
  <w:style w:type="paragraph" w:styleId="Tekstkomentarza">
    <w:name w:val="annotation text"/>
    <w:basedOn w:val="Normalny"/>
    <w:link w:val="TekstkomentarzaZnak"/>
    <w:uiPriority w:val="99"/>
    <w:semiHidden/>
    <w:unhideWhenUsed/>
    <w:rsid w:val="00FE31CD"/>
    <w:rPr>
      <w:sz w:val="20"/>
      <w:szCs w:val="20"/>
    </w:rPr>
  </w:style>
  <w:style w:type="character" w:customStyle="1" w:styleId="TekstkomentarzaZnak">
    <w:name w:val="Tekst komentarza Znak"/>
    <w:link w:val="Tekstkomentarza"/>
    <w:uiPriority w:val="99"/>
    <w:semiHidden/>
    <w:rsid w:val="00FE31CD"/>
    <w:rPr>
      <w:lang w:eastAsia="en-US"/>
    </w:rPr>
  </w:style>
  <w:style w:type="paragraph" w:styleId="Tematkomentarza">
    <w:name w:val="annotation subject"/>
    <w:basedOn w:val="Tekstkomentarza"/>
    <w:next w:val="Tekstkomentarza"/>
    <w:link w:val="TematkomentarzaZnak"/>
    <w:uiPriority w:val="99"/>
    <w:semiHidden/>
    <w:unhideWhenUsed/>
    <w:rsid w:val="00FE31CD"/>
    <w:rPr>
      <w:b/>
      <w:bCs/>
    </w:rPr>
  </w:style>
  <w:style w:type="character" w:customStyle="1" w:styleId="TematkomentarzaZnak">
    <w:name w:val="Temat komentarza Znak"/>
    <w:link w:val="Tematkomentarza"/>
    <w:uiPriority w:val="99"/>
    <w:semiHidden/>
    <w:rsid w:val="00FE31CD"/>
    <w:rPr>
      <w:b/>
      <w:bCs/>
      <w:lang w:eastAsia="en-US"/>
    </w:rPr>
  </w:style>
  <w:style w:type="paragraph" w:styleId="Tekstprzypisudolnego">
    <w:name w:val="footnote text"/>
    <w:basedOn w:val="Normalny"/>
    <w:link w:val="TekstprzypisudolnegoZnak"/>
    <w:uiPriority w:val="99"/>
    <w:semiHidden/>
    <w:unhideWhenUsed/>
    <w:rsid w:val="00ED669E"/>
    <w:rPr>
      <w:sz w:val="20"/>
      <w:szCs w:val="20"/>
    </w:rPr>
  </w:style>
  <w:style w:type="character" w:customStyle="1" w:styleId="TekstprzypisudolnegoZnak">
    <w:name w:val="Tekst przypisu dolnego Znak"/>
    <w:link w:val="Tekstprzypisudolnego"/>
    <w:uiPriority w:val="99"/>
    <w:semiHidden/>
    <w:rsid w:val="00ED669E"/>
    <w:rPr>
      <w:lang w:eastAsia="en-US"/>
    </w:rPr>
  </w:style>
  <w:style w:type="character" w:styleId="Odwoanieprzypisudolnego">
    <w:name w:val="footnote reference"/>
    <w:uiPriority w:val="99"/>
    <w:semiHidden/>
    <w:unhideWhenUsed/>
    <w:rsid w:val="00ED669E"/>
    <w:rPr>
      <w:vertAlign w:val="superscript"/>
    </w:rPr>
  </w:style>
  <w:style w:type="paragraph" w:styleId="Tekstprzypisukocowego">
    <w:name w:val="endnote text"/>
    <w:basedOn w:val="Normalny"/>
    <w:link w:val="TekstprzypisukocowegoZnak"/>
    <w:uiPriority w:val="99"/>
    <w:semiHidden/>
    <w:unhideWhenUsed/>
    <w:rsid w:val="005E070F"/>
    <w:rPr>
      <w:sz w:val="20"/>
      <w:szCs w:val="20"/>
    </w:rPr>
  </w:style>
  <w:style w:type="character" w:customStyle="1" w:styleId="TekstprzypisukocowegoZnak">
    <w:name w:val="Tekst przypisu końcowego Znak"/>
    <w:link w:val="Tekstprzypisukocowego"/>
    <w:uiPriority w:val="99"/>
    <w:semiHidden/>
    <w:rsid w:val="005E070F"/>
    <w:rPr>
      <w:lang w:eastAsia="en-US"/>
    </w:rPr>
  </w:style>
  <w:style w:type="character" w:styleId="Odwoanieprzypisukocowego">
    <w:name w:val="endnote reference"/>
    <w:uiPriority w:val="99"/>
    <w:semiHidden/>
    <w:unhideWhenUsed/>
    <w:rsid w:val="005E070F"/>
    <w:rPr>
      <w:vertAlign w:val="superscript"/>
    </w:rPr>
  </w:style>
  <w:style w:type="character" w:customStyle="1" w:styleId="AkapitzlistZnak">
    <w:name w:val="Akapit z listą Znak"/>
    <w:link w:val="Akapitzlist"/>
    <w:rsid w:val="00C37A71"/>
    <w:rPr>
      <w:rFonts w:ascii="Calibri" w:eastAsia="Calibri" w:hAnsi="Calibri"/>
      <w:sz w:val="22"/>
      <w:szCs w:val="22"/>
      <w:lang w:val="pl-PL" w:eastAsia="en-US" w:bidi="ar-SA"/>
    </w:rPr>
  </w:style>
  <w:style w:type="paragraph" w:styleId="Tekstpodstawowywcity">
    <w:name w:val="Body Text Indent"/>
    <w:basedOn w:val="Normalny"/>
    <w:link w:val="TekstpodstawowywcityZnak"/>
    <w:uiPriority w:val="99"/>
    <w:semiHidden/>
    <w:unhideWhenUsed/>
    <w:rsid w:val="00070947"/>
    <w:pPr>
      <w:spacing w:after="120"/>
      <w:ind w:left="283"/>
    </w:pPr>
  </w:style>
  <w:style w:type="character" w:customStyle="1" w:styleId="TekstpodstawowywcityZnak">
    <w:name w:val="Tekst podstawowy wcięty Znak"/>
    <w:link w:val="Tekstpodstawowywcity"/>
    <w:uiPriority w:val="99"/>
    <w:semiHidden/>
    <w:rsid w:val="00070947"/>
    <w:rPr>
      <w:sz w:val="22"/>
      <w:szCs w:val="22"/>
      <w:lang w:eastAsia="en-US"/>
    </w:rPr>
  </w:style>
  <w:style w:type="paragraph" w:customStyle="1" w:styleId="standard">
    <w:name w:val="standard"/>
    <w:basedOn w:val="Normalny"/>
    <w:rsid w:val="00950595"/>
    <w:pPr>
      <w:numPr>
        <w:numId w:val="102"/>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rsid w:val="000D317C"/>
    <w:pPr>
      <w:numPr>
        <w:numId w:val="103"/>
      </w:numPr>
    </w:pPr>
  </w:style>
  <w:style w:type="paragraph" w:styleId="Poprawka">
    <w:name w:val="Revision"/>
    <w:hidden/>
    <w:uiPriority w:val="99"/>
    <w:semiHidden/>
    <w:rsid w:val="00D94172"/>
    <w:rPr>
      <w:sz w:val="22"/>
      <w:szCs w:val="22"/>
      <w:lang w:eastAsia="en-US"/>
    </w:rPr>
  </w:style>
  <w:style w:type="table" w:customStyle="1" w:styleId="Tabela-Siatka1">
    <w:name w:val="Tabela - Siatka1"/>
    <w:basedOn w:val="Standardowy"/>
    <w:next w:val="Tabela-Siatka"/>
    <w:uiPriority w:val="59"/>
    <w:rsid w:val="00F97C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8B33-271B-40FE-A080-34EC7C3C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18632</Words>
  <Characters>111796</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ZLECENIODAWCA: Gmina Piekoszów</vt:lpstr>
    </vt:vector>
  </TitlesOfParts>
  <Company/>
  <LinksUpToDate>false</LinksUpToDate>
  <CharactersWithSpaces>130168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Gmina Piekoszów</dc:title>
  <dc:creator>USER</dc:creator>
  <cp:lastModifiedBy>USER</cp:lastModifiedBy>
  <cp:revision>3</cp:revision>
  <cp:lastPrinted>2016-12-12T17:12:00Z</cp:lastPrinted>
  <dcterms:created xsi:type="dcterms:W3CDTF">2017-01-30T23:56:00Z</dcterms:created>
  <dcterms:modified xsi:type="dcterms:W3CDTF">2017-01-31T23:05:00Z</dcterms:modified>
</cp:coreProperties>
</file>