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B5" w:rsidRPr="00D914B5" w:rsidRDefault="00D914B5" w:rsidP="00D914B5">
      <w:pPr>
        <w:widowControl w:val="0"/>
        <w:suppressAutoHyphens/>
        <w:autoSpaceDE w:val="0"/>
        <w:autoSpaceDN w:val="0"/>
        <w:spacing w:after="0" w:line="360" w:lineRule="auto"/>
        <w:jc w:val="right"/>
        <w:rPr>
          <w:rFonts w:ascii="Arial" w:eastAsia="Gabriola" w:hAnsi="Arial" w:cs="Times New Roman"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>projekt</w:t>
      </w:r>
    </w:p>
    <w:p w:rsidR="00D914B5" w:rsidRPr="00D914B5" w:rsidRDefault="00D914B5" w:rsidP="00D914B5">
      <w:pPr>
        <w:widowControl w:val="0"/>
        <w:suppressAutoHyphens/>
        <w:autoSpaceDE w:val="0"/>
        <w:autoSpaceDN w:val="0"/>
        <w:spacing w:after="0" w:line="360" w:lineRule="auto"/>
        <w:jc w:val="right"/>
        <w:rPr>
          <w:rFonts w:ascii="Arial" w:eastAsia="Gabriola" w:hAnsi="Arial" w:cs="Times New Roman"/>
          <w:kern w:val="3"/>
          <w:lang w:eastAsia="zh-CN" w:bidi="hi-IN"/>
        </w:rPr>
      </w:pPr>
    </w:p>
    <w:p w:rsidR="00D914B5" w:rsidRPr="00D914B5" w:rsidRDefault="00D914B5" w:rsidP="00D914B5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Arial" w:eastAsia="Gabriola" w:hAnsi="Arial" w:cs="Times New Roman"/>
          <w:b/>
          <w:bCs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>UMOWA NR CRU.....…..2021.IRO</w:t>
      </w:r>
    </w:p>
    <w:p w:rsidR="00D914B5" w:rsidRPr="00D914B5" w:rsidRDefault="00D914B5" w:rsidP="00D914B5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Arial" w:eastAsia="Gabriola" w:hAnsi="Arial" w:cs="Times New Roman"/>
          <w:b/>
          <w:bCs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 xml:space="preserve">na wykonanie usług kominiarskich </w:t>
      </w: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br/>
        <w:t>w obiektach stanowiących własność Gminy Piekoszów</w:t>
      </w:r>
    </w:p>
    <w:p w:rsidR="00D914B5" w:rsidRPr="00D914B5" w:rsidRDefault="00D914B5" w:rsidP="00D914B5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Times New Roman"/>
          <w:kern w:val="3"/>
          <w:lang w:eastAsia="zh-CN" w:bidi="hi-IN"/>
        </w:rPr>
      </w:pPr>
    </w:p>
    <w:p w:rsidR="00D914B5" w:rsidRPr="00D914B5" w:rsidRDefault="00D914B5" w:rsidP="00D914B5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Arial" w:eastAsia="Gabriola" w:hAnsi="Arial" w:cs="Times New Roman"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>zawarta w dniu ...............….. 2021 roku w Piekoszowie pomiędzy Gminą Piekoszów z siedzibą         przy ul. Częstochowskiej 66a, 26-065 Piekoszów</w:t>
      </w:r>
    </w:p>
    <w:p w:rsidR="00D914B5" w:rsidRPr="00D914B5" w:rsidRDefault="00D914B5" w:rsidP="00D914B5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Arial" w:eastAsia="Gabriola" w:hAnsi="Arial" w:cs="Times New Roman"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>reprezentowaną przez</w:t>
      </w:r>
    </w:p>
    <w:p w:rsidR="00D914B5" w:rsidRPr="00D914B5" w:rsidRDefault="00D914B5" w:rsidP="00D914B5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Arial" w:eastAsia="Gabriola" w:hAnsi="Arial" w:cs="Times New Roman"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>Pana Zbigniewa Piątka – Wójta Gminy Piekoszów,</w:t>
      </w:r>
    </w:p>
    <w:p w:rsidR="00D914B5" w:rsidRPr="00D914B5" w:rsidRDefault="00D914B5" w:rsidP="00D914B5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Arial" w:eastAsia="Gabriola" w:hAnsi="Arial" w:cs="Times New Roman"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>przy kontrasygnacie Magdaleny Smolarczyk-Korba– Skarbnika Gminy Piekoszów</w:t>
      </w:r>
    </w:p>
    <w:p w:rsidR="00D914B5" w:rsidRPr="00D914B5" w:rsidRDefault="00D914B5" w:rsidP="00D914B5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 xml:space="preserve">zwanym dalej </w:t>
      </w: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>Zamawiającym</w:t>
      </w:r>
      <w:r w:rsidRPr="00D914B5">
        <w:rPr>
          <w:rFonts w:ascii="Arial" w:eastAsia="Gabriola" w:hAnsi="Arial" w:cs="Times New Roman"/>
          <w:kern w:val="3"/>
          <w:lang w:eastAsia="zh-CN" w:bidi="hi-IN"/>
        </w:rPr>
        <w:t>,</w:t>
      </w:r>
    </w:p>
    <w:p w:rsidR="00D914B5" w:rsidRPr="00D914B5" w:rsidRDefault="00D914B5" w:rsidP="00D914B5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Arial" w:eastAsia="Gabriola" w:hAnsi="Arial" w:cs="Times New Roman"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>a</w:t>
      </w:r>
    </w:p>
    <w:p w:rsidR="00D914B5" w:rsidRPr="00D914B5" w:rsidRDefault="00D914B5" w:rsidP="00D914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914B5">
        <w:rPr>
          <w:rFonts w:ascii="Arial" w:eastAsia="Times New Roman" w:hAnsi="Arial" w:cs="Arial"/>
          <w:lang w:eastAsia="pl-PL"/>
        </w:rPr>
        <w:t>….....................................................................</w:t>
      </w:r>
    </w:p>
    <w:p w:rsidR="00D914B5" w:rsidRPr="00D914B5" w:rsidRDefault="00D914B5" w:rsidP="00D914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D914B5" w:rsidRPr="00D914B5" w:rsidRDefault="00D914B5" w:rsidP="00D914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914B5">
        <w:rPr>
          <w:rFonts w:ascii="Arial" w:eastAsia="Times New Roman" w:hAnsi="Arial" w:cs="Arial"/>
          <w:lang w:eastAsia="pl-PL"/>
        </w:rPr>
        <w:t>….....................................................................</w:t>
      </w:r>
    </w:p>
    <w:p w:rsidR="00D914B5" w:rsidRPr="00D914B5" w:rsidRDefault="00D914B5" w:rsidP="00D914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D914B5" w:rsidRPr="00D914B5" w:rsidRDefault="00D914B5" w:rsidP="00D914B5">
      <w:pPr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914B5">
        <w:rPr>
          <w:rFonts w:ascii="Arial" w:eastAsia="Times New Roman" w:hAnsi="Arial" w:cs="Arial"/>
          <w:lang w:eastAsia="pl-PL"/>
        </w:rPr>
        <w:t>reprezentowaną przez:</w:t>
      </w:r>
    </w:p>
    <w:p w:rsidR="00D914B5" w:rsidRPr="00D914B5" w:rsidRDefault="00D914B5" w:rsidP="00D914B5">
      <w:pPr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914B5">
        <w:rPr>
          <w:rFonts w:ascii="Arial" w:eastAsia="Times New Roman" w:hAnsi="Arial" w:cs="Arial"/>
          <w:lang w:eastAsia="pl-PL"/>
        </w:rPr>
        <w:t>…....................................................................</w:t>
      </w:r>
    </w:p>
    <w:p w:rsidR="00D914B5" w:rsidRPr="00D914B5" w:rsidRDefault="00D914B5" w:rsidP="00D914B5">
      <w:pPr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914B5">
        <w:rPr>
          <w:rFonts w:ascii="Arial" w:eastAsia="Times New Roman" w:hAnsi="Arial" w:cs="Arial"/>
          <w:lang w:eastAsia="pl-PL"/>
        </w:rPr>
        <w:t>…....................................................................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 xml:space="preserve">zwanym/ą dalej </w:t>
      </w: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>Wykonawcą</w:t>
      </w:r>
      <w:r w:rsidRPr="00D914B5">
        <w:rPr>
          <w:rFonts w:ascii="Arial" w:eastAsia="Gabriola" w:hAnsi="Arial" w:cs="Times New Roman"/>
          <w:kern w:val="3"/>
          <w:lang w:eastAsia="zh-CN" w:bidi="hi-IN"/>
        </w:rPr>
        <w:t>.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Arial" w:eastAsia="Gabriola" w:hAnsi="Arial" w:cs="Times New Roman"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>o następującej treści: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Arial" w:eastAsia="Gabriola" w:hAnsi="Arial" w:cs="Times New Roman"/>
          <w:kern w:val="3"/>
          <w:lang w:eastAsia="zh-CN" w:bidi="hi-IN"/>
        </w:rPr>
      </w:pP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rPr>
          <w:rFonts w:ascii="Arial" w:eastAsia="Gabriola" w:hAnsi="Arial" w:cs="Times New Roman"/>
          <w:b/>
          <w:bCs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>§ 1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Arial" w:eastAsia="Gabriola" w:hAnsi="Arial" w:cs="Times New Roman"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>Zleceniodawca zleca, a Wykonawca zobowiązuje się wykonać usługi kominiarskie polegające na:</w:t>
      </w:r>
      <w:r w:rsidRPr="00D914B5">
        <w:rPr>
          <w:rFonts w:ascii="Arial" w:eastAsia="Gabriola" w:hAnsi="Arial" w:cs="Times New Roman"/>
          <w:kern w:val="3"/>
          <w:lang w:eastAsia="zh-CN" w:bidi="hi-IN"/>
        </w:rPr>
        <w:br/>
        <w:t>1. Wykonaniu okresowej kontroli stanu technicznego przewodów i urządzeń kominowych, zgodnie z art. 62 ustawy z dnia 7 lipca 1994 roku Prawo budowlane (tj. Dz. U. z 2020 r. poz. 1333 ze zm.).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 xml:space="preserve">2. Wykonaniu czyszczenia przewodów kominowych, zgodnie z rozporządzeniem Ministra Spraw Wewnętrznych i Administracji z dnia 7 czerwca 2010 roku w sprawie ochrony przeciwpożarowej budynków, innych obiektów budowlanych i terenów </w:t>
      </w:r>
      <w:r w:rsidRPr="00D914B5">
        <w:rPr>
          <w:rFonts w:ascii="Arial" w:eastAsia="Gabriola" w:hAnsi="Arial" w:cs="Times New Roman"/>
          <w:color w:val="000000"/>
          <w:kern w:val="3"/>
          <w:lang w:eastAsia="zh-CN" w:bidi="hi-IN"/>
        </w:rPr>
        <w:t>(Dz. U. z 2010 r. nr 109 poz. 719)</w:t>
      </w:r>
      <w:r w:rsidRPr="00D914B5">
        <w:rPr>
          <w:rFonts w:ascii="Arial" w:eastAsia="Gabriola" w:hAnsi="Arial" w:cs="Times New Roman"/>
          <w:kern w:val="3"/>
          <w:lang w:eastAsia="zh-CN" w:bidi="hi-IN"/>
        </w:rPr>
        <w:t xml:space="preserve"> oraz rozporządzeniem Ministra Spraw Wewnętrznych i Administracji z dnia 16 sierpnia 1999 roku          w sprawie warunków technicznych użytkowania budynków mieszkalnych </w:t>
      </w:r>
      <w:r w:rsidRPr="00D914B5">
        <w:rPr>
          <w:rFonts w:ascii="Arial" w:eastAsia="Gabriola" w:hAnsi="Arial" w:cs="Times New Roman"/>
          <w:color w:val="000000"/>
          <w:kern w:val="3"/>
          <w:lang w:eastAsia="zh-CN" w:bidi="hi-IN"/>
        </w:rPr>
        <w:t>(Dz. U. z 1999 r. nr 74 poz. 836 ze zm.),</w:t>
      </w:r>
      <w:r w:rsidRPr="00D914B5">
        <w:rPr>
          <w:rFonts w:ascii="Arial" w:eastAsia="Gabriola" w:hAnsi="Arial" w:cs="Times New Roman"/>
          <w:kern w:val="3"/>
          <w:lang w:eastAsia="zh-CN" w:bidi="hi-IN"/>
        </w:rPr>
        <w:t xml:space="preserve"> a mianowicie: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Arial" w:eastAsia="Gabriola" w:hAnsi="Arial" w:cs="Times New Roman"/>
          <w:i/>
          <w:iCs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i/>
          <w:iCs/>
          <w:kern w:val="3"/>
          <w:lang w:eastAsia="zh-CN" w:bidi="hi-IN"/>
        </w:rPr>
        <w:t>- czyszczenie przewodów dymowych w następujących terminach: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914B5">
        <w:rPr>
          <w:rFonts w:ascii="Arial" w:eastAsia="Gabriola" w:hAnsi="Arial" w:cs="Times New Roman"/>
          <w:i/>
          <w:iCs/>
          <w:kern w:val="3"/>
          <w:lang w:eastAsia="zh-CN" w:bidi="hi-IN"/>
        </w:rPr>
        <w:t xml:space="preserve">1 czyszczenie do </w:t>
      </w:r>
      <w:r w:rsidRPr="00D914B5">
        <w:rPr>
          <w:rFonts w:ascii="Arial" w:eastAsia="Gabriola" w:hAnsi="Arial" w:cs="Times New Roman"/>
          <w:i/>
          <w:iCs/>
          <w:color w:val="000000"/>
          <w:kern w:val="3"/>
          <w:lang w:eastAsia="zh-CN" w:bidi="hi-IN"/>
        </w:rPr>
        <w:t>17.12.2021 r.</w:t>
      </w:r>
      <w:r w:rsidRPr="00D914B5">
        <w:rPr>
          <w:rFonts w:ascii="Arial" w:eastAsia="Gabriola" w:hAnsi="Arial" w:cs="Times New Roman"/>
          <w:i/>
          <w:iCs/>
          <w:color w:val="000000"/>
          <w:kern w:val="3"/>
          <w:lang w:eastAsia="zh-CN" w:bidi="hi-IN"/>
        </w:rPr>
        <w:br/>
        <w:t>2 czyszczenie do 30.03.2022 r.</w:t>
      </w:r>
      <w:r w:rsidRPr="00D914B5">
        <w:rPr>
          <w:rFonts w:ascii="Arial" w:eastAsia="Gabriola" w:hAnsi="Arial" w:cs="Times New Roman"/>
          <w:i/>
          <w:iCs/>
          <w:color w:val="000000"/>
          <w:kern w:val="3"/>
          <w:lang w:eastAsia="zh-CN" w:bidi="hi-IN"/>
        </w:rPr>
        <w:br/>
      </w:r>
      <w:r w:rsidRPr="00D914B5">
        <w:rPr>
          <w:rFonts w:ascii="Arial" w:eastAsia="Gabriola" w:hAnsi="Arial" w:cs="Times New Roman"/>
          <w:i/>
          <w:iCs/>
          <w:color w:val="000000"/>
          <w:kern w:val="3"/>
          <w:lang w:eastAsia="zh-CN" w:bidi="hi-IN"/>
        </w:rPr>
        <w:lastRenderedPageBreak/>
        <w:t>3 czyszczenie do 30.06.2022 r.</w:t>
      </w:r>
      <w:r w:rsidRPr="00D914B5">
        <w:rPr>
          <w:rFonts w:ascii="Arial" w:eastAsia="Gabriola" w:hAnsi="Arial" w:cs="Times New Roman"/>
          <w:i/>
          <w:iCs/>
          <w:color w:val="000000"/>
          <w:kern w:val="3"/>
          <w:lang w:eastAsia="zh-CN" w:bidi="hi-IN"/>
        </w:rPr>
        <w:br/>
        <w:t>4 czyszczenie do 30.09.2022 r.</w:t>
      </w:r>
      <w:r w:rsidRPr="00D914B5">
        <w:rPr>
          <w:rFonts w:ascii="Arial" w:eastAsia="Gabriola" w:hAnsi="Arial" w:cs="Times New Roman"/>
          <w:i/>
          <w:iCs/>
          <w:kern w:val="3"/>
          <w:lang w:eastAsia="zh-CN" w:bidi="hi-IN"/>
        </w:rPr>
        <w:br/>
        <w:t xml:space="preserve">- sprawdzenie  stanu  technicznego  przewodów  kominowych  wraz  z  czyszczeniem  przewodów wentylacyjnych w terminie do </w:t>
      </w:r>
      <w:r w:rsidRPr="00D914B5">
        <w:rPr>
          <w:rFonts w:ascii="Arial" w:eastAsia="Gabriola" w:hAnsi="Arial" w:cs="Times New Roman"/>
          <w:i/>
          <w:iCs/>
          <w:color w:val="000000"/>
          <w:kern w:val="3"/>
          <w:lang w:eastAsia="zh-CN" w:bidi="hi-IN"/>
        </w:rPr>
        <w:t>17.12.2021r.,</w:t>
      </w:r>
      <w:r w:rsidRPr="00D914B5">
        <w:rPr>
          <w:rFonts w:ascii="Arial" w:eastAsia="Gabriola" w:hAnsi="Arial" w:cs="Times New Roman"/>
          <w:i/>
          <w:iCs/>
          <w:kern w:val="3"/>
          <w:lang w:eastAsia="zh-CN" w:bidi="hi-IN"/>
        </w:rPr>
        <w:t>w następujących obiektach, stanowiących własność Gminy Piekoszów: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rPr>
          <w:rFonts w:ascii="Arial" w:eastAsia="Gabriola" w:hAnsi="Arial" w:cs="Times New Roman"/>
          <w:i/>
          <w:iCs/>
          <w:kern w:val="3"/>
          <w:lang w:eastAsia="zh-CN" w:bidi="hi-IN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900"/>
        <w:gridCol w:w="2050"/>
        <w:gridCol w:w="1633"/>
        <w:gridCol w:w="2617"/>
      </w:tblGrid>
      <w:tr w:rsidR="00D914B5" w:rsidRPr="00D914B5" w:rsidTr="00714DA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2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Adres obiektu</w:t>
            </w:r>
          </w:p>
        </w:tc>
        <w:tc>
          <w:tcPr>
            <w:tcW w:w="20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Sposób użytkowania</w:t>
            </w:r>
          </w:p>
        </w:tc>
        <w:tc>
          <w:tcPr>
            <w:tcW w:w="16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Ilość kondygnacji</w:t>
            </w:r>
          </w:p>
        </w:tc>
        <w:tc>
          <w:tcPr>
            <w:tcW w:w="26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Rodzaj przewodów kominowych</w:t>
            </w:r>
          </w:p>
        </w:tc>
      </w:tr>
      <w:tr w:rsidR="00D914B5" w:rsidRPr="00D914B5" w:rsidTr="00714DA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Piekoszów,</w:t>
            </w:r>
          </w:p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ul. Częstochowska 66a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Urząd Gminy – pomieszczenia biurowe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Wentylacyjne,</w:t>
            </w:r>
          </w:p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dymowe</w:t>
            </w:r>
          </w:p>
        </w:tc>
      </w:tr>
      <w:tr w:rsidR="00D914B5" w:rsidRPr="00D914B5" w:rsidTr="00714DA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Zajączków 96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3 lokale mieszkalne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Wentylacyjne,</w:t>
            </w:r>
          </w:p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dymowe</w:t>
            </w:r>
          </w:p>
        </w:tc>
      </w:tr>
      <w:tr w:rsidR="00D914B5" w:rsidRPr="00D914B5" w:rsidTr="00714DA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Dom Nauczyciela Jaworznia 93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2 lokale mieszkalne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Wentylacyjne,</w:t>
            </w:r>
          </w:p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dymowe</w:t>
            </w:r>
          </w:p>
        </w:tc>
      </w:tr>
      <w:tr w:rsidR="00D914B5" w:rsidRPr="00D914B5" w:rsidTr="00714DA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4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Rykoszyn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Remiza OSP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Wentylacyjne</w:t>
            </w:r>
          </w:p>
        </w:tc>
      </w:tr>
      <w:tr w:rsidR="00D914B5" w:rsidRPr="00D914B5" w:rsidTr="00714DA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5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Zajączków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Remiza OSP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1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Wentylacyjne</w:t>
            </w:r>
          </w:p>
        </w:tc>
      </w:tr>
      <w:tr w:rsidR="00D914B5" w:rsidRPr="00D914B5" w:rsidTr="00714DA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6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Budynek dworca PKP</w:t>
            </w:r>
          </w:p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ul. Kolejowa 39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Budynek w części pełni funkcję mieszkalną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Wentylacyjne,</w:t>
            </w:r>
          </w:p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dymowe</w:t>
            </w:r>
          </w:p>
        </w:tc>
      </w:tr>
      <w:tr w:rsidR="00D914B5" w:rsidRPr="00D914B5" w:rsidTr="00714DA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7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ZUK Piekoszów,</w:t>
            </w:r>
          </w:p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 xml:space="preserve"> ul. Czarnowska 54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Pomieszczenia biurowe, powierzchnia magazynowo – produkcyjna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2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Wentylacyjne,</w:t>
            </w:r>
          </w:p>
          <w:p w:rsidR="00D914B5" w:rsidRPr="00D914B5" w:rsidRDefault="00D914B5" w:rsidP="00D914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D914B5">
              <w:rPr>
                <w:rFonts w:ascii="Arial" w:eastAsia="SimSun" w:hAnsi="Arial" w:cs="Arial"/>
                <w:kern w:val="3"/>
                <w:lang w:eastAsia="zh-CN" w:bidi="hi-IN"/>
              </w:rPr>
              <w:t>dymowe</w:t>
            </w:r>
          </w:p>
        </w:tc>
      </w:tr>
    </w:tbl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rPr>
          <w:rFonts w:ascii="Arial" w:eastAsia="Gabriola" w:hAnsi="Arial" w:cs="Times New Roman"/>
          <w:b/>
          <w:bCs/>
          <w:kern w:val="3"/>
          <w:lang w:eastAsia="zh-CN" w:bidi="hi-IN"/>
        </w:rPr>
      </w:pP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rPr>
          <w:rFonts w:ascii="Arial" w:eastAsia="Gabriola" w:hAnsi="Arial" w:cs="Times New Roman"/>
          <w:b/>
          <w:bCs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>§ 2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Arial" w:eastAsia="Gabriola" w:hAnsi="Arial" w:cs="Times New Roman"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>Wykonawca będzie wykonywał usługi kominiarskie w zasobach Zamawiającego z należytą starannością zgodnie z obowiązującymi przepisami.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Arial" w:eastAsia="Gabriola" w:hAnsi="Arial" w:cs="Times New Roman"/>
          <w:kern w:val="3"/>
          <w:lang w:eastAsia="zh-CN" w:bidi="hi-IN"/>
        </w:rPr>
      </w:pP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rPr>
          <w:rFonts w:ascii="Arial" w:eastAsia="Gabriola" w:hAnsi="Arial" w:cs="Times New Roman"/>
          <w:b/>
          <w:bCs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>§ 3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 xml:space="preserve">1. Opłata za wykonanie okresowej kontroli stanu technicznego przewodów i urządzeń kominowych, zgodnie z ustawą z dnia 7 lipca 1994 roku Prawo budowlane (tj. Dz. U. z  2020 r. poz. 1333 ) we wszystkich obiektach wymienionych w §1., która ma być wykonana w terminie </w:t>
      </w: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>do 17.12.2021r.</w:t>
      </w:r>
      <w:r w:rsidRPr="00D914B5">
        <w:rPr>
          <w:rFonts w:ascii="Arial" w:eastAsia="Gabriola" w:hAnsi="Arial" w:cs="Times New Roman"/>
          <w:kern w:val="3"/>
          <w:lang w:eastAsia="zh-CN" w:bidi="hi-IN"/>
        </w:rPr>
        <w:t>, roku wynosić będzie …....................</w:t>
      </w: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 xml:space="preserve"> zł brutto, </w:t>
      </w:r>
      <w:r w:rsidRPr="00D914B5">
        <w:rPr>
          <w:rFonts w:ascii="Arial" w:eastAsia="Gabriola" w:hAnsi="Arial" w:cs="Times New Roman"/>
          <w:kern w:val="3"/>
          <w:lang w:eastAsia="zh-CN" w:bidi="hi-IN"/>
        </w:rPr>
        <w:t xml:space="preserve">słownie …................................złotych …..........................groszy.                     </w:t>
      </w:r>
      <w:r w:rsidRPr="00D914B5">
        <w:rPr>
          <w:rFonts w:ascii="Arial" w:eastAsia="Gabriola" w:hAnsi="Arial" w:cs="Times New Roman"/>
          <w:kern w:val="3"/>
          <w:lang w:eastAsia="zh-CN" w:bidi="hi-IN"/>
        </w:rPr>
        <w:br/>
        <w:t>2. Opłata za wykonanie czyszczenia przewodów kominowych we wszystkich obiektach wymienionych w §1, w wysokości ….................</w:t>
      </w: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>zł brutto,</w:t>
      </w:r>
      <w:r w:rsidRPr="00D914B5">
        <w:rPr>
          <w:rFonts w:ascii="Arial" w:eastAsia="Gabriola" w:hAnsi="Arial" w:cs="Times New Roman"/>
          <w:kern w:val="3"/>
          <w:lang w:eastAsia="zh-CN" w:bidi="hi-IN"/>
        </w:rPr>
        <w:t xml:space="preserve"> słownie: …............................................, będzie uregulowana w 4 równych ratach po ….............................</w:t>
      </w: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 xml:space="preserve"> zł brutto</w:t>
      </w:r>
      <w:r w:rsidRPr="00D914B5">
        <w:rPr>
          <w:rFonts w:ascii="Arial" w:eastAsia="Gabriola" w:hAnsi="Arial" w:cs="Times New Roman"/>
          <w:kern w:val="3"/>
          <w:lang w:eastAsia="zh-CN" w:bidi="hi-IN"/>
        </w:rPr>
        <w:t xml:space="preserve">, </w:t>
      </w:r>
      <w:r w:rsidRPr="00D914B5">
        <w:rPr>
          <w:rFonts w:ascii="Arial" w:eastAsia="Gabriola" w:hAnsi="Arial" w:cs="Times New Roman"/>
          <w:kern w:val="3"/>
          <w:lang w:eastAsia="zh-CN" w:bidi="hi-IN"/>
        </w:rPr>
        <w:lastRenderedPageBreak/>
        <w:t xml:space="preserve">słownie ….........................................................................................................................................................      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>3. Płatności będą następować każdorazowo po przedstawieniu zestawienia z wykonanych przeglądów i czyszczeń potwierdzonych czytelnym podpisem administratora obiektu.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rPr>
          <w:rFonts w:ascii="Arial" w:eastAsia="Gabriola" w:hAnsi="Arial" w:cs="Times New Roman"/>
          <w:b/>
          <w:bCs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>§ 4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 xml:space="preserve">Zamawiający jest uprawniony do przeprowadzenia przeglądu robót objętych umową w obecności Wykonawcy.              </w:t>
      </w:r>
      <w:r w:rsidRPr="00D914B5">
        <w:rPr>
          <w:rFonts w:ascii="Arial" w:eastAsia="Gabriola" w:hAnsi="Arial" w:cs="Times New Roman"/>
          <w:kern w:val="3"/>
          <w:lang w:eastAsia="zh-CN" w:bidi="hi-IN"/>
        </w:rPr>
        <w:br/>
        <w:t xml:space="preserve">Jeżeli po dokonaniu przeglądu robót Zamawiający stwierdzi, że roboty nie są wykonywane             w sposób należyty, wynagrodzenie należne Wykonawcy może ulec zmniejszeniu. </w:t>
      </w:r>
      <w:r w:rsidRPr="00D914B5">
        <w:rPr>
          <w:rFonts w:ascii="Arial" w:eastAsia="SimSun" w:hAnsi="Arial" w:cs="Arial"/>
          <w:kern w:val="3"/>
          <w:lang w:eastAsia="zh-CN" w:bidi="hi-IN"/>
        </w:rPr>
        <w:br/>
      </w:r>
      <w:r w:rsidRPr="00D914B5">
        <w:rPr>
          <w:rFonts w:ascii="Arial" w:eastAsia="SimSun" w:hAnsi="Arial" w:cs="Arial"/>
          <w:kern w:val="3"/>
          <w:lang w:eastAsia="zh-CN" w:bidi="hi-IN"/>
        </w:rPr>
        <w:tab/>
      </w:r>
      <w:r w:rsidRPr="00D914B5">
        <w:rPr>
          <w:rFonts w:ascii="Arial" w:eastAsia="SimSun" w:hAnsi="Arial" w:cs="Arial"/>
          <w:kern w:val="3"/>
          <w:lang w:eastAsia="zh-CN" w:bidi="hi-IN"/>
        </w:rPr>
        <w:tab/>
      </w:r>
      <w:r w:rsidRPr="00D914B5">
        <w:rPr>
          <w:rFonts w:ascii="Arial" w:eastAsia="SimSun" w:hAnsi="Arial" w:cs="Arial"/>
          <w:kern w:val="3"/>
          <w:lang w:eastAsia="zh-CN" w:bidi="hi-IN"/>
        </w:rPr>
        <w:tab/>
      </w:r>
      <w:r w:rsidRPr="00D914B5">
        <w:rPr>
          <w:rFonts w:ascii="Arial" w:eastAsia="SimSun" w:hAnsi="Arial" w:cs="Arial"/>
          <w:kern w:val="3"/>
          <w:lang w:eastAsia="zh-CN" w:bidi="hi-IN"/>
        </w:rPr>
        <w:tab/>
      </w:r>
      <w:r w:rsidRPr="00D914B5">
        <w:rPr>
          <w:rFonts w:ascii="Arial" w:eastAsia="SimSun" w:hAnsi="Arial" w:cs="Arial"/>
          <w:kern w:val="3"/>
          <w:lang w:eastAsia="zh-CN" w:bidi="hi-IN"/>
        </w:rPr>
        <w:tab/>
      </w:r>
      <w:r w:rsidRPr="00D914B5">
        <w:rPr>
          <w:rFonts w:ascii="Arial" w:eastAsia="SimSun" w:hAnsi="Arial" w:cs="Arial"/>
          <w:kern w:val="3"/>
          <w:lang w:eastAsia="zh-CN" w:bidi="hi-IN"/>
        </w:rPr>
        <w:tab/>
        <w:t xml:space="preserve">      </w:t>
      </w: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>§ 5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 xml:space="preserve">Jeżeli wykonawca z jakiegoś powodu nie wykona usługi w całości lub jej części zgodnie z umową, Zamawiający może zamówić wykonanie danej usługi u innego Wykonawcy. Koszty poniesione       z tego tytułu przez Zamawiającego pokryje Wykonawca lub zostaną one potrącone z kwoty należnej Wykonawcy.             </w:t>
      </w:r>
      <w:r w:rsidRPr="00D914B5">
        <w:rPr>
          <w:rFonts w:ascii="Arial" w:eastAsia="Gabriola" w:hAnsi="Arial" w:cs="Times New Roman"/>
          <w:kern w:val="3"/>
          <w:lang w:eastAsia="zh-CN" w:bidi="hi-IN"/>
        </w:rPr>
        <w:br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  <w:t xml:space="preserve">      </w:t>
      </w: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>§ 6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 xml:space="preserve">Zamawiający zastrzega prawo rozwiązania niniejszej umowy bez wypowiedzenia w przypadku stwierdzenia nienależytego wykonania usługi, o której mowa w §5. </w:t>
      </w:r>
      <w:r w:rsidRPr="00D914B5">
        <w:rPr>
          <w:rFonts w:ascii="Arial" w:eastAsia="Gabriola" w:hAnsi="Arial" w:cs="Times New Roman"/>
          <w:kern w:val="3"/>
          <w:lang w:eastAsia="zh-CN" w:bidi="hi-IN"/>
        </w:rPr>
        <w:br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  <w:t xml:space="preserve">      </w:t>
      </w: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>§ 7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 xml:space="preserve">Zleceniodawca zobowiązuje się do płatności przelewem w ciągu 21 dniu od daty otrzymania faktury na podane konto Wykonawcy.        </w:t>
      </w:r>
      <w:r w:rsidRPr="00D914B5">
        <w:rPr>
          <w:rFonts w:ascii="Arial" w:eastAsia="Gabriola" w:hAnsi="Arial" w:cs="Times New Roman"/>
          <w:kern w:val="3"/>
          <w:lang w:eastAsia="zh-CN" w:bidi="hi-IN"/>
        </w:rPr>
        <w:br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  <w:t xml:space="preserve">      </w:t>
      </w: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>§ 8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Arial" w:eastAsia="Gabriola" w:hAnsi="Arial" w:cs="Times New Roman"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>Umowa niniejsza została zawarta na czas określony od …...............2021 r. do..................2022 r.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rPr>
          <w:rFonts w:ascii="Arial" w:eastAsia="Gabriola" w:hAnsi="Arial" w:cs="Times New Roman"/>
          <w:b/>
          <w:bCs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>§ 9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Arial" w:eastAsia="Gabriola" w:hAnsi="Arial" w:cs="Times New Roman"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>Ewentualne spory wynikłe na tle realizacji niniejszej umowy rozstrzygać będą sądy powszechne właściwe dla siedziby Zamawiającego.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>§ 10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Arial" w:eastAsia="Gabriola" w:hAnsi="Arial" w:cs="Times New Roman"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>Umowę sporządzono w czterech jednobrzmiących egzemplarzach, 3 egzemplarze dla Zamawiającego, 1 egzemplarz dla Wykonawcy.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>§ 11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Arial" w:eastAsia="Gabriola" w:hAnsi="Arial" w:cs="Times New Roman"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>W sprawach nieuregulowanych niniejszą umową mają zastosowanie odpowiednie przepisy Kodeksu Cywilnego.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Arial" w:eastAsia="Gabriola" w:hAnsi="Arial" w:cs="Times New Roman"/>
          <w:kern w:val="3"/>
          <w:lang w:eastAsia="zh-CN" w:bidi="hi-IN"/>
        </w:rPr>
      </w:pP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Arial" w:eastAsia="Gabriola" w:hAnsi="Arial" w:cs="Times New Roman"/>
          <w:kern w:val="3"/>
          <w:lang w:eastAsia="zh-CN" w:bidi="hi-IN"/>
        </w:rPr>
      </w:pP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rPr>
          <w:rFonts w:ascii="Arial" w:eastAsia="Gabriola" w:hAnsi="Arial" w:cs="Times New Roman"/>
          <w:kern w:val="3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>….................................................</w:t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kern w:val="3"/>
          <w:lang w:eastAsia="zh-CN" w:bidi="hi-IN"/>
        </w:rPr>
        <w:tab/>
        <w:t>…...............................................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914B5">
        <w:rPr>
          <w:rFonts w:ascii="Arial" w:eastAsia="Gabriola" w:hAnsi="Arial" w:cs="Times New Roman"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>ZAMAWIAJĄCY:</w:t>
      </w: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ab/>
      </w:r>
      <w:r w:rsidRPr="00D914B5">
        <w:rPr>
          <w:rFonts w:ascii="Arial" w:eastAsia="Gabriola" w:hAnsi="Arial" w:cs="Times New Roman"/>
          <w:b/>
          <w:bCs/>
          <w:kern w:val="3"/>
          <w:lang w:eastAsia="zh-CN" w:bidi="hi-IN"/>
        </w:rPr>
        <w:tab/>
        <w:t>WYKONAWCA</w:t>
      </w:r>
      <w:r w:rsidRPr="00D914B5">
        <w:rPr>
          <w:rFonts w:ascii="Arial" w:eastAsia="Gabriola" w:hAnsi="Arial" w:cs="Times New Roman"/>
          <w:kern w:val="3"/>
          <w:lang w:eastAsia="zh-CN" w:bidi="hi-IN"/>
        </w:rPr>
        <w:t>:</w:t>
      </w: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rPr>
          <w:rFonts w:ascii="Times New Roman" w:eastAsia="Gabriola" w:hAnsi="Times New Roman" w:cs="Times New Roman"/>
          <w:kern w:val="3"/>
          <w:sz w:val="24"/>
          <w:szCs w:val="24"/>
          <w:lang w:eastAsia="zh-CN" w:bidi="hi-IN"/>
        </w:rPr>
      </w:pP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rPr>
          <w:rFonts w:ascii="Times New Roman" w:eastAsia="Gabriola" w:hAnsi="Times New Roman" w:cs="Times New Roman"/>
          <w:kern w:val="3"/>
          <w:sz w:val="24"/>
          <w:szCs w:val="24"/>
          <w:lang w:eastAsia="zh-CN" w:bidi="hi-IN"/>
        </w:rPr>
      </w:pPr>
    </w:p>
    <w:p w:rsidR="00D914B5" w:rsidRPr="00D914B5" w:rsidRDefault="00D914B5" w:rsidP="00D914B5">
      <w:pPr>
        <w:widowControl w:val="0"/>
        <w:suppressAutoHyphens/>
        <w:overflowPunct w:val="0"/>
        <w:autoSpaceDE w:val="0"/>
        <w:autoSpaceDN w:val="0"/>
        <w:spacing w:after="0" w:line="360" w:lineRule="auto"/>
        <w:rPr>
          <w:rFonts w:ascii="Times New Roman" w:eastAsia="Gabriola" w:hAnsi="Times New Roman" w:cs="Times New Roman"/>
          <w:kern w:val="3"/>
          <w:sz w:val="20"/>
          <w:szCs w:val="20"/>
          <w:lang w:eastAsia="zh-CN" w:bidi="hi-IN"/>
        </w:rPr>
      </w:pPr>
    </w:p>
    <w:p w:rsidR="00D914B5" w:rsidRPr="00D914B5" w:rsidRDefault="00D914B5" w:rsidP="00D914B5">
      <w:pPr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4B5">
        <w:rPr>
          <w:rFonts w:ascii="Times New Roman" w:eastAsia="Times New Roman" w:hAnsi="Times New Roman" w:cs="Times New Roman"/>
          <w:sz w:val="20"/>
          <w:szCs w:val="20"/>
          <w:lang w:eastAsia="pl-PL"/>
        </w:rPr>
        <w:t>Kontrasygnata: …………….……………………………</w:t>
      </w:r>
    </w:p>
    <w:p w:rsidR="00D914B5" w:rsidRPr="00D914B5" w:rsidRDefault="00D914B5" w:rsidP="00D914B5">
      <w:pPr>
        <w:autoSpaceDN w:val="0"/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4B5" w:rsidRPr="00D914B5" w:rsidRDefault="00D914B5" w:rsidP="00D914B5">
      <w:pPr>
        <w:autoSpaceDN w:val="0"/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4B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31CC9" w:rsidRDefault="00D914B5" w:rsidP="00D914B5">
      <w:r w:rsidRPr="00D914B5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Sporządziła: ……………………………</w:t>
      </w:r>
      <w:r w:rsidRPr="00D914B5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ab/>
      </w:r>
      <w:r w:rsidRPr="00D914B5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ab/>
      </w:r>
      <w:r w:rsidRPr="00D914B5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ab/>
      </w:r>
      <w:r w:rsidRPr="00D914B5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ab/>
        <w:t>Sprawdziła: ……………………………</w:t>
      </w:r>
      <w:r w:rsidRPr="00D914B5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br/>
        <w:t>( pieczęć imienna ze stanowiskiem służbowym)</w:t>
      </w:r>
      <w:r w:rsidRPr="00D914B5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ab/>
      </w:r>
      <w:r w:rsidRPr="00D914B5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ab/>
      </w:r>
      <w:r w:rsidRPr="00D914B5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ab/>
        <w:t>( pieczęć imienna ze stanowiskiem służbowym</w:t>
      </w:r>
      <w:bookmarkStart w:id="0" w:name="_GoBack"/>
      <w:bookmarkEnd w:id="0"/>
    </w:p>
    <w:sectPr w:rsidR="00B3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DD"/>
    <w:rsid w:val="00AB19DD"/>
    <w:rsid w:val="00B31CC9"/>
    <w:rsid w:val="00D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4718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elzbieta.szymkiewicz</dc:creator>
  <cp:keywords/>
  <dc:description/>
  <cp:lastModifiedBy>elzbieta.szymkiewicz</cp:lastModifiedBy>
  <cp:revision>2</cp:revision>
  <dcterms:created xsi:type="dcterms:W3CDTF">2021-11-10T13:44:00Z</dcterms:created>
  <dcterms:modified xsi:type="dcterms:W3CDTF">2021-11-10T13:44:00Z</dcterms:modified>
</cp:coreProperties>
</file>