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0B" w:rsidRDefault="00494A0B" w:rsidP="00494A0B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9</w:t>
      </w:r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</w:tblGrid>
      <w:tr w:rsidR="00494A0B" w:rsidTr="00494A0B">
        <w:trPr>
          <w:trHeight w:val="791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A0B" w:rsidRDefault="00494A0B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494A0B" w:rsidRDefault="00494A0B" w:rsidP="00494A0B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</w:t>
      </w:r>
      <w:r>
        <w:rPr>
          <w:rFonts w:ascii="Cambria" w:hAnsi="Cambria" w:cs="Cambria"/>
          <w:b/>
          <w:bCs/>
          <w:lang w:eastAsia="ar-SA"/>
        </w:rPr>
        <w:t xml:space="preserve">08 ust. 1 pkt 1, 2, 3, 4 USTAWY </w:t>
      </w:r>
      <w:r>
        <w:rPr>
          <w:rFonts w:ascii="Cambria" w:hAnsi="Cambria" w:cs="Cambria"/>
          <w:b/>
          <w:bCs/>
          <w:lang w:eastAsia="ar-SA"/>
        </w:rPr>
        <w:t>PZP</w:t>
      </w:r>
    </w:p>
    <w:p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:rsidR="00494A0B" w:rsidRDefault="00494A0B" w:rsidP="00494A0B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eastAsia="Times New Roman" w:hAnsi="Cambria" w:cs="Times New Roman"/>
          <w:b/>
          <w:lang w:eastAsia="ar-SA"/>
        </w:rPr>
        <w:t xml:space="preserve">„Przebudowa drogi </w:t>
      </w:r>
      <w:r>
        <w:rPr>
          <w:rFonts w:ascii="Cambria" w:eastAsia="Times New Roman" w:hAnsi="Cambria" w:cs="Times New Roman"/>
          <w:b/>
          <w:lang w:eastAsia="ar-SA"/>
        </w:rPr>
        <w:t>Piekoszów – Stara Wola</w:t>
      </w:r>
      <w:bookmarkStart w:id="0" w:name="_GoBack"/>
      <w:bookmarkEnd w:id="0"/>
      <w:r>
        <w:rPr>
          <w:rFonts w:ascii="Cambria" w:eastAsia="Times New Roman" w:hAnsi="Cambria" w:cs="Times New Roman"/>
          <w:b/>
          <w:lang w:eastAsia="ar-SA"/>
        </w:rPr>
        <w:t>",</w:t>
      </w:r>
    </w:p>
    <w:p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:rsidR="00494A0B" w:rsidRDefault="00494A0B" w:rsidP="00494A0B">
      <w:pPr>
        <w:spacing w:line="360" w:lineRule="auto"/>
        <w:rPr>
          <w:rFonts w:ascii="Cambria" w:hAnsi="Cambria" w:cs="Times New Roman"/>
          <w:color w:val="000000"/>
        </w:rPr>
      </w:pPr>
    </w:p>
    <w:p w:rsidR="00494A0B" w:rsidRDefault="00494A0B" w:rsidP="00494A0B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:rsidR="00494A0B" w:rsidRDefault="00494A0B" w:rsidP="00494A0B"/>
    <w:p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494A0B" w:rsidRDefault="00494A0B" w:rsidP="00494A0B">
      <w:pPr>
        <w:spacing w:line="360" w:lineRule="auto"/>
        <w:jc w:val="both"/>
        <w:rPr>
          <w:rFonts w:ascii="Cambria" w:hAnsi="Cambria"/>
        </w:rPr>
      </w:pPr>
    </w:p>
    <w:p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11B56" w:rsidRDefault="00311B56"/>
    <w:sectPr w:rsidR="0031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0E"/>
    <w:rsid w:val="002A760E"/>
    <w:rsid w:val="00311B56"/>
    <w:rsid w:val="004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1298"/>
  <w15:chartTrackingRefBased/>
  <w15:docId w15:val="{36F0BFC9-C899-487B-9D44-1723C8BF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A0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494A0B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494A0B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2022-03-30T10:30:00Z</dcterms:created>
  <dcterms:modified xsi:type="dcterms:W3CDTF">2022-03-30T10:30:00Z</dcterms:modified>
</cp:coreProperties>
</file>