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C187" w14:textId="77777777" w:rsidR="00F654AC" w:rsidRDefault="00F654AC" w:rsidP="00F654AC">
      <w:pPr>
        <w:spacing w:after="0" w:line="276" w:lineRule="auto"/>
        <w:rPr>
          <w:rFonts w:ascii="Cambria" w:hAnsi="Cambria"/>
        </w:rPr>
      </w:pPr>
    </w:p>
    <w:p w14:paraId="4B6109DF" w14:textId="77777777" w:rsidR="00F654AC" w:rsidRDefault="00F654AC" w:rsidP="00F654AC">
      <w:pPr>
        <w:spacing w:after="0" w:line="276" w:lineRule="auto"/>
        <w:jc w:val="center"/>
        <w:rPr>
          <w:rFonts w:ascii="Cambria" w:hAnsi="Cambria"/>
          <w:b/>
        </w:rPr>
      </w:pPr>
      <w:r>
        <w:rPr>
          <w:rFonts w:ascii="Cambria" w:hAnsi="Cambria"/>
          <w:b/>
        </w:rPr>
        <w:t xml:space="preserve">UMOWA NR </w:t>
      </w:r>
      <w:r w:rsidR="00E106AB">
        <w:rPr>
          <w:rFonts w:ascii="Cambria" w:hAnsi="Cambria"/>
          <w:b/>
        </w:rPr>
        <w:t>CRU.    .2022.IRO</w:t>
      </w:r>
    </w:p>
    <w:p w14:paraId="64C481D5" w14:textId="77777777" w:rsidR="00F654AC" w:rsidRDefault="00F654AC" w:rsidP="00F654AC">
      <w:pPr>
        <w:spacing w:after="0" w:line="276" w:lineRule="auto"/>
        <w:jc w:val="center"/>
        <w:rPr>
          <w:rFonts w:ascii="Cambria" w:hAnsi="Cambria"/>
        </w:rPr>
      </w:pPr>
    </w:p>
    <w:p w14:paraId="61B5AFB4" w14:textId="77777777" w:rsidR="00F654AC" w:rsidRDefault="00F654AC" w:rsidP="00F654AC">
      <w:pPr>
        <w:spacing w:after="0" w:line="276" w:lineRule="auto"/>
        <w:jc w:val="center"/>
        <w:rPr>
          <w:rFonts w:ascii="Cambria" w:hAnsi="Cambria"/>
        </w:rPr>
      </w:pPr>
      <w:r>
        <w:rPr>
          <w:rFonts w:ascii="Cambria" w:hAnsi="Cambria"/>
        </w:rPr>
        <w:t>zawarta w dniu ……………..… r. w Piekoszowie, pomiędzy:</w:t>
      </w:r>
    </w:p>
    <w:p w14:paraId="122278BD" w14:textId="77777777" w:rsidR="00F654AC" w:rsidRDefault="00F654AC" w:rsidP="00F654AC">
      <w:pPr>
        <w:spacing w:after="0" w:line="276" w:lineRule="auto"/>
        <w:rPr>
          <w:rFonts w:ascii="Cambria" w:hAnsi="Cambria"/>
        </w:rPr>
      </w:pPr>
    </w:p>
    <w:p w14:paraId="4F7EB729" w14:textId="77777777" w:rsidR="00F654AC" w:rsidRDefault="00F654AC" w:rsidP="00F654AC">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REGON: 291010599, zwaną dalej: </w:t>
      </w:r>
      <w:r>
        <w:rPr>
          <w:rFonts w:ascii="Cambria" w:hAnsi="Cambria"/>
          <w:b/>
        </w:rPr>
        <w:t>„Zamawiającym”</w:t>
      </w:r>
      <w:r>
        <w:rPr>
          <w:rFonts w:ascii="Cambria" w:hAnsi="Cambria"/>
        </w:rPr>
        <w:t>, reprezentowaną przez:</w:t>
      </w:r>
    </w:p>
    <w:p w14:paraId="4B458B31" w14:textId="77777777" w:rsidR="00F654AC" w:rsidRDefault="00F654AC" w:rsidP="00F654AC">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45F9B4D6" w14:textId="77777777" w:rsidR="00F654AC" w:rsidRDefault="00F654AC" w:rsidP="00F654AC">
      <w:pPr>
        <w:spacing w:after="0" w:line="276" w:lineRule="auto"/>
        <w:rPr>
          <w:rFonts w:ascii="Cambria" w:hAnsi="Cambria"/>
        </w:rPr>
      </w:pPr>
      <w:r>
        <w:rPr>
          <w:rFonts w:ascii="Cambria" w:hAnsi="Cambria"/>
        </w:rPr>
        <w:t>przy kontrasygnacie Skarbnika Gminy Piekoszów –  Magdaleny Smolarczyk-Korba;</w:t>
      </w:r>
    </w:p>
    <w:p w14:paraId="179B4E03" w14:textId="77777777" w:rsidR="00F654AC" w:rsidRDefault="00F654AC" w:rsidP="00F654AC">
      <w:pPr>
        <w:spacing w:after="0" w:line="276" w:lineRule="auto"/>
        <w:jc w:val="center"/>
        <w:rPr>
          <w:rFonts w:ascii="Cambria" w:hAnsi="Cambria"/>
          <w:b/>
        </w:rPr>
      </w:pPr>
      <w:r>
        <w:rPr>
          <w:rFonts w:ascii="Cambria" w:hAnsi="Cambria"/>
          <w:b/>
        </w:rPr>
        <w:t>a</w:t>
      </w:r>
    </w:p>
    <w:p w14:paraId="3C0C7B84" w14:textId="77777777" w:rsidR="00F654AC" w:rsidRDefault="00F654AC" w:rsidP="00F654AC">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45EB5A28" w14:textId="77777777" w:rsidR="00F654AC" w:rsidRDefault="00F654AC" w:rsidP="00F654AC">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70EE9D40" w14:textId="77777777" w:rsidR="00F654AC" w:rsidRDefault="00F654AC" w:rsidP="00F654AC">
      <w:pPr>
        <w:pStyle w:val="Akapitzlist"/>
        <w:spacing w:after="0" w:line="276" w:lineRule="auto"/>
        <w:ind w:left="284"/>
        <w:rPr>
          <w:rFonts w:ascii="Cambria" w:hAnsi="Cambria"/>
        </w:rPr>
      </w:pPr>
    </w:p>
    <w:p w14:paraId="0D138F99" w14:textId="77777777" w:rsidR="00F654AC" w:rsidRDefault="00F654AC" w:rsidP="00F654AC">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42789110" w14:textId="77777777" w:rsidR="00F654AC" w:rsidRDefault="00F654AC" w:rsidP="00F654AC">
      <w:pPr>
        <w:spacing w:after="0" w:line="276" w:lineRule="auto"/>
        <w:jc w:val="both"/>
        <w:rPr>
          <w:rFonts w:ascii="Cambria" w:hAnsi="Cambria"/>
        </w:rPr>
      </w:pPr>
    </w:p>
    <w:p w14:paraId="2661DA4C" w14:textId="0F20D02F" w:rsidR="00F654AC" w:rsidRDefault="00F654AC" w:rsidP="00F654AC">
      <w:pPr>
        <w:spacing w:after="0" w:line="276" w:lineRule="auto"/>
        <w:jc w:val="both"/>
        <w:rPr>
          <w:rFonts w:ascii="Cambria" w:eastAsia="Times New Roman" w:hAnsi="Cambria"/>
          <w:b/>
          <w:lang w:eastAsia="ar-SA"/>
        </w:rPr>
      </w:pPr>
      <w:r>
        <w:rPr>
          <w:rFonts w:ascii="Cambria" w:hAnsi="Cambria"/>
        </w:rPr>
        <w:t xml:space="preserve">w wyniku wyboru oferty Wykonawcy, po przeprowadzeniu, zgodnie z ustawą z dnia 11 września 2019 r. - Prawo zamówień publicznych (j.t. Dz. U. z 2021 r., poz. 1129) (dalej jak: „ustawa PZP”), postępowania o udzielenie zamówienia publicznego w trybie przetargu pn. </w:t>
      </w:r>
      <w:r>
        <w:rPr>
          <w:rFonts w:ascii="Cambria" w:eastAsia="Times New Roman" w:hAnsi="Cambria"/>
          <w:b/>
          <w:lang w:eastAsia="ar-SA"/>
        </w:rPr>
        <w:t>„Przebudowa drogi Piekoszów – Stara Wola"</w:t>
      </w:r>
      <w:r>
        <w:rPr>
          <w:rFonts w:ascii="Cambria" w:hAnsi="Cambria"/>
          <w:b/>
        </w:rPr>
        <w:t xml:space="preserve">, </w:t>
      </w:r>
      <w:r>
        <w:rPr>
          <w:rFonts w:ascii="Cambria" w:hAnsi="Cambria"/>
        </w:rPr>
        <w:t xml:space="preserve">nr ref. </w:t>
      </w:r>
      <w:r>
        <w:rPr>
          <w:rFonts w:ascii="Cambria" w:hAnsi="Cambria"/>
          <w:b/>
          <w:bCs/>
        </w:rPr>
        <w:t>IRO.271.2.</w:t>
      </w:r>
      <w:r w:rsidR="00907ABE">
        <w:rPr>
          <w:rFonts w:ascii="Cambria" w:hAnsi="Cambria"/>
          <w:b/>
          <w:bCs/>
        </w:rPr>
        <w:t>11</w:t>
      </w:r>
      <w:r>
        <w:rPr>
          <w:rFonts w:ascii="Cambria" w:hAnsi="Cambria"/>
          <w:b/>
          <w:bCs/>
        </w:rPr>
        <w:t>.2022.PK</w:t>
      </w:r>
      <w:r>
        <w:rPr>
          <w:rFonts w:ascii="Cambria" w:hAnsi="Cambria"/>
        </w:rPr>
        <w:t>, Strony zawierają umowę o następującej treści.</w:t>
      </w:r>
    </w:p>
    <w:p w14:paraId="13005407" w14:textId="77777777" w:rsidR="00F654AC" w:rsidRDefault="00F654AC" w:rsidP="00F654AC">
      <w:pPr>
        <w:spacing w:after="0" w:line="276" w:lineRule="auto"/>
        <w:jc w:val="center"/>
        <w:rPr>
          <w:rFonts w:ascii="Cambria" w:hAnsi="Cambria"/>
          <w:b/>
        </w:rPr>
      </w:pPr>
    </w:p>
    <w:p w14:paraId="0EA44FC9" w14:textId="77777777" w:rsidR="00F654AC" w:rsidRDefault="00F654AC" w:rsidP="00F654AC">
      <w:pPr>
        <w:spacing w:after="0" w:line="276" w:lineRule="auto"/>
        <w:jc w:val="center"/>
        <w:rPr>
          <w:rFonts w:ascii="Cambria" w:hAnsi="Cambria"/>
          <w:b/>
        </w:rPr>
      </w:pPr>
      <w:r>
        <w:rPr>
          <w:rFonts w:ascii="Cambria" w:hAnsi="Cambria"/>
          <w:b/>
        </w:rPr>
        <w:t>§ 1</w:t>
      </w:r>
    </w:p>
    <w:p w14:paraId="5095912F" w14:textId="77777777" w:rsidR="00F654AC" w:rsidRDefault="00F654AC" w:rsidP="00F654AC">
      <w:pPr>
        <w:spacing w:after="0" w:line="276" w:lineRule="auto"/>
        <w:jc w:val="center"/>
        <w:rPr>
          <w:rFonts w:ascii="Cambria" w:hAnsi="Cambria"/>
          <w:b/>
        </w:rPr>
      </w:pPr>
      <w:r>
        <w:rPr>
          <w:rFonts w:ascii="Cambria" w:hAnsi="Cambria"/>
          <w:b/>
        </w:rPr>
        <w:t>Przedmiot umowy</w:t>
      </w:r>
    </w:p>
    <w:p w14:paraId="14EF96A3" w14:textId="77777777" w:rsidR="00F654AC" w:rsidRDefault="00F654AC" w:rsidP="00F654AC">
      <w:pPr>
        <w:pStyle w:val="Akapitzlist"/>
        <w:numPr>
          <w:ilvl w:val="0"/>
          <w:numId w:val="3"/>
        </w:numPr>
        <w:spacing w:after="0" w:line="276" w:lineRule="auto"/>
        <w:ind w:left="284" w:hanging="284"/>
        <w:jc w:val="both"/>
        <w:rPr>
          <w:rFonts w:ascii="Cambria" w:hAnsi="Cambria"/>
        </w:rPr>
      </w:pPr>
      <w:bookmarkStart w:id="0" w:name="_Hlk50471341"/>
      <w:r>
        <w:rPr>
          <w:rFonts w:ascii="Cambria" w:hAnsi="Cambria"/>
        </w:rPr>
        <w:t xml:space="preserve">Zamawiający zleca a Wykonawca przyjmuje do wykonania zadanie inwestycyjne pn. </w:t>
      </w:r>
      <w:r>
        <w:rPr>
          <w:rFonts w:ascii="Cambria" w:eastAsia="Times New Roman" w:hAnsi="Cambria"/>
          <w:b/>
          <w:lang w:eastAsia="ar-SA"/>
        </w:rPr>
        <w:t>„Przebudowa drogi Piekoszów – Stara Wola"</w:t>
      </w:r>
      <w:r>
        <w:rPr>
          <w:rFonts w:ascii="Cambria" w:hAnsi="Cambria"/>
          <w:b/>
          <w:bCs/>
        </w:rPr>
        <w:t xml:space="preserve">, </w:t>
      </w:r>
      <w:r>
        <w:rPr>
          <w:rFonts w:ascii="Cambria" w:hAnsi="Cambria"/>
        </w:rPr>
        <w:t>w ramach którego Wykonawca zobowiązany będzie do wykonania przedmiotowego zamówienia</w:t>
      </w:r>
      <w:r w:rsidR="005E373C">
        <w:rPr>
          <w:rFonts w:ascii="Cambria" w:hAnsi="Cambria"/>
        </w:rPr>
        <w:t>, na które składają się</w:t>
      </w:r>
      <w:r>
        <w:rPr>
          <w:rFonts w:ascii="Cambria" w:hAnsi="Cambria"/>
        </w:rPr>
        <w:t>: „Przebudowa drogi Piekos</w:t>
      </w:r>
      <w:r w:rsidR="005E373C">
        <w:rPr>
          <w:rFonts w:ascii="Cambria" w:hAnsi="Cambria"/>
        </w:rPr>
        <w:t>zów – Stara Wola” oraz</w:t>
      </w:r>
      <w:r>
        <w:rPr>
          <w:rFonts w:ascii="Cambria" w:hAnsi="Cambria"/>
        </w:rPr>
        <w:t xml:space="preserve"> „Budowa sieci wodociągowej w pasie drogi gminnej Piekoszów – Stara Wola”. </w:t>
      </w:r>
      <w:bookmarkEnd w:id="0"/>
    </w:p>
    <w:p w14:paraId="4672A788" w14:textId="77777777" w:rsidR="00F654AC" w:rsidRDefault="00F654AC" w:rsidP="00F654AC">
      <w:pPr>
        <w:pStyle w:val="Akapitzlist"/>
        <w:numPr>
          <w:ilvl w:val="0"/>
          <w:numId w:val="3"/>
        </w:numPr>
        <w:spacing w:after="0" w:line="276" w:lineRule="auto"/>
        <w:ind w:left="284" w:hanging="284"/>
        <w:jc w:val="both"/>
        <w:rPr>
          <w:rFonts w:ascii="Cambria" w:hAnsi="Cambria"/>
        </w:rPr>
      </w:pPr>
      <w:r>
        <w:rPr>
          <w:rFonts w:ascii="Cambria" w:hAnsi="Cambria"/>
        </w:rPr>
        <w:t>Szczegółowy opis i cały zakres rzeczowy przedmiotu umowy wskazany jest w:</w:t>
      </w:r>
    </w:p>
    <w:p w14:paraId="3791EEB7" w14:textId="77777777" w:rsidR="00F654AC" w:rsidRDefault="00F654AC" w:rsidP="00F654AC">
      <w:pPr>
        <w:pStyle w:val="Akapitzlist"/>
        <w:numPr>
          <w:ilvl w:val="0"/>
          <w:numId w:val="4"/>
        </w:numPr>
        <w:spacing w:after="0" w:line="276" w:lineRule="auto"/>
        <w:ind w:left="567" w:hanging="283"/>
        <w:jc w:val="both"/>
        <w:rPr>
          <w:rFonts w:ascii="Cambria" w:hAnsi="Cambria"/>
        </w:rPr>
      </w:pPr>
      <w:r>
        <w:rPr>
          <w:rFonts w:ascii="Cambria" w:hAnsi="Cambria"/>
        </w:rPr>
        <w:t>dokumentacji projektowo-technicznej, stanowiącej załącznik nr 1 do niniejszej umowy (dalej jako: „Dokumentacja techniczna”)</w:t>
      </w:r>
      <w:r>
        <w:rPr>
          <w:rFonts w:ascii="Cambria" w:hAnsi="Cambria"/>
          <w:color w:val="333333"/>
          <w:lang w:eastAsia="pl-PL"/>
        </w:rPr>
        <w:t>;</w:t>
      </w:r>
    </w:p>
    <w:p w14:paraId="747FA1F1" w14:textId="77777777" w:rsidR="00F654AC" w:rsidRDefault="00F654AC" w:rsidP="00F654AC">
      <w:pPr>
        <w:pStyle w:val="Akapitzlist"/>
        <w:numPr>
          <w:ilvl w:val="0"/>
          <w:numId w:val="4"/>
        </w:numPr>
        <w:spacing w:after="0" w:line="276" w:lineRule="auto"/>
        <w:ind w:left="567" w:hanging="283"/>
        <w:jc w:val="both"/>
        <w:rPr>
          <w:rFonts w:ascii="Cambria" w:hAnsi="Cambria"/>
        </w:rPr>
      </w:pPr>
      <w:r>
        <w:rPr>
          <w:rFonts w:ascii="Cambria" w:hAnsi="Cambria"/>
        </w:rPr>
        <w:t>Specyfikacji Warunków Zamówienia stanowiącej załącznik nr 2 do niniejszej umowy (dalej jako: „SWZ”);</w:t>
      </w:r>
    </w:p>
    <w:p w14:paraId="5F7494FB" w14:textId="77777777" w:rsidR="00F654AC" w:rsidRDefault="00F654AC" w:rsidP="00F654AC">
      <w:pPr>
        <w:pStyle w:val="Akapitzlist"/>
        <w:numPr>
          <w:ilvl w:val="0"/>
          <w:numId w:val="3"/>
        </w:numPr>
        <w:spacing w:after="0" w:line="276" w:lineRule="auto"/>
        <w:ind w:left="284" w:hanging="284"/>
        <w:jc w:val="both"/>
        <w:rPr>
          <w:rFonts w:ascii="Cambria" w:hAnsi="Cambria"/>
        </w:rPr>
      </w:pPr>
      <w:r>
        <w:rPr>
          <w:rFonts w:ascii="Cambria" w:hAnsi="Cambria"/>
        </w:rPr>
        <w:t>Przedmiot umowy należy wykonać zgodnie z:</w:t>
      </w:r>
    </w:p>
    <w:p w14:paraId="168459E5" w14:textId="77777777" w:rsidR="00F654AC" w:rsidRDefault="00F654AC" w:rsidP="00F654AC">
      <w:pPr>
        <w:pStyle w:val="Akapitzlist"/>
        <w:numPr>
          <w:ilvl w:val="0"/>
          <w:numId w:val="5"/>
        </w:numPr>
        <w:spacing w:after="0" w:line="276" w:lineRule="auto"/>
        <w:ind w:left="567" w:hanging="283"/>
        <w:jc w:val="both"/>
        <w:rPr>
          <w:rFonts w:ascii="Cambria" w:hAnsi="Cambria"/>
        </w:rPr>
      </w:pPr>
      <w:r>
        <w:rPr>
          <w:rFonts w:ascii="Cambria" w:hAnsi="Cambria"/>
        </w:rPr>
        <w:t>SWZ;</w:t>
      </w:r>
    </w:p>
    <w:p w14:paraId="6E797191" w14:textId="77777777" w:rsidR="00F654AC" w:rsidRDefault="00F654AC" w:rsidP="00F654AC">
      <w:pPr>
        <w:pStyle w:val="Akapitzlist"/>
        <w:numPr>
          <w:ilvl w:val="0"/>
          <w:numId w:val="5"/>
        </w:numPr>
        <w:spacing w:after="0" w:line="276" w:lineRule="auto"/>
        <w:ind w:left="567" w:hanging="283"/>
        <w:jc w:val="both"/>
        <w:rPr>
          <w:rFonts w:ascii="Cambria" w:hAnsi="Cambria"/>
        </w:rPr>
      </w:pPr>
      <w:r>
        <w:rPr>
          <w:rFonts w:ascii="Cambria" w:hAnsi="Cambria"/>
        </w:rPr>
        <w:t>Dokumentacją techniczną;</w:t>
      </w:r>
    </w:p>
    <w:p w14:paraId="4406BD8A" w14:textId="77777777" w:rsidR="00F654AC" w:rsidRDefault="00F654AC" w:rsidP="00F654AC">
      <w:pPr>
        <w:pStyle w:val="Akapitzlist"/>
        <w:numPr>
          <w:ilvl w:val="0"/>
          <w:numId w:val="5"/>
        </w:numPr>
        <w:spacing w:after="0" w:line="276" w:lineRule="auto"/>
        <w:ind w:left="567" w:hanging="283"/>
        <w:jc w:val="both"/>
        <w:rPr>
          <w:rFonts w:ascii="Cambria" w:hAnsi="Cambria"/>
        </w:rPr>
      </w:pPr>
      <w:r>
        <w:rPr>
          <w:rFonts w:ascii="Cambria" w:hAnsi="Cambria"/>
        </w:rPr>
        <w:t>ofertą Wykonawcy.</w:t>
      </w:r>
    </w:p>
    <w:p w14:paraId="51A22655" w14:textId="77777777" w:rsidR="00F654AC" w:rsidRPr="00F654AC" w:rsidRDefault="00F654AC" w:rsidP="00F654AC">
      <w:pPr>
        <w:pStyle w:val="Akapitzlist"/>
        <w:numPr>
          <w:ilvl w:val="0"/>
          <w:numId w:val="3"/>
        </w:numPr>
        <w:spacing w:after="0" w:line="276" w:lineRule="auto"/>
        <w:ind w:left="284" w:hanging="284"/>
        <w:jc w:val="both"/>
        <w:rPr>
          <w:rFonts w:ascii="Cambria" w:hAnsi="Cambria"/>
        </w:rPr>
      </w:pPr>
      <w:r>
        <w:rPr>
          <w:rFonts w:ascii="Cambria" w:hAnsi="Cambria"/>
        </w:rPr>
        <w:t>Wykonawca ponadto zobowiązuje się wykonać przedmiot umowy z należytą starannością wymaganej od profesjonalisty, zgodnie z obowiązującymi przepisami prawa, normami technicznymi, standardami i zasadami sztuki budowlanej.</w:t>
      </w:r>
    </w:p>
    <w:p w14:paraId="54A5647E" w14:textId="77777777" w:rsidR="00F654AC" w:rsidRPr="00F654AC" w:rsidRDefault="00F654AC" w:rsidP="00F654AC">
      <w:pPr>
        <w:pStyle w:val="Akapitzlist"/>
        <w:numPr>
          <w:ilvl w:val="0"/>
          <w:numId w:val="3"/>
        </w:numPr>
        <w:spacing w:after="0" w:line="276" w:lineRule="auto"/>
        <w:ind w:left="284" w:hanging="284"/>
        <w:jc w:val="both"/>
        <w:rPr>
          <w:rFonts w:ascii="Cambria" w:hAnsi="Cambria"/>
        </w:rPr>
      </w:pPr>
      <w:r>
        <w:rPr>
          <w:rFonts w:ascii="Cambria" w:hAnsi="Cambria"/>
        </w:rPr>
        <w:t>Wykonawca zobowiązany jest do opracowania i zatwierdzenia projektu stałej organizacji ruchu dla drogi gminnej Piekoszów – Stara Wola (od # DW 786 do # DP 0285) 0 + 000 – 1 +713.</w:t>
      </w:r>
    </w:p>
    <w:p w14:paraId="680D18E7" w14:textId="77777777" w:rsidR="00871894" w:rsidRDefault="00871894" w:rsidP="00F654AC">
      <w:pPr>
        <w:spacing w:after="0" w:line="276" w:lineRule="auto"/>
        <w:jc w:val="center"/>
        <w:rPr>
          <w:rFonts w:ascii="Cambria" w:hAnsi="Cambria"/>
          <w:b/>
        </w:rPr>
      </w:pPr>
    </w:p>
    <w:p w14:paraId="59813BAB" w14:textId="77777777" w:rsidR="00871894" w:rsidRDefault="00871894" w:rsidP="00F654AC">
      <w:pPr>
        <w:spacing w:after="0" w:line="276" w:lineRule="auto"/>
        <w:jc w:val="center"/>
        <w:rPr>
          <w:rFonts w:ascii="Cambria" w:hAnsi="Cambria"/>
          <w:b/>
        </w:rPr>
      </w:pPr>
    </w:p>
    <w:p w14:paraId="4DDB0296" w14:textId="77777777" w:rsidR="00871894" w:rsidRDefault="00871894" w:rsidP="00F654AC">
      <w:pPr>
        <w:spacing w:after="0" w:line="276" w:lineRule="auto"/>
        <w:jc w:val="center"/>
        <w:rPr>
          <w:rFonts w:ascii="Cambria" w:hAnsi="Cambria"/>
          <w:b/>
        </w:rPr>
      </w:pPr>
    </w:p>
    <w:p w14:paraId="65FF0ACF" w14:textId="77777777" w:rsidR="00871894" w:rsidRDefault="00871894" w:rsidP="00F654AC">
      <w:pPr>
        <w:spacing w:after="0" w:line="276" w:lineRule="auto"/>
        <w:jc w:val="center"/>
        <w:rPr>
          <w:rFonts w:ascii="Cambria" w:hAnsi="Cambria"/>
          <w:b/>
        </w:rPr>
      </w:pPr>
    </w:p>
    <w:p w14:paraId="044E8AA2" w14:textId="77777777" w:rsidR="00F654AC" w:rsidRDefault="00F654AC" w:rsidP="00F654AC">
      <w:pPr>
        <w:spacing w:after="0" w:line="276" w:lineRule="auto"/>
        <w:jc w:val="center"/>
        <w:rPr>
          <w:rFonts w:ascii="Cambria" w:hAnsi="Cambria"/>
          <w:b/>
        </w:rPr>
      </w:pPr>
      <w:bookmarkStart w:id="1" w:name="_Hlk104952682"/>
      <w:r>
        <w:rPr>
          <w:rFonts w:ascii="Cambria" w:hAnsi="Cambria"/>
          <w:b/>
        </w:rPr>
        <w:t>§ 2</w:t>
      </w:r>
    </w:p>
    <w:bookmarkEnd w:id="1"/>
    <w:p w14:paraId="54291DC0" w14:textId="77777777" w:rsidR="00F654AC" w:rsidRDefault="00F654AC" w:rsidP="00F654AC">
      <w:pPr>
        <w:spacing w:after="0" w:line="276" w:lineRule="auto"/>
        <w:jc w:val="center"/>
        <w:rPr>
          <w:rFonts w:ascii="Cambria" w:hAnsi="Cambria"/>
          <w:b/>
        </w:rPr>
      </w:pPr>
      <w:r>
        <w:rPr>
          <w:rFonts w:ascii="Cambria" w:hAnsi="Cambria"/>
          <w:b/>
        </w:rPr>
        <w:t>Terminy</w:t>
      </w:r>
    </w:p>
    <w:p w14:paraId="486731BB" w14:textId="64EBBA0D" w:rsidR="00F654AC" w:rsidRPr="00673767" w:rsidRDefault="00F654AC" w:rsidP="00F654AC">
      <w:pPr>
        <w:pStyle w:val="Akapitzlist"/>
        <w:numPr>
          <w:ilvl w:val="0"/>
          <w:numId w:val="6"/>
        </w:numPr>
        <w:spacing w:after="0" w:line="276" w:lineRule="auto"/>
        <w:ind w:left="284" w:hanging="284"/>
        <w:jc w:val="both"/>
        <w:rPr>
          <w:rFonts w:ascii="Cambria" w:hAnsi="Cambria"/>
        </w:rPr>
      </w:pPr>
      <w:r>
        <w:rPr>
          <w:rFonts w:ascii="Cambria" w:hAnsi="Cambria"/>
        </w:rPr>
        <w:t xml:space="preserve">Termin </w:t>
      </w:r>
      <w:r w:rsidRPr="00673767">
        <w:rPr>
          <w:rFonts w:ascii="Cambria" w:hAnsi="Cambria"/>
        </w:rPr>
        <w:t xml:space="preserve">wykonania przedmiotu umowy ustala się na dzień </w:t>
      </w:r>
      <w:r w:rsidR="00907ABE" w:rsidRPr="00673767">
        <w:rPr>
          <w:rFonts w:ascii="Cambria" w:hAnsi="Cambria"/>
        </w:rPr>
        <w:t>30 listopada</w:t>
      </w:r>
      <w:r w:rsidRPr="00673767">
        <w:rPr>
          <w:rFonts w:ascii="Cambria" w:hAnsi="Cambria"/>
        </w:rPr>
        <w:t xml:space="preserve"> 2022 r. </w:t>
      </w:r>
    </w:p>
    <w:p w14:paraId="39EBAAC0" w14:textId="2A134911" w:rsidR="00F654AC" w:rsidRPr="00673767" w:rsidRDefault="00F654AC" w:rsidP="00F654AC">
      <w:pPr>
        <w:pStyle w:val="Akapitzlist"/>
        <w:numPr>
          <w:ilvl w:val="0"/>
          <w:numId w:val="6"/>
        </w:numPr>
        <w:spacing w:after="0" w:line="276" w:lineRule="auto"/>
        <w:ind w:left="284" w:hanging="284"/>
        <w:jc w:val="both"/>
        <w:rPr>
          <w:rFonts w:ascii="Cambria" w:hAnsi="Cambria"/>
        </w:rPr>
      </w:pPr>
      <w:r w:rsidRPr="00673767">
        <w:rPr>
          <w:rFonts w:ascii="Cambria" w:hAnsi="Cambria"/>
        </w:rPr>
        <w:t xml:space="preserve">Zastrzeżenie do </w:t>
      </w:r>
      <w:r w:rsidR="005E373C" w:rsidRPr="00673767">
        <w:rPr>
          <w:rFonts w:ascii="Cambria" w:hAnsi="Cambria"/>
        </w:rPr>
        <w:t>ETAPU II:</w:t>
      </w:r>
      <w:r w:rsidRPr="00673767">
        <w:rPr>
          <w:rFonts w:ascii="Cambria" w:hAnsi="Cambria"/>
        </w:rPr>
        <w:t xml:space="preserve"> </w:t>
      </w:r>
      <w:bookmarkStart w:id="2" w:name="_Hlk104952730"/>
      <w:r w:rsidRPr="00673767">
        <w:rPr>
          <w:rFonts w:ascii="Cambria" w:hAnsi="Cambria"/>
        </w:rPr>
        <w:t xml:space="preserve">Przekazanie prawomocnego zgłoszenia robót niewymagających pozwolenia na budowę nastąpi w terminie do dnia 30 </w:t>
      </w:r>
      <w:r w:rsidR="00673767" w:rsidRPr="00673767">
        <w:rPr>
          <w:rFonts w:ascii="Cambria" w:hAnsi="Cambria"/>
        </w:rPr>
        <w:t>lipca</w:t>
      </w:r>
      <w:r w:rsidRPr="00673767">
        <w:rPr>
          <w:rFonts w:ascii="Cambria" w:hAnsi="Cambria"/>
        </w:rPr>
        <w:t xml:space="preserve"> 2022 r. </w:t>
      </w:r>
      <w:bookmarkEnd w:id="2"/>
    </w:p>
    <w:p w14:paraId="21025D18" w14:textId="0134F97C" w:rsidR="00F654AC" w:rsidRDefault="00F654AC" w:rsidP="00F654AC">
      <w:pPr>
        <w:pStyle w:val="Akapitzlist"/>
        <w:numPr>
          <w:ilvl w:val="0"/>
          <w:numId w:val="6"/>
        </w:numPr>
        <w:spacing w:after="0" w:line="276" w:lineRule="auto"/>
        <w:ind w:left="284" w:hanging="284"/>
        <w:jc w:val="both"/>
        <w:rPr>
          <w:rFonts w:ascii="Cambria" w:hAnsi="Cambria"/>
        </w:rPr>
      </w:pPr>
      <w:r>
        <w:rPr>
          <w:rFonts w:ascii="Cambria" w:hAnsi="Cambria"/>
        </w:rPr>
        <w:t xml:space="preserve">Termin wykonania przedmiotu umowy Zamawiający uzna za zachowany, o ile najpóźniej w terminie wskazanym w ust. </w:t>
      </w:r>
      <w:r w:rsidR="00F21172">
        <w:rPr>
          <w:rFonts w:ascii="Cambria" w:hAnsi="Cambria"/>
        </w:rPr>
        <w:t>1</w:t>
      </w:r>
      <w:r>
        <w:rPr>
          <w:rFonts w:ascii="Cambria" w:hAnsi="Cambria"/>
        </w:rPr>
        <w:t>, Wykonawca zgłosi Zamawiającemu gotowość do odbioru końcowego robót, a na skutek tego zgłoszenia Zamawiający – w trybie i w terminach określonych w § 11 – dokona odbioru końcowego robót i zostanie sporządzony protokół odbioru końcowego robót. W celu uniknięcia wątpliwości Zamawiający wyjaśnia, że nie wymaga, by czynności odbioru końcowego robót zostały wykonane w terminie wskazanym w ust. 2, a tylko, by w tym terminie Wykonawca zgłosił Zamawiającemu gotowość do odbioru końcowego robót, które na skutek tego zgłoszenia – nawet już po tym terminie – zostaną odebrane przez Zamawiającego.</w:t>
      </w:r>
    </w:p>
    <w:p w14:paraId="72BA3749" w14:textId="77777777" w:rsidR="00F654AC" w:rsidRDefault="00F654AC" w:rsidP="00F654AC">
      <w:pPr>
        <w:pStyle w:val="Akapitzlist"/>
        <w:spacing w:after="0" w:line="276" w:lineRule="auto"/>
        <w:ind w:left="284"/>
        <w:jc w:val="both"/>
        <w:rPr>
          <w:rFonts w:ascii="Cambria" w:hAnsi="Cambria"/>
        </w:rPr>
      </w:pPr>
    </w:p>
    <w:p w14:paraId="6CE7D5FD" w14:textId="77777777" w:rsidR="00F654AC" w:rsidRDefault="00F654AC" w:rsidP="00F654AC">
      <w:pPr>
        <w:spacing w:after="0" w:line="276" w:lineRule="auto"/>
        <w:jc w:val="center"/>
        <w:rPr>
          <w:rFonts w:ascii="Cambria" w:hAnsi="Cambria"/>
          <w:b/>
        </w:rPr>
      </w:pPr>
      <w:r>
        <w:rPr>
          <w:rFonts w:ascii="Cambria" w:hAnsi="Cambria"/>
          <w:b/>
        </w:rPr>
        <w:t>§ 3</w:t>
      </w:r>
    </w:p>
    <w:p w14:paraId="15094F76" w14:textId="77777777" w:rsidR="00F654AC" w:rsidRDefault="00F654AC" w:rsidP="00F654AC">
      <w:pPr>
        <w:spacing w:after="0" w:line="276" w:lineRule="auto"/>
        <w:jc w:val="center"/>
        <w:rPr>
          <w:rFonts w:ascii="Cambria" w:hAnsi="Cambria"/>
          <w:b/>
        </w:rPr>
      </w:pPr>
      <w:r>
        <w:rPr>
          <w:rFonts w:ascii="Cambria" w:hAnsi="Cambria"/>
          <w:b/>
        </w:rPr>
        <w:t>Obowiązki i uprawnienia Zamawiającego</w:t>
      </w:r>
    </w:p>
    <w:p w14:paraId="213A21C9" w14:textId="77777777" w:rsidR="00F654AC" w:rsidRDefault="00F654AC" w:rsidP="00F654AC">
      <w:pPr>
        <w:pStyle w:val="Akapitzlist"/>
        <w:numPr>
          <w:ilvl w:val="0"/>
          <w:numId w:val="7"/>
        </w:numPr>
        <w:spacing w:after="0" w:line="276" w:lineRule="auto"/>
        <w:ind w:left="284" w:hanging="284"/>
        <w:jc w:val="both"/>
        <w:rPr>
          <w:rFonts w:ascii="Cambria" w:hAnsi="Cambria"/>
        </w:rPr>
      </w:pPr>
      <w:r>
        <w:rPr>
          <w:rFonts w:ascii="Cambria" w:hAnsi="Cambria"/>
        </w:rPr>
        <w:t>Zamawiający zobowiązany jest do:</w:t>
      </w:r>
    </w:p>
    <w:p w14:paraId="4E2ECD2C" w14:textId="234DF822" w:rsidR="00F654AC" w:rsidRDefault="00F654AC" w:rsidP="00F654AC">
      <w:pPr>
        <w:pStyle w:val="Akapitzlist"/>
        <w:numPr>
          <w:ilvl w:val="0"/>
          <w:numId w:val="8"/>
        </w:numPr>
        <w:spacing w:after="0" w:line="276" w:lineRule="auto"/>
        <w:ind w:left="567" w:hanging="283"/>
        <w:jc w:val="both"/>
        <w:rPr>
          <w:rFonts w:ascii="Cambria" w:hAnsi="Cambria"/>
        </w:rPr>
      </w:pPr>
      <w:r>
        <w:rPr>
          <w:rFonts w:ascii="Cambria" w:hAnsi="Cambria"/>
        </w:rPr>
        <w:t xml:space="preserve">przekazania Wykonawcy placu budowy w terminie </w:t>
      </w:r>
      <w:r w:rsidR="00F21172">
        <w:rPr>
          <w:rFonts w:ascii="Cambria" w:hAnsi="Cambria"/>
        </w:rPr>
        <w:t>3 dni od daty podpisania umowy</w:t>
      </w:r>
      <w:r>
        <w:rPr>
          <w:rFonts w:ascii="Cambria" w:hAnsi="Cambria"/>
        </w:rPr>
        <w:t>;</w:t>
      </w:r>
    </w:p>
    <w:p w14:paraId="7481F0D1" w14:textId="77777777" w:rsidR="00F654AC" w:rsidRDefault="00F654AC" w:rsidP="00F654AC">
      <w:pPr>
        <w:pStyle w:val="Akapitzlist"/>
        <w:numPr>
          <w:ilvl w:val="0"/>
          <w:numId w:val="8"/>
        </w:numPr>
        <w:spacing w:after="0" w:line="276" w:lineRule="auto"/>
        <w:ind w:left="567" w:hanging="283"/>
        <w:jc w:val="both"/>
        <w:rPr>
          <w:rFonts w:ascii="Cambria" w:hAnsi="Cambria"/>
        </w:rPr>
      </w:pPr>
      <w:r>
        <w:rPr>
          <w:rFonts w:ascii="Cambria" w:hAnsi="Cambria"/>
        </w:rPr>
        <w:t>odbioru robót zgodnie z postanowieniami zawartymi w § 11;</w:t>
      </w:r>
    </w:p>
    <w:p w14:paraId="380067FB" w14:textId="77777777" w:rsidR="00F654AC" w:rsidRDefault="00F654AC" w:rsidP="00F654AC">
      <w:pPr>
        <w:pStyle w:val="Akapitzlist"/>
        <w:numPr>
          <w:ilvl w:val="0"/>
          <w:numId w:val="8"/>
        </w:numPr>
        <w:spacing w:after="0" w:line="276" w:lineRule="auto"/>
        <w:ind w:left="567" w:hanging="283"/>
        <w:jc w:val="both"/>
        <w:rPr>
          <w:rFonts w:ascii="Cambria" w:hAnsi="Cambria"/>
        </w:rPr>
      </w:pPr>
      <w:r>
        <w:rPr>
          <w:rFonts w:ascii="Cambria" w:hAnsi="Cambria"/>
        </w:rPr>
        <w:t>terminowej zapłaty wynagrodzenia za wykonane i odebrane roboty;</w:t>
      </w:r>
    </w:p>
    <w:p w14:paraId="02A1CAF3" w14:textId="77777777" w:rsidR="00F654AC" w:rsidRDefault="00F654AC" w:rsidP="00F654AC">
      <w:pPr>
        <w:pStyle w:val="Akapitzlist"/>
        <w:numPr>
          <w:ilvl w:val="0"/>
          <w:numId w:val="8"/>
        </w:numPr>
        <w:spacing w:after="0" w:line="276" w:lineRule="auto"/>
        <w:ind w:left="567" w:hanging="283"/>
        <w:jc w:val="both"/>
        <w:rPr>
          <w:rFonts w:ascii="Cambria" w:hAnsi="Cambria"/>
        </w:rPr>
      </w:pPr>
      <w:r>
        <w:rPr>
          <w:rFonts w:ascii="Cambria" w:hAnsi="Cambria"/>
        </w:rPr>
        <w:t>zapewnienia nadzoru inwestorskiego.</w:t>
      </w:r>
    </w:p>
    <w:p w14:paraId="13F379B0" w14:textId="77777777" w:rsidR="00F654AC" w:rsidRDefault="00F654AC" w:rsidP="00F654AC">
      <w:pPr>
        <w:pStyle w:val="Akapitzlist"/>
        <w:numPr>
          <w:ilvl w:val="0"/>
          <w:numId w:val="7"/>
        </w:numPr>
        <w:spacing w:after="0" w:line="276"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14:paraId="7E900B42" w14:textId="77777777" w:rsidR="00F654AC" w:rsidRDefault="00F654AC" w:rsidP="00F654AC">
      <w:pPr>
        <w:pStyle w:val="Akapitzlist"/>
        <w:numPr>
          <w:ilvl w:val="0"/>
          <w:numId w:val="9"/>
        </w:numPr>
        <w:spacing w:after="0" w:line="276" w:lineRule="auto"/>
        <w:ind w:left="567" w:hanging="283"/>
        <w:jc w:val="both"/>
        <w:rPr>
          <w:rFonts w:ascii="Cambria" w:hAnsi="Cambria"/>
        </w:rPr>
      </w:pPr>
      <w:r>
        <w:rPr>
          <w:rFonts w:ascii="Cambria" w:hAnsi="Cambria"/>
        </w:rPr>
        <w:t>jakości stosowanych materiałów, wyrobów i urządzeń;</w:t>
      </w:r>
    </w:p>
    <w:p w14:paraId="770CEE44" w14:textId="77777777" w:rsidR="00F654AC" w:rsidRDefault="00F654AC" w:rsidP="00F654AC">
      <w:pPr>
        <w:pStyle w:val="Akapitzlist"/>
        <w:numPr>
          <w:ilvl w:val="0"/>
          <w:numId w:val="9"/>
        </w:numPr>
        <w:spacing w:after="0" w:line="276" w:lineRule="auto"/>
        <w:ind w:left="567" w:hanging="283"/>
        <w:jc w:val="both"/>
        <w:rPr>
          <w:rFonts w:ascii="Cambria" w:hAnsi="Cambria"/>
        </w:rPr>
      </w:pPr>
      <w:r>
        <w:rPr>
          <w:rFonts w:ascii="Cambria" w:hAnsi="Cambria"/>
        </w:rPr>
        <w:t>zgodności wykonywania przedmiotu umowy z niniejszą umową, SWZ i Dokumentacją techniczną;</w:t>
      </w:r>
    </w:p>
    <w:p w14:paraId="461D9A51" w14:textId="77777777" w:rsidR="00F654AC" w:rsidRDefault="00F654AC" w:rsidP="00F654AC">
      <w:pPr>
        <w:pStyle w:val="Akapitzlist"/>
        <w:numPr>
          <w:ilvl w:val="0"/>
          <w:numId w:val="9"/>
        </w:numPr>
        <w:spacing w:after="0" w:line="276" w:lineRule="auto"/>
        <w:ind w:left="567" w:hanging="283"/>
        <w:jc w:val="both"/>
        <w:rPr>
          <w:rFonts w:ascii="Cambria" w:hAnsi="Cambria"/>
        </w:rPr>
      </w:pPr>
      <w:r>
        <w:rPr>
          <w:rFonts w:ascii="Cambria" w:hAnsi="Cambria"/>
        </w:rPr>
        <w:t>przestrzegania zasad sztuki budowlanej, wiedzy technicznej, przepisów prawa, polskich norm;</w:t>
      </w:r>
    </w:p>
    <w:p w14:paraId="78B5F9C0" w14:textId="77777777" w:rsidR="00F654AC" w:rsidRDefault="00F654AC" w:rsidP="00F654AC">
      <w:pPr>
        <w:pStyle w:val="Akapitzlist"/>
        <w:numPr>
          <w:ilvl w:val="0"/>
          <w:numId w:val="9"/>
        </w:numPr>
        <w:spacing w:after="0" w:line="276" w:lineRule="auto"/>
        <w:ind w:left="567" w:hanging="283"/>
        <w:jc w:val="both"/>
        <w:rPr>
          <w:rFonts w:ascii="Cambria" w:hAnsi="Cambria"/>
        </w:rPr>
      </w:pPr>
      <w:r>
        <w:rPr>
          <w:rFonts w:ascii="Cambria" w:hAnsi="Cambria"/>
        </w:rPr>
        <w:t>wykonywania przedmiotu umowy przez podwykonawców i rozliczeń z podwykonawcami;</w:t>
      </w:r>
    </w:p>
    <w:p w14:paraId="783B4344" w14:textId="77777777" w:rsidR="00F654AC" w:rsidRDefault="00F654AC" w:rsidP="00F654AC">
      <w:pPr>
        <w:pStyle w:val="Akapitzlist"/>
        <w:numPr>
          <w:ilvl w:val="0"/>
          <w:numId w:val="9"/>
        </w:numPr>
        <w:spacing w:after="0" w:line="276" w:lineRule="auto"/>
        <w:ind w:left="567" w:hanging="283"/>
        <w:jc w:val="both"/>
        <w:rPr>
          <w:rFonts w:ascii="Cambria" w:hAnsi="Cambria"/>
        </w:rPr>
      </w:pPr>
      <w:r>
        <w:rPr>
          <w:rFonts w:ascii="Cambria" w:hAnsi="Cambria"/>
        </w:rPr>
        <w:t xml:space="preserve">spełnienia wymagań w zakresie zatrudnienia przez Wykonawcę na podstawie umowy o pracę osób wykonujących w zakresie realizacji zamówienia czynności </w:t>
      </w:r>
      <w:r>
        <w:rPr>
          <w:rFonts w:ascii="Cambria" w:hAnsi="Cambria"/>
          <w:color w:val="000000"/>
        </w:rPr>
        <w:t>robót budowlach w branży drogowej.</w:t>
      </w:r>
    </w:p>
    <w:p w14:paraId="1490861C" w14:textId="77777777" w:rsidR="00F654AC" w:rsidRDefault="00F654AC" w:rsidP="00F654AC">
      <w:pPr>
        <w:pStyle w:val="Akapitzlist"/>
        <w:numPr>
          <w:ilvl w:val="0"/>
          <w:numId w:val="7"/>
        </w:numPr>
        <w:spacing w:after="0" w:line="276" w:lineRule="auto"/>
        <w:ind w:left="284" w:hanging="284"/>
        <w:jc w:val="both"/>
        <w:rPr>
          <w:rFonts w:ascii="Cambria" w:hAnsi="Cambria"/>
        </w:rPr>
      </w:pPr>
      <w:r>
        <w:rPr>
          <w:rFonts w:ascii="Cambria" w:hAnsi="Cambria"/>
        </w:rPr>
        <w:t>Uprawnienia, o których mowa w ust. 2, Zamawiający realizuje przez swych przedstawicieli.</w:t>
      </w:r>
    </w:p>
    <w:p w14:paraId="0775A423" w14:textId="77777777" w:rsidR="00F654AC" w:rsidRDefault="00F654AC" w:rsidP="00F654AC">
      <w:pPr>
        <w:pStyle w:val="Akapitzlist"/>
        <w:numPr>
          <w:ilvl w:val="0"/>
          <w:numId w:val="7"/>
        </w:numPr>
        <w:spacing w:after="0" w:line="276"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w szczególności poprzez:</w:t>
      </w:r>
    </w:p>
    <w:p w14:paraId="47267C86" w14:textId="77777777" w:rsidR="00F654AC" w:rsidRDefault="00F654AC" w:rsidP="00F654AC">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oświadczeń i dokumentów w zakresie potwierdzenia spełniania ww. wymogów i dokonywania ich oceny,</w:t>
      </w:r>
    </w:p>
    <w:p w14:paraId="2A840828" w14:textId="77777777" w:rsidR="00F654AC" w:rsidRDefault="00F654AC" w:rsidP="00F654AC">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wyjaśnień w przypadku wątpliwości w zakresie potwierdzenia spełniania ww. wymogów,</w:t>
      </w:r>
    </w:p>
    <w:p w14:paraId="2639BA74" w14:textId="77777777" w:rsidR="00F654AC" w:rsidRDefault="00F654AC" w:rsidP="00F654AC">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przeprowadzania kontroli na miejscu wykonywania przedmiotu umowy.</w:t>
      </w:r>
    </w:p>
    <w:p w14:paraId="0FB2B867" w14:textId="77777777" w:rsidR="00F654AC" w:rsidRDefault="00F654AC" w:rsidP="00F654AC">
      <w:pPr>
        <w:spacing w:after="0" w:line="276" w:lineRule="auto"/>
        <w:jc w:val="both"/>
        <w:rPr>
          <w:rFonts w:ascii="Cambria" w:hAnsi="Cambria"/>
        </w:rPr>
      </w:pPr>
    </w:p>
    <w:p w14:paraId="56590D1A" w14:textId="77777777" w:rsidR="00F654AC" w:rsidRDefault="00F654AC" w:rsidP="00F654AC">
      <w:pPr>
        <w:spacing w:after="0" w:line="276" w:lineRule="auto"/>
        <w:jc w:val="center"/>
        <w:rPr>
          <w:rFonts w:ascii="Cambria" w:hAnsi="Cambria"/>
          <w:b/>
        </w:rPr>
      </w:pPr>
      <w:r>
        <w:rPr>
          <w:rFonts w:ascii="Cambria" w:hAnsi="Cambria"/>
          <w:b/>
        </w:rPr>
        <w:t>§ 4</w:t>
      </w:r>
    </w:p>
    <w:p w14:paraId="31587570" w14:textId="77777777" w:rsidR="00F654AC" w:rsidRDefault="00F654AC" w:rsidP="00F654AC">
      <w:pPr>
        <w:spacing w:after="0" w:line="276" w:lineRule="auto"/>
        <w:jc w:val="center"/>
        <w:rPr>
          <w:rFonts w:ascii="Cambria" w:hAnsi="Cambria"/>
          <w:b/>
        </w:rPr>
      </w:pPr>
      <w:r>
        <w:rPr>
          <w:rFonts w:ascii="Cambria" w:hAnsi="Cambria"/>
          <w:b/>
        </w:rPr>
        <w:t>Obowiązki Wykonawcy</w:t>
      </w:r>
    </w:p>
    <w:p w14:paraId="299E1F1C" w14:textId="77777777" w:rsidR="00F654AC" w:rsidRDefault="00F654AC" w:rsidP="00F654AC">
      <w:pPr>
        <w:pStyle w:val="Akapitzlist"/>
        <w:numPr>
          <w:ilvl w:val="0"/>
          <w:numId w:val="11"/>
        </w:numPr>
        <w:spacing w:after="0" w:line="276" w:lineRule="auto"/>
        <w:ind w:left="284" w:hanging="284"/>
        <w:rPr>
          <w:rFonts w:ascii="Cambria" w:hAnsi="Cambria"/>
        </w:rPr>
      </w:pPr>
      <w:r>
        <w:rPr>
          <w:rFonts w:ascii="Cambria" w:hAnsi="Cambria"/>
        </w:rPr>
        <w:t>Wykonawca zobowiązany jest w szczególności do:</w:t>
      </w:r>
    </w:p>
    <w:p w14:paraId="321C2B59" w14:textId="77777777" w:rsidR="00F654AC" w:rsidRDefault="00F654AC" w:rsidP="00F654AC">
      <w:pPr>
        <w:pStyle w:val="Akapitzlist"/>
        <w:numPr>
          <w:ilvl w:val="0"/>
          <w:numId w:val="12"/>
        </w:numPr>
        <w:suppressAutoHyphens/>
        <w:spacing w:after="0" w:line="276" w:lineRule="auto"/>
        <w:ind w:left="567" w:hanging="283"/>
        <w:jc w:val="both"/>
        <w:rPr>
          <w:rFonts w:ascii="Cambria" w:hAnsi="Cambria"/>
        </w:rPr>
      </w:pPr>
      <w:r>
        <w:rPr>
          <w:rFonts w:ascii="Cambria" w:hAnsi="Cambria"/>
          <w:color w:val="000000"/>
        </w:rPr>
        <w:lastRenderedPageBreak/>
        <w:t>wykonania robót przygotowawczych i porządkowych, w tym: urządzenia placu budowy, utrzymania placu budowy, a następnie likwidacji placu budowy i jego zaplecza oraz uporządkowania terenu;</w:t>
      </w:r>
    </w:p>
    <w:p w14:paraId="7DB7B551"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rPr>
        <w:t>zapewnienia stałego dojazdu/dostępu do wszystkich działek w rejonie placu budowy, do których dotychczasowe drogi dojazdu/dostępu zostaną zlikwidowane/zamknięte w związku z prowadzeniem robót;</w:t>
      </w:r>
    </w:p>
    <w:p w14:paraId="0BB3E947"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rPr>
        <w:t>opracowania projektu organizacji ruchu na odcinkach dróg oraz dokonania właściwych uzgodnień i uzyskania akceptacji tego projektu w organie nadzorującym i wykonania odpowiedniego oznakowania pasa drogowego - na czas wykonywania robót budowlanych;</w:t>
      </w:r>
    </w:p>
    <w:p w14:paraId="1008FE38"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color w:val="000000"/>
        </w:rPr>
        <w:t>utrzymania ruchu publicznego na terenie budowy w okresie trwania realizacji zamówienia, aż do zakończenia i odbioru ostatecznego robót. Przed przystąpieniem do robót wykonawca przedstawi Zamawiającemu do zatwierdzenia uzgodniony z odpowiednim organem zarządzającym ruchem projekt organizacji ruchu i zabezpieczenia robót w okresie trwania budowy. W zależności od potrzeb i postępu robót projekt organizacji ruchu powinien być aktualizowany przez wykonawcę na bieżąco;</w:t>
      </w:r>
    </w:p>
    <w:p w14:paraId="440D7160"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color w:val="000000"/>
        </w:rPr>
        <w:t>w czasie wykonywania robót wykonawca dostarczy, zainstaluje i będzie obsługiwał wszystkie tymczasowe urządzenia zabezpieczające takie jak: zapory, światła ostrzegawcze, sygnały, itp., zapewniając w ten sposób bezpieczeństwo ruchu. Wykonawca zapewni stałe warunki widoczności w dzień i w nocy tych zapór i znaków, dla których jest to nieodzowne ze względów bezpieczeństwa;</w:t>
      </w:r>
    </w:p>
    <w:p w14:paraId="52C35135"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rPr>
        <w:t>przestrzegania przepisów ochrony przeciwpożarowej;</w:t>
      </w:r>
    </w:p>
    <w:p w14:paraId="2A0F3639"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249FE5A0"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2538F874"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p>
    <w:p w14:paraId="15A03F01"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bCs/>
        </w:rPr>
        <w:t xml:space="preserve">sporządzenia planu bezpieczeństwa i ochrony zdrowia zwany planem BIOZ wg </w:t>
      </w:r>
      <w:r>
        <w:rPr>
          <w:rFonts w:ascii="Cambria" w:hAnsi="Cambria"/>
          <w:bCs/>
          <w:color w:val="000000"/>
        </w:rPr>
        <w:t>Rozporządzenia Ministra Infrastruktury z dnia 23 czerwca 2003 r. w sprawie informacji dotyczącej bezpieczeństwa i ochrony zdrowia oraz planu bezpieczeństwa i ochrony zdrowia (</w:t>
      </w:r>
      <w:r>
        <w:rPr>
          <w:rFonts w:ascii="Cambria" w:hAnsi="Cambria"/>
          <w:bCs/>
        </w:rPr>
        <w:t>Dz. U. z 2003 r. Nr 120, poz. 1126);</w:t>
      </w:r>
    </w:p>
    <w:p w14:paraId="3F9DBA11"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color w:val="000000"/>
        </w:rPr>
        <w:t>sporządzenia dokumentacji powykonawczej</w:t>
      </w:r>
      <w:r w:rsidR="00E106AB">
        <w:rPr>
          <w:rFonts w:ascii="Cambria" w:hAnsi="Cambria"/>
          <w:color w:val="000000"/>
        </w:rPr>
        <w:t xml:space="preserve"> zawierającej geodezyjną inwentaryzację podwykonawczą</w:t>
      </w:r>
      <w:r>
        <w:rPr>
          <w:rFonts w:ascii="Cambria" w:hAnsi="Cambria"/>
          <w:color w:val="000000"/>
        </w:rPr>
        <w:t>;</w:t>
      </w:r>
    </w:p>
    <w:p w14:paraId="20F7FA91"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color w:val="000000"/>
        </w:rPr>
        <w:t>bieżącego wywozu odpadów, gruzu ich utylizacji zgodnie z obowiązującymi przepisami;</w:t>
      </w:r>
    </w:p>
    <w:p w14:paraId="64543EBA"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color w:val="000000"/>
        </w:rPr>
        <w:lastRenderedPageBreak/>
        <w:t>wywozu kruszywa pochodzące z rozbiórki w miejsce wskazane przez Zamawiającego oddalone do 10 km od placu budowy;</w:t>
      </w:r>
    </w:p>
    <w:p w14:paraId="0EF74C4D" w14:textId="77777777" w:rsidR="00F654AC" w:rsidRDefault="00F654AC" w:rsidP="00F654AC">
      <w:pPr>
        <w:pStyle w:val="Akapitzlist"/>
        <w:numPr>
          <w:ilvl w:val="0"/>
          <w:numId w:val="12"/>
        </w:numPr>
        <w:tabs>
          <w:tab w:val="left" w:pos="360"/>
        </w:tabs>
        <w:suppressAutoHyphens/>
        <w:spacing w:after="0" w:line="276" w:lineRule="auto"/>
        <w:ind w:left="567"/>
        <w:jc w:val="both"/>
        <w:rPr>
          <w:rFonts w:ascii="Cambria" w:hAnsi="Cambria"/>
          <w:color w:val="000000"/>
        </w:rPr>
      </w:pPr>
      <w:r>
        <w:rPr>
          <w:rFonts w:ascii="Cambria" w:hAnsi="Cambria"/>
        </w:rPr>
        <w:t>ochrony punktów pomiarowych zlokalizowanych na terenie budowy. Uszkodzone lub zniszczone znaki geodezyjne wykonawca odtworzy i utrwali na własny koszt;</w:t>
      </w:r>
    </w:p>
    <w:p w14:paraId="136C0083" w14:textId="77777777" w:rsidR="00F654AC" w:rsidRDefault="00F654AC" w:rsidP="00F654AC">
      <w:pPr>
        <w:pStyle w:val="Akapitzlist"/>
        <w:numPr>
          <w:ilvl w:val="0"/>
          <w:numId w:val="11"/>
        </w:numPr>
        <w:suppressAutoHyphens/>
        <w:spacing w:after="0" w:line="276" w:lineRule="auto"/>
        <w:ind w:left="284" w:hanging="284"/>
        <w:jc w:val="both"/>
        <w:rPr>
          <w:rFonts w:ascii="Cambria" w:hAnsi="Cambria"/>
        </w:rPr>
      </w:pPr>
      <w:r>
        <w:rPr>
          <w:rFonts w:ascii="Cambria" w:hAnsi="Cambria"/>
        </w:rPr>
        <w:t xml:space="preserve">Dla zapewnienia możliwości monitorowania postępu robót, Wykonawca przedstawi Zamawiającemu do zatwierdzenia szczegółowy harmonogram robót nie później niż 2 tygodnie po przekazaniu Wykonawcy placu budowy. </w:t>
      </w:r>
    </w:p>
    <w:p w14:paraId="315C6387" w14:textId="77777777" w:rsidR="00F654AC" w:rsidRDefault="00F654AC" w:rsidP="00F654AC">
      <w:pPr>
        <w:pStyle w:val="Akapitzlist"/>
        <w:numPr>
          <w:ilvl w:val="0"/>
          <w:numId w:val="11"/>
        </w:numPr>
        <w:suppressAutoHyphens/>
        <w:spacing w:after="0" w:line="276" w:lineRule="auto"/>
        <w:ind w:left="284" w:hanging="284"/>
        <w:jc w:val="both"/>
        <w:rPr>
          <w:rFonts w:ascii="Cambria" w:hAnsi="Cambria"/>
        </w:rPr>
      </w:pPr>
      <w:r>
        <w:rPr>
          <w:rFonts w:ascii="Cambria" w:hAnsi="Cambria"/>
        </w:rPr>
        <w:t>Wykonawca jest zobowiązany do posługiwania się właściwym personelem przy wykonywaniu przedmiotu umowy, w tym:</w:t>
      </w:r>
    </w:p>
    <w:p w14:paraId="406305E3" w14:textId="77777777" w:rsidR="00F654AC" w:rsidRDefault="00F654AC" w:rsidP="00F654AC">
      <w:pPr>
        <w:pStyle w:val="Akapitzlist"/>
        <w:numPr>
          <w:ilvl w:val="0"/>
          <w:numId w:val="13"/>
        </w:numPr>
        <w:suppressAutoHyphens/>
        <w:spacing w:after="0" w:line="276" w:lineRule="auto"/>
        <w:ind w:left="567" w:hanging="283"/>
        <w:jc w:val="both"/>
        <w:rPr>
          <w:rFonts w:ascii="Cambria" w:hAnsi="Cambria"/>
        </w:rPr>
      </w:pPr>
      <w:r>
        <w:rPr>
          <w:rFonts w:ascii="Cambria" w:hAnsi="Cambria"/>
        </w:rPr>
        <w:t xml:space="preserve">zatrudniania na podstawie umowy o pracę </w:t>
      </w:r>
      <w:r>
        <w:rPr>
          <w:rFonts w:ascii="Cambria" w:hAnsi="Cambria"/>
          <w:bCs/>
        </w:rPr>
        <w:t>osób wykonujących czynności w zakresie realizacji zamówienia, których wykonanie polega na wykonywaniu pracy w sposób określony w art.</w:t>
      </w:r>
      <w:r>
        <w:rPr>
          <w:rFonts w:ascii="Cambria" w:hAnsi="Cambria"/>
        </w:rPr>
        <w:t> </w:t>
      </w:r>
      <w:r>
        <w:rPr>
          <w:rFonts w:ascii="Cambria" w:hAnsi="Cambria"/>
          <w:bCs/>
        </w:rPr>
        <w:t>22 § 1 ustawy z dnia 26 czerwca 1974 r. – Kodeks pracy (j.t. D</w:t>
      </w:r>
      <w:r w:rsidR="00584CEE">
        <w:rPr>
          <w:rFonts w:ascii="Cambria" w:hAnsi="Cambria"/>
          <w:bCs/>
        </w:rPr>
        <w:t xml:space="preserve">z. U. z 2020 r. poz. 1320 z </w:t>
      </w:r>
      <w:proofErr w:type="spellStart"/>
      <w:r w:rsidR="00584CEE">
        <w:rPr>
          <w:rFonts w:ascii="Cambria" w:hAnsi="Cambria"/>
          <w:bCs/>
        </w:rPr>
        <w:t>późn</w:t>
      </w:r>
      <w:proofErr w:type="spellEnd"/>
      <w:r w:rsidR="00584CEE">
        <w:rPr>
          <w:rFonts w:ascii="Cambria" w:hAnsi="Cambria"/>
          <w:bCs/>
        </w:rPr>
        <w:t>. zm.</w:t>
      </w:r>
      <w:r>
        <w:rPr>
          <w:rFonts w:ascii="Cambria" w:hAnsi="Cambria"/>
          <w:bCs/>
        </w:rPr>
        <w:t xml:space="preserve">), w szczególności </w:t>
      </w:r>
      <w:r>
        <w:rPr>
          <w:rFonts w:ascii="Cambria" w:hAnsi="Cambria"/>
        </w:rPr>
        <w:t xml:space="preserve">osób wykonujących w zakresie realizacji zamówienia czynności </w:t>
      </w:r>
      <w:r>
        <w:rPr>
          <w:rFonts w:ascii="Cambria" w:hAnsi="Cambria"/>
          <w:color w:val="000000"/>
        </w:rPr>
        <w:t>robót budowlach w branży drogowej;</w:t>
      </w:r>
    </w:p>
    <w:p w14:paraId="31E5B91F" w14:textId="77777777" w:rsidR="00F654AC" w:rsidRDefault="00F654AC" w:rsidP="00F654AC">
      <w:pPr>
        <w:pStyle w:val="Akapitzlist"/>
        <w:numPr>
          <w:ilvl w:val="0"/>
          <w:numId w:val="13"/>
        </w:numPr>
        <w:spacing w:after="0" w:line="276" w:lineRule="auto"/>
        <w:ind w:left="567" w:hanging="283"/>
        <w:jc w:val="both"/>
        <w:rPr>
          <w:rFonts w:ascii="Cambria" w:hAnsi="Cambria"/>
          <w:b/>
        </w:rPr>
      </w:pPr>
      <w:r>
        <w:rPr>
          <w:rFonts w:ascii="Cambria" w:hAnsi="Cambria"/>
        </w:rPr>
        <w:t>zapewnienia osobom zatrudnionym na placu budowy szkolenia BHP i bezpiecznych warunków pracy;</w:t>
      </w:r>
    </w:p>
    <w:p w14:paraId="54FBA411" w14:textId="77777777" w:rsidR="00F654AC" w:rsidRDefault="00F654AC" w:rsidP="00F654AC">
      <w:pPr>
        <w:pStyle w:val="Akapitzlist"/>
        <w:numPr>
          <w:ilvl w:val="0"/>
          <w:numId w:val="13"/>
        </w:numPr>
        <w:spacing w:after="0" w:line="276"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14:paraId="54D1F6CB" w14:textId="77777777" w:rsidR="00F654AC" w:rsidRDefault="00F654AC" w:rsidP="00F654AC">
      <w:pPr>
        <w:pStyle w:val="Akapitzlist"/>
        <w:numPr>
          <w:ilvl w:val="0"/>
          <w:numId w:val="11"/>
        </w:numPr>
        <w:suppressAutoHyphens/>
        <w:spacing w:after="0" w:line="276" w:lineRule="auto"/>
        <w:ind w:left="284" w:hanging="284"/>
        <w:jc w:val="both"/>
        <w:rPr>
          <w:rFonts w:ascii="Cambria" w:hAnsi="Cambria"/>
        </w:rPr>
      </w:pPr>
      <w:r>
        <w:rPr>
          <w:rFonts w:ascii="Cambria" w:hAnsi="Cambria"/>
        </w:rPr>
        <w:t xml:space="preserve">Wykonawca będzie odpowiedzialny za ochronę robót i za wszelkie materiały i urządzenia używane do robót od daty rozpoczęcia robót do daty ich odbioru końcowego przez Zamawiającego. Utrzymanie powinno być prowadzone w taki sposób, aby </w:t>
      </w:r>
      <w:r w:rsidR="00584CEE">
        <w:rPr>
          <w:rFonts w:ascii="Cambria" w:hAnsi="Cambria"/>
        </w:rPr>
        <w:t>przedmiot zamówienia</w:t>
      </w:r>
      <w:r>
        <w:rPr>
          <w:rFonts w:ascii="Cambria" w:hAnsi="Cambria"/>
        </w:rPr>
        <w:t xml:space="preserve"> lub jej elementy pozostawały w zadowalającym stanie przez cały czas, do momentu odbioru końcowego. </w:t>
      </w:r>
    </w:p>
    <w:p w14:paraId="15F5A2B0" w14:textId="77777777" w:rsidR="00F654AC" w:rsidRDefault="00F654AC" w:rsidP="00F654AC">
      <w:pPr>
        <w:pStyle w:val="Akapitzlist"/>
        <w:numPr>
          <w:ilvl w:val="0"/>
          <w:numId w:val="11"/>
        </w:numPr>
        <w:suppressAutoHyphens/>
        <w:spacing w:after="0" w:line="276" w:lineRule="auto"/>
        <w:ind w:left="284" w:hanging="284"/>
        <w:jc w:val="both"/>
        <w:rPr>
          <w:rFonts w:ascii="Cambria" w:hAnsi="Cambria"/>
        </w:rPr>
      </w:pPr>
      <w:r>
        <w:rPr>
          <w:rFonts w:ascii="Cambria" w:hAnsi="Cambria"/>
        </w:rPr>
        <w:t>Z chwilą przekazania Wykonawcy placu budowy, na Wykonawcę przechodzi pełna odpowiedzialność za :</w:t>
      </w:r>
    </w:p>
    <w:p w14:paraId="0B6F04B8" w14:textId="77777777" w:rsidR="00F654AC" w:rsidRDefault="00F654AC" w:rsidP="00F654AC">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14:paraId="3D14C4F6" w14:textId="77777777" w:rsidR="00F654AC" w:rsidRDefault="00F654AC" w:rsidP="00F654AC">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szkody wynikające ze zniszczenia obiektów, materiałów, sprzętu i innego mienia związanego z prowadzeniem robót podczas realizacji przedmiotu umowy,</w:t>
      </w:r>
    </w:p>
    <w:p w14:paraId="60D4DB18" w14:textId="77777777" w:rsidR="00F654AC" w:rsidRDefault="00F654AC" w:rsidP="00F654AC">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Pr>
          <w:rFonts w:ascii="Cambria" w:hAnsi="Cambria"/>
          <w:b w:val="0"/>
          <w:sz w:val="22"/>
          <w:szCs w:val="22"/>
          <w:lang w:val="pl-PL"/>
        </w:rPr>
        <w:t xml:space="preserve">przedmiotu umowy </w:t>
      </w:r>
    </w:p>
    <w:p w14:paraId="60E61DBB" w14:textId="77777777" w:rsidR="00F654AC" w:rsidRDefault="00F654AC" w:rsidP="00F654AC">
      <w:pPr>
        <w:pStyle w:val="Tekstpodstawowy"/>
        <w:spacing w:line="276" w:lineRule="auto"/>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14:paraId="770F6BFE" w14:textId="77777777" w:rsidR="00F654AC" w:rsidRDefault="00F654AC" w:rsidP="00F654AC">
      <w:pPr>
        <w:pStyle w:val="Tekstpodstawowy"/>
        <w:numPr>
          <w:ilvl w:val="0"/>
          <w:numId w:val="11"/>
        </w:numPr>
        <w:spacing w:line="276" w:lineRule="auto"/>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SWZ i Dokumentacja techniczna.</w:t>
      </w:r>
    </w:p>
    <w:p w14:paraId="25AEE00B" w14:textId="77777777" w:rsidR="00F654AC" w:rsidRDefault="00F654AC" w:rsidP="00F654AC">
      <w:pPr>
        <w:pStyle w:val="Tekstpodstawowy"/>
        <w:spacing w:line="276" w:lineRule="auto"/>
        <w:rPr>
          <w:rFonts w:ascii="Cambria" w:hAnsi="Cambria"/>
          <w:b w:val="0"/>
          <w:sz w:val="22"/>
          <w:szCs w:val="22"/>
        </w:rPr>
      </w:pPr>
    </w:p>
    <w:p w14:paraId="40D5C7B5" w14:textId="77777777" w:rsidR="00F654AC" w:rsidRDefault="00F654AC" w:rsidP="00F654AC">
      <w:pPr>
        <w:spacing w:after="0" w:line="276" w:lineRule="auto"/>
        <w:jc w:val="center"/>
        <w:rPr>
          <w:rFonts w:ascii="Cambria" w:hAnsi="Cambria"/>
          <w:b/>
        </w:rPr>
      </w:pPr>
      <w:r>
        <w:rPr>
          <w:rFonts w:ascii="Cambria" w:hAnsi="Cambria"/>
          <w:b/>
        </w:rPr>
        <w:t>§ 5</w:t>
      </w:r>
    </w:p>
    <w:p w14:paraId="645B500E" w14:textId="77777777" w:rsidR="00F654AC" w:rsidRDefault="00F654AC" w:rsidP="00F654AC">
      <w:pPr>
        <w:spacing w:after="0" w:line="276" w:lineRule="auto"/>
        <w:jc w:val="center"/>
        <w:rPr>
          <w:rFonts w:ascii="Cambria" w:hAnsi="Cambria"/>
          <w:b/>
        </w:rPr>
      </w:pPr>
      <w:r>
        <w:rPr>
          <w:rFonts w:ascii="Cambria" w:hAnsi="Cambria"/>
          <w:b/>
        </w:rPr>
        <w:t>Materiały</w:t>
      </w:r>
    </w:p>
    <w:p w14:paraId="1E1B191B" w14:textId="77777777" w:rsidR="00F654AC" w:rsidRDefault="00F654AC" w:rsidP="00F654AC">
      <w:pPr>
        <w:pStyle w:val="Akapitzlist"/>
        <w:numPr>
          <w:ilvl w:val="0"/>
          <w:numId w:val="15"/>
        </w:numPr>
        <w:suppressAutoHyphens/>
        <w:spacing w:after="0" w:line="276" w:lineRule="auto"/>
        <w:ind w:left="284" w:hanging="284"/>
        <w:jc w:val="both"/>
        <w:rPr>
          <w:rFonts w:ascii="Cambria" w:hAnsi="Cambria"/>
        </w:rPr>
      </w:pPr>
      <w:r>
        <w:rPr>
          <w:rFonts w:ascii="Cambria" w:hAnsi="Cambria" w:cs="Arial"/>
        </w:rPr>
        <w:t>Wykonawca zobowiązuje się wykonać przedmiot umowy z materiałów własnych.</w:t>
      </w:r>
    </w:p>
    <w:p w14:paraId="109EE97E" w14:textId="77777777" w:rsidR="00F654AC" w:rsidRDefault="00F654AC" w:rsidP="00F654AC">
      <w:pPr>
        <w:pStyle w:val="Akapitzlist"/>
        <w:numPr>
          <w:ilvl w:val="0"/>
          <w:numId w:val="15"/>
        </w:numPr>
        <w:suppressAutoHyphens/>
        <w:spacing w:after="0" w:line="276" w:lineRule="auto"/>
        <w:ind w:left="284" w:hanging="284"/>
        <w:jc w:val="both"/>
        <w:rPr>
          <w:rFonts w:ascii="Cambria" w:hAnsi="Cambria"/>
        </w:rPr>
      </w:pPr>
      <w:r>
        <w:rPr>
          <w:rFonts w:ascii="Cambria" w:hAnsi="Cambria"/>
        </w:rPr>
        <w:t>Przedmiotem umowy należy wykonywać przy użyciu materiałów, dla których standardy określono w Dokumentacji technicznej.</w:t>
      </w:r>
    </w:p>
    <w:p w14:paraId="3B704198" w14:textId="77777777" w:rsidR="00F654AC" w:rsidRDefault="00F654AC" w:rsidP="00F654AC">
      <w:pPr>
        <w:pStyle w:val="Akapitzlist"/>
        <w:numPr>
          <w:ilvl w:val="0"/>
          <w:numId w:val="15"/>
        </w:numPr>
        <w:suppressAutoHyphens/>
        <w:spacing w:after="0" w:line="276" w:lineRule="auto"/>
        <w:ind w:left="284" w:hanging="284"/>
        <w:jc w:val="both"/>
        <w:rPr>
          <w:rFonts w:ascii="Cambria" w:hAnsi="Cambria"/>
        </w:rPr>
      </w:pPr>
      <w:r>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5C912E3F" w14:textId="77777777" w:rsidR="00F654AC" w:rsidRDefault="00F654AC" w:rsidP="00F654AC">
      <w:pPr>
        <w:pStyle w:val="Akapitzlist"/>
        <w:numPr>
          <w:ilvl w:val="0"/>
          <w:numId w:val="15"/>
        </w:numPr>
        <w:suppressAutoHyphens/>
        <w:spacing w:after="0" w:line="276" w:lineRule="auto"/>
        <w:ind w:left="284" w:hanging="284"/>
        <w:jc w:val="both"/>
        <w:rPr>
          <w:rFonts w:ascii="Cambria" w:hAnsi="Cambria"/>
        </w:rPr>
      </w:pPr>
      <w:r>
        <w:rPr>
          <w:rFonts w:ascii="Cambria" w:hAnsi="Cambria"/>
        </w:rPr>
        <w:t xml:space="preserve">W przypadku gdy Wykonawca będzie stosował rozwiązania równoważne lub równoważne materiały, wyroby i inne urządzenia w stosunku do tych określonych przez Zamawiającego </w:t>
      </w:r>
      <w:r>
        <w:rPr>
          <w:rFonts w:ascii="Cambria" w:hAnsi="Cambria"/>
        </w:rPr>
        <w:lastRenderedPageBreak/>
        <w:t>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14:paraId="48A81269" w14:textId="77777777" w:rsidR="00F654AC" w:rsidRDefault="00F654AC" w:rsidP="00F654AC">
      <w:pPr>
        <w:spacing w:after="0" w:line="276" w:lineRule="auto"/>
        <w:jc w:val="both"/>
        <w:rPr>
          <w:rFonts w:ascii="Cambria" w:hAnsi="Cambria"/>
          <w:b/>
        </w:rPr>
      </w:pPr>
    </w:p>
    <w:p w14:paraId="72D712B8" w14:textId="77777777" w:rsidR="00F654AC" w:rsidRDefault="00F654AC" w:rsidP="00F654AC">
      <w:pPr>
        <w:spacing w:after="0" w:line="276" w:lineRule="auto"/>
        <w:jc w:val="center"/>
        <w:rPr>
          <w:rFonts w:ascii="Cambria" w:hAnsi="Cambria"/>
          <w:b/>
        </w:rPr>
      </w:pPr>
      <w:r>
        <w:rPr>
          <w:rFonts w:ascii="Cambria" w:hAnsi="Cambria"/>
          <w:b/>
        </w:rPr>
        <w:t>§ 6</w:t>
      </w:r>
    </w:p>
    <w:p w14:paraId="3FF60F1C" w14:textId="77777777" w:rsidR="00F654AC" w:rsidRDefault="00F654AC" w:rsidP="00F654AC">
      <w:pPr>
        <w:spacing w:after="0" w:line="276" w:lineRule="auto"/>
        <w:jc w:val="center"/>
        <w:rPr>
          <w:rFonts w:ascii="Cambria" w:hAnsi="Cambria"/>
          <w:b/>
        </w:rPr>
      </w:pPr>
      <w:r>
        <w:rPr>
          <w:rFonts w:ascii="Cambria" w:hAnsi="Cambria"/>
          <w:b/>
        </w:rPr>
        <w:t>Wynagrodzenie Wykonawcy</w:t>
      </w:r>
    </w:p>
    <w:p w14:paraId="5DAE7F29" w14:textId="6853C84F" w:rsidR="00F654AC" w:rsidRPr="000127D2" w:rsidRDefault="00F654AC" w:rsidP="00F654AC">
      <w:pPr>
        <w:pStyle w:val="Akapitzlist"/>
        <w:numPr>
          <w:ilvl w:val="0"/>
          <w:numId w:val="16"/>
        </w:numPr>
        <w:spacing w:after="0" w:line="276" w:lineRule="auto"/>
        <w:ind w:left="284" w:hanging="284"/>
        <w:jc w:val="both"/>
        <w:rPr>
          <w:rFonts w:ascii="Cambria" w:hAnsi="Cambria"/>
          <w:b/>
          <w:color w:val="000000"/>
        </w:rPr>
      </w:pPr>
      <w:r>
        <w:rPr>
          <w:rFonts w:ascii="Cambria" w:hAnsi="Cambria"/>
        </w:rPr>
        <w:t xml:space="preserve">Strony ustalają, że wynagrodzenie należne Wykonawcy będzie wynagrodzeniem </w:t>
      </w:r>
      <w:r w:rsidR="00E106AB">
        <w:rPr>
          <w:rFonts w:ascii="Cambria" w:hAnsi="Cambria"/>
        </w:rPr>
        <w:t xml:space="preserve">kosztorysowym </w:t>
      </w:r>
      <w:r w:rsidR="00E106AB" w:rsidRPr="000127D2">
        <w:rPr>
          <w:rFonts w:ascii="Cambria" w:hAnsi="Cambria"/>
          <w:color w:val="000000"/>
        </w:rPr>
        <w:t>powykonawczym. Zamawiający przyjmie rozliczenie kosztorysowe powykonawcze przy uwzględnieniu cen jednostkowych zgodnie z załączonymi kosztorysami ofertowymi.</w:t>
      </w:r>
    </w:p>
    <w:p w14:paraId="0A512782" w14:textId="77777777" w:rsidR="00F654AC" w:rsidRPr="005E373C" w:rsidRDefault="00F654AC" w:rsidP="00F654AC">
      <w:pPr>
        <w:pStyle w:val="Akapitzlist"/>
        <w:numPr>
          <w:ilvl w:val="0"/>
          <w:numId w:val="16"/>
        </w:numPr>
        <w:spacing w:after="0" w:line="276" w:lineRule="auto"/>
        <w:ind w:left="284" w:hanging="284"/>
        <w:jc w:val="both"/>
        <w:rPr>
          <w:rFonts w:ascii="Cambria" w:hAnsi="Cambria" w:cs="Arial"/>
          <w:b/>
          <w:color w:val="000000"/>
          <w:u w:val="single"/>
        </w:rPr>
      </w:pPr>
      <w:r>
        <w:rPr>
          <w:rFonts w:ascii="Cambria" w:hAnsi="Cambria"/>
        </w:rPr>
        <w:t xml:space="preserve">Za prawidłowego wykonanie przedmiotu umowy Strony ustalają wynagrodzenie </w:t>
      </w:r>
      <w:r>
        <w:rPr>
          <w:rFonts w:ascii="Cambria" w:hAnsi="Cambria" w:cs="Arial"/>
          <w:color w:val="000000"/>
        </w:rPr>
        <w:t>w wysokości …............................ zł netto (słownie: ….............), ……% podatek VAT,  …....... zł brutto (słownie: ….........).</w:t>
      </w:r>
    </w:p>
    <w:p w14:paraId="66655102" w14:textId="77777777" w:rsidR="005E373C" w:rsidRPr="005E373C" w:rsidRDefault="00E106AB" w:rsidP="00F654AC">
      <w:pPr>
        <w:pStyle w:val="Akapitzlist"/>
        <w:numPr>
          <w:ilvl w:val="0"/>
          <w:numId w:val="16"/>
        </w:numPr>
        <w:spacing w:after="0" w:line="276" w:lineRule="auto"/>
        <w:ind w:left="284" w:hanging="284"/>
        <w:jc w:val="both"/>
        <w:rPr>
          <w:rFonts w:ascii="Cambria" w:hAnsi="Cambria" w:cs="Arial"/>
          <w:b/>
          <w:color w:val="000000"/>
          <w:u w:val="single"/>
        </w:rPr>
      </w:pPr>
      <w:r>
        <w:rPr>
          <w:rFonts w:ascii="Cambria" w:hAnsi="Cambria"/>
        </w:rPr>
        <w:t>Wynagrodzenie</w:t>
      </w:r>
      <w:r w:rsidR="005E373C">
        <w:rPr>
          <w:rFonts w:ascii="Cambria" w:hAnsi="Cambria"/>
        </w:rPr>
        <w:t>, o którym mowa w ust. 2 będzie płatne w dwóch częściach:</w:t>
      </w:r>
    </w:p>
    <w:p w14:paraId="57E1AF10" w14:textId="77777777" w:rsidR="005E373C" w:rsidRDefault="005E373C" w:rsidP="005E373C">
      <w:pPr>
        <w:pStyle w:val="Akapitzlist"/>
        <w:spacing w:after="0" w:line="276" w:lineRule="auto"/>
        <w:ind w:left="284"/>
        <w:jc w:val="both"/>
        <w:rPr>
          <w:rFonts w:ascii="Cambria" w:hAnsi="Cambria"/>
        </w:rPr>
      </w:pPr>
      <w:r>
        <w:rPr>
          <w:rFonts w:ascii="Cambria" w:hAnsi="Cambria"/>
        </w:rPr>
        <w:t>ETAP I: kwota w wysokości ………………. zł netto (słownie: …………. zł), …% podatek VAT, ……… zł brutto (słownie:……………..zł)</w:t>
      </w:r>
    </w:p>
    <w:p w14:paraId="0805E3E4" w14:textId="5F8CBA7E" w:rsidR="005E373C" w:rsidRDefault="005E373C" w:rsidP="005E373C">
      <w:pPr>
        <w:pStyle w:val="Akapitzlist"/>
        <w:spacing w:after="0" w:line="276" w:lineRule="auto"/>
        <w:ind w:left="284"/>
        <w:jc w:val="both"/>
        <w:rPr>
          <w:rFonts w:ascii="Cambria" w:hAnsi="Cambria"/>
        </w:rPr>
      </w:pPr>
      <w:r>
        <w:rPr>
          <w:rFonts w:ascii="Cambria" w:hAnsi="Cambria"/>
        </w:rPr>
        <w:t>ETAP II: kwota w wysokości …………..…. zł netto (słownie: ………….. zł), …% podatek VAT, ……… zł brutto (słownie:……………..zł)</w:t>
      </w:r>
    </w:p>
    <w:p w14:paraId="34DB58DA" w14:textId="22C58F5B" w:rsidR="005E7B5D" w:rsidRDefault="005E7B5D" w:rsidP="005E373C">
      <w:pPr>
        <w:pStyle w:val="Akapitzlist"/>
        <w:spacing w:after="0" w:line="276" w:lineRule="auto"/>
        <w:ind w:left="284"/>
        <w:jc w:val="both"/>
        <w:rPr>
          <w:rFonts w:ascii="Cambria" w:hAnsi="Cambria" w:cs="Arial"/>
          <w:b/>
          <w:color w:val="000000"/>
          <w:u w:val="single"/>
        </w:rPr>
      </w:pPr>
      <w:r>
        <w:rPr>
          <w:rFonts w:ascii="Cambria" w:hAnsi="Cambria"/>
        </w:rPr>
        <w:t xml:space="preserve">Poszczególne ETAPY będą rozliczane wg. zasad wskazanych w </w:t>
      </w:r>
      <w:r>
        <w:rPr>
          <w:rFonts w:ascii="Times New Roman" w:hAnsi="Times New Roman"/>
        </w:rPr>
        <w:t>§</w:t>
      </w:r>
      <w:r>
        <w:rPr>
          <w:rFonts w:ascii="Cambria" w:hAnsi="Cambria"/>
        </w:rPr>
        <w:t>7 Fakturowanie i rozliczenie.</w:t>
      </w:r>
    </w:p>
    <w:p w14:paraId="65044498" w14:textId="77777777" w:rsidR="000127D2" w:rsidRDefault="00F654AC" w:rsidP="000127D2">
      <w:pPr>
        <w:pStyle w:val="Akapitzlist"/>
        <w:numPr>
          <w:ilvl w:val="0"/>
          <w:numId w:val="16"/>
        </w:numPr>
        <w:spacing w:after="0" w:line="276"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6FC85FD8" w14:textId="77777777" w:rsidR="00F654AC" w:rsidRPr="000127D2" w:rsidRDefault="00F654AC" w:rsidP="000127D2">
      <w:pPr>
        <w:pStyle w:val="Akapitzlist"/>
        <w:numPr>
          <w:ilvl w:val="0"/>
          <w:numId w:val="16"/>
        </w:numPr>
        <w:spacing w:after="0" w:line="276" w:lineRule="auto"/>
        <w:ind w:left="284" w:hanging="284"/>
        <w:jc w:val="both"/>
        <w:rPr>
          <w:rFonts w:ascii="Cambria" w:hAnsi="Cambria"/>
        </w:rPr>
      </w:pPr>
      <w:r w:rsidRPr="000127D2">
        <w:rPr>
          <w:rFonts w:ascii="Cambria" w:hAnsi="Cambria"/>
        </w:rPr>
        <w:t xml:space="preserve">Wykonawca oświadcza, że </w:t>
      </w:r>
      <w:r w:rsidRPr="000127D2">
        <w:rPr>
          <w:rFonts w:ascii="Cambria" w:hAnsi="Cambria"/>
          <w:color w:val="000000"/>
        </w:rPr>
        <w:t>przed złożeniem oferty w postępowaniu przetargowym dokładnie zapoznał się z treścią SWZ i Dokumentacji technicznej oraz z nieruchomościami, na których będzie realizowany przedmiot umowy, w tym w szczególności z ich otoczeniem, warunkami terenowymi, geologicznymi</w:t>
      </w:r>
      <w:r w:rsidR="000127D2" w:rsidRPr="000127D2">
        <w:rPr>
          <w:rFonts w:ascii="Cambria" w:hAnsi="Cambria"/>
          <w:color w:val="000000"/>
        </w:rPr>
        <w:t>.</w:t>
      </w:r>
    </w:p>
    <w:p w14:paraId="7511DF7F" w14:textId="77777777" w:rsidR="00F654AC" w:rsidRDefault="00F654AC" w:rsidP="00F654AC">
      <w:pPr>
        <w:pStyle w:val="Akapitzlist"/>
        <w:numPr>
          <w:ilvl w:val="0"/>
          <w:numId w:val="16"/>
        </w:numPr>
        <w:spacing w:after="0" w:line="276" w:lineRule="auto"/>
        <w:ind w:left="284" w:hanging="284"/>
        <w:jc w:val="both"/>
        <w:rPr>
          <w:rFonts w:ascii="Cambria" w:hAnsi="Cambria"/>
        </w:rPr>
      </w:pPr>
      <w:r>
        <w:rPr>
          <w:rFonts w:ascii="Cambria" w:hAnsi="Cambria"/>
        </w:rPr>
        <w:t>Wykonawcy nie przysługują i nie będą przysługiwać żadne roszczenia związane z błędnym skalkulowaniem wynagrodzenia lub pominięciem elementów niezbędnych do prawidłowego wykonania przedmiotu umowy.</w:t>
      </w:r>
    </w:p>
    <w:p w14:paraId="49B7F90E" w14:textId="77777777" w:rsidR="00F654AC" w:rsidRDefault="00F654AC" w:rsidP="00F654AC">
      <w:pPr>
        <w:spacing w:after="0" w:line="276" w:lineRule="auto"/>
        <w:jc w:val="both"/>
        <w:rPr>
          <w:rFonts w:ascii="Cambria" w:hAnsi="Cambria"/>
          <w:b/>
        </w:rPr>
      </w:pPr>
    </w:p>
    <w:p w14:paraId="31DA79E9" w14:textId="77777777" w:rsidR="00F654AC" w:rsidRDefault="00F654AC" w:rsidP="00F654AC">
      <w:pPr>
        <w:spacing w:after="0" w:line="276" w:lineRule="auto"/>
        <w:jc w:val="center"/>
        <w:rPr>
          <w:rFonts w:ascii="Cambria" w:hAnsi="Cambria"/>
          <w:b/>
        </w:rPr>
      </w:pPr>
      <w:r>
        <w:rPr>
          <w:rFonts w:ascii="Cambria" w:hAnsi="Cambria"/>
          <w:b/>
        </w:rPr>
        <w:t>§ 7</w:t>
      </w:r>
    </w:p>
    <w:p w14:paraId="2583A1BC" w14:textId="77777777" w:rsidR="00F654AC" w:rsidRDefault="00F654AC" w:rsidP="00F654AC">
      <w:pPr>
        <w:spacing w:after="0" w:line="276" w:lineRule="auto"/>
        <w:jc w:val="center"/>
        <w:rPr>
          <w:rFonts w:ascii="Cambria" w:hAnsi="Cambria"/>
          <w:b/>
        </w:rPr>
      </w:pPr>
      <w:r>
        <w:rPr>
          <w:rFonts w:ascii="Cambria" w:hAnsi="Cambria"/>
          <w:b/>
        </w:rPr>
        <w:t>Fakturowanie i rozliczenie</w:t>
      </w:r>
    </w:p>
    <w:p w14:paraId="45E064B7" w14:textId="77777777" w:rsidR="00871894" w:rsidRDefault="00871894" w:rsidP="00F654AC">
      <w:pPr>
        <w:pStyle w:val="Akapitzlist"/>
        <w:numPr>
          <w:ilvl w:val="3"/>
          <w:numId w:val="17"/>
        </w:numPr>
        <w:suppressAutoHyphens/>
        <w:spacing w:after="0" w:line="276" w:lineRule="auto"/>
        <w:ind w:left="284" w:hanging="284"/>
        <w:jc w:val="both"/>
        <w:rPr>
          <w:rFonts w:ascii="Cambria" w:hAnsi="Cambria"/>
        </w:rPr>
      </w:pPr>
      <w:r>
        <w:rPr>
          <w:rFonts w:ascii="Cambria" w:hAnsi="Cambria"/>
        </w:rPr>
        <w:t xml:space="preserve">Wykonawca zobowiązany jest do osobnego fakturowania ETAPU I oraz ETAPU II. </w:t>
      </w:r>
    </w:p>
    <w:p w14:paraId="4C849BE4" w14:textId="71387CBA" w:rsidR="00F654AC" w:rsidRDefault="00F654AC" w:rsidP="00F654AC">
      <w:pPr>
        <w:pStyle w:val="Akapitzlist"/>
        <w:numPr>
          <w:ilvl w:val="3"/>
          <w:numId w:val="17"/>
        </w:numPr>
        <w:suppressAutoHyphens/>
        <w:spacing w:after="0" w:line="276" w:lineRule="auto"/>
        <w:ind w:left="284" w:hanging="284"/>
        <w:jc w:val="both"/>
        <w:rPr>
          <w:rFonts w:ascii="Cambria" w:hAnsi="Cambria"/>
        </w:rPr>
      </w:pPr>
      <w:r>
        <w:rPr>
          <w:rFonts w:ascii="Cambria" w:hAnsi="Cambria"/>
        </w:rPr>
        <w:t>Rozliczenie wynagrodzenia należnego wykonawcy za wykonanie przedmiotu umowy</w:t>
      </w:r>
      <w:r w:rsidR="00923B09">
        <w:rPr>
          <w:rFonts w:ascii="Cambria" w:hAnsi="Cambria"/>
        </w:rPr>
        <w:t xml:space="preserve">, dla ETAPU I </w:t>
      </w:r>
      <w:proofErr w:type="spellStart"/>
      <w:r w:rsidR="00923B09">
        <w:rPr>
          <w:rFonts w:ascii="Cambria" w:hAnsi="Cambria"/>
        </w:rPr>
        <w:t>i</w:t>
      </w:r>
      <w:proofErr w:type="spellEnd"/>
      <w:r w:rsidR="00923B09">
        <w:rPr>
          <w:rFonts w:ascii="Cambria" w:hAnsi="Cambria"/>
        </w:rPr>
        <w:t xml:space="preserve"> ETAPU II,</w:t>
      </w:r>
      <w:r>
        <w:rPr>
          <w:rFonts w:ascii="Cambria" w:hAnsi="Cambria"/>
        </w:rPr>
        <w:t xml:space="preserve"> nastąpi według zasad</w:t>
      </w:r>
      <w:r w:rsidR="005765B4">
        <w:rPr>
          <w:rFonts w:ascii="Cambria" w:hAnsi="Cambria"/>
        </w:rPr>
        <w:t xml:space="preserve"> wskazanych w ust. 3 – 12</w:t>
      </w:r>
      <w:r>
        <w:rPr>
          <w:rFonts w:ascii="Cambria" w:hAnsi="Cambria"/>
        </w:rPr>
        <w:t>.</w:t>
      </w:r>
    </w:p>
    <w:p w14:paraId="69834434" w14:textId="77777777" w:rsidR="004E197C" w:rsidRDefault="004E197C" w:rsidP="004E197C">
      <w:pPr>
        <w:pStyle w:val="Akapitzlist"/>
        <w:suppressAutoHyphens/>
        <w:spacing w:after="0" w:line="276" w:lineRule="auto"/>
        <w:ind w:left="284"/>
        <w:jc w:val="both"/>
        <w:rPr>
          <w:rFonts w:ascii="Cambria" w:hAnsi="Cambria"/>
        </w:rPr>
      </w:pPr>
    </w:p>
    <w:p w14:paraId="5C2FE0E0" w14:textId="39B41E29" w:rsidR="004E197C" w:rsidRDefault="004E197C" w:rsidP="004E197C">
      <w:pPr>
        <w:pStyle w:val="Akapitzlist"/>
        <w:numPr>
          <w:ilvl w:val="3"/>
          <w:numId w:val="17"/>
        </w:numPr>
        <w:suppressAutoHyphens/>
        <w:spacing w:after="0" w:line="276" w:lineRule="auto"/>
        <w:ind w:left="284" w:hanging="284"/>
        <w:jc w:val="both"/>
        <w:rPr>
          <w:rFonts w:ascii="Cambria" w:hAnsi="Cambria"/>
        </w:rPr>
      </w:pPr>
      <w:r w:rsidRPr="004E197C">
        <w:rPr>
          <w:rFonts w:ascii="Cambria" w:hAnsi="Cambria"/>
        </w:rPr>
        <w:t>Strony postanawiają, że rozliczenie Wykonawcy</w:t>
      </w:r>
      <w:r w:rsidR="00923B09">
        <w:rPr>
          <w:rFonts w:ascii="Cambria" w:hAnsi="Cambria"/>
        </w:rPr>
        <w:t>, w zakresie każdego z ETAPÓW,</w:t>
      </w:r>
      <w:r w:rsidRPr="004E197C">
        <w:rPr>
          <w:rFonts w:ascii="Cambria" w:hAnsi="Cambria"/>
        </w:rPr>
        <w:t xml:space="preserve"> będzie odbywało się dwoma fakturami częściowymi oraz fakturą końcową.</w:t>
      </w:r>
    </w:p>
    <w:p w14:paraId="1938970B" w14:textId="77777777" w:rsidR="00923B09" w:rsidRDefault="004E197C" w:rsidP="00923B09">
      <w:pPr>
        <w:pStyle w:val="Akapitzlist"/>
        <w:numPr>
          <w:ilvl w:val="3"/>
          <w:numId w:val="17"/>
        </w:numPr>
        <w:suppressAutoHyphens/>
        <w:spacing w:after="0" w:line="276" w:lineRule="auto"/>
        <w:ind w:left="284" w:hanging="284"/>
        <w:jc w:val="both"/>
        <w:rPr>
          <w:rFonts w:ascii="Cambria" w:hAnsi="Cambria"/>
        </w:rPr>
      </w:pPr>
      <w:r w:rsidRPr="004E197C">
        <w:rPr>
          <w:rFonts w:ascii="Cambria" w:hAnsi="Cambria"/>
        </w:rPr>
        <w:lastRenderedPageBreak/>
        <w:t xml:space="preserve">Wykonawca jest uprawniony do wystawienia pierwszej faktury częściowej </w:t>
      </w:r>
      <w:r w:rsidR="00923B09">
        <w:rPr>
          <w:rFonts w:ascii="Cambria" w:hAnsi="Cambria"/>
        </w:rPr>
        <w:t xml:space="preserve">dla każdego z ETAPÓW </w:t>
      </w:r>
      <w:r w:rsidRPr="004E197C">
        <w:rPr>
          <w:rFonts w:ascii="Cambria" w:hAnsi="Cambria"/>
        </w:rPr>
        <w:t xml:space="preserve">po wykonaniu 30% zakresu prac objętych </w:t>
      </w:r>
      <w:r w:rsidR="00923B09">
        <w:rPr>
          <w:rFonts w:ascii="Cambria" w:hAnsi="Cambria"/>
        </w:rPr>
        <w:t>zakresem dla danego ETAPU</w:t>
      </w:r>
      <w:r w:rsidRPr="004E197C">
        <w:rPr>
          <w:rFonts w:ascii="Cambria" w:hAnsi="Cambria"/>
        </w:rPr>
        <w:t xml:space="preserve">, a drugiej faktury częściowej po wykonaniu 60% </w:t>
      </w:r>
      <w:r w:rsidR="00923B09" w:rsidRPr="004E197C">
        <w:rPr>
          <w:rFonts w:ascii="Cambria" w:hAnsi="Cambria"/>
        </w:rPr>
        <w:t xml:space="preserve">zakresu prac objętych </w:t>
      </w:r>
      <w:r w:rsidR="00923B09">
        <w:rPr>
          <w:rFonts w:ascii="Cambria" w:hAnsi="Cambria"/>
        </w:rPr>
        <w:t>zakresem dla danego ETAPU</w:t>
      </w:r>
      <w:r w:rsidRPr="004E197C">
        <w:rPr>
          <w:rFonts w:ascii="Cambria" w:hAnsi="Cambria"/>
        </w:rPr>
        <w:t>.</w:t>
      </w:r>
    </w:p>
    <w:p w14:paraId="6CD6E6DE" w14:textId="2EC94764" w:rsidR="00923B09" w:rsidRDefault="004E197C" w:rsidP="00923B09">
      <w:pPr>
        <w:pStyle w:val="Akapitzlist"/>
        <w:numPr>
          <w:ilvl w:val="3"/>
          <w:numId w:val="17"/>
        </w:numPr>
        <w:suppressAutoHyphens/>
        <w:spacing w:after="0" w:line="276" w:lineRule="auto"/>
        <w:ind w:left="284" w:hanging="284"/>
        <w:jc w:val="both"/>
        <w:rPr>
          <w:rFonts w:ascii="Cambria" w:hAnsi="Cambria"/>
        </w:rPr>
      </w:pPr>
      <w:r w:rsidRPr="00923B09">
        <w:rPr>
          <w:rFonts w:ascii="Cambria" w:hAnsi="Cambria"/>
        </w:rPr>
        <w:t>Procentowe zaawansowanie robót na protokole częściowego odbioru musi wynikać z prowadzonych na bieżąco kart obmiarów wykonanych robót</w:t>
      </w:r>
      <w:r w:rsidR="00923B09">
        <w:rPr>
          <w:rFonts w:ascii="Cambria" w:hAnsi="Cambria"/>
        </w:rPr>
        <w:t xml:space="preserve">, </w:t>
      </w:r>
      <w:r w:rsidRPr="00923B09">
        <w:rPr>
          <w:rFonts w:ascii="Cambria" w:hAnsi="Cambria"/>
        </w:rPr>
        <w:t xml:space="preserve">w 2 egzemplarzach (jeden dla Wykonawcy, drugi dla Zamawiającego). Karty obmiaru </w:t>
      </w:r>
      <w:r w:rsidR="005765B4">
        <w:rPr>
          <w:rFonts w:ascii="Cambria" w:hAnsi="Cambria"/>
        </w:rPr>
        <w:t>po</w:t>
      </w:r>
      <w:r w:rsidRPr="00923B09">
        <w:rPr>
          <w:rFonts w:ascii="Cambria" w:hAnsi="Cambria"/>
        </w:rPr>
        <w:t>winny być prowadzone narastająco dla poszczególnych branż.</w:t>
      </w:r>
    </w:p>
    <w:p w14:paraId="7F97CE69" w14:textId="77777777" w:rsidR="00923B09" w:rsidRDefault="004E197C" w:rsidP="00923B09">
      <w:pPr>
        <w:pStyle w:val="Akapitzlist"/>
        <w:numPr>
          <w:ilvl w:val="3"/>
          <w:numId w:val="17"/>
        </w:numPr>
        <w:suppressAutoHyphens/>
        <w:spacing w:after="0" w:line="276" w:lineRule="auto"/>
        <w:ind w:left="284" w:hanging="284"/>
        <w:jc w:val="both"/>
        <w:rPr>
          <w:rFonts w:ascii="Cambria" w:hAnsi="Cambria"/>
        </w:rPr>
      </w:pPr>
      <w:r w:rsidRPr="00923B09">
        <w:rPr>
          <w:rFonts w:ascii="Cambria" w:hAnsi="Cambria"/>
        </w:rPr>
        <w:t>Podstawą do rozliczenia faktury częściowej będzie podpisany przez kierownika  budowy (robót branżowych) i inspektora nadzoru „Protokół odbioru wykonanych robót (części robót)” określający procentowe (rzeczowe) zaawansowanie robót oraz kosztorysem powykonawczym sporządzonym w oparciu ceny jednostkowe z kosztorysu ofertowego.</w:t>
      </w:r>
    </w:p>
    <w:p w14:paraId="18D06897" w14:textId="0E94DABA" w:rsidR="004E197C" w:rsidRPr="00923B09" w:rsidRDefault="004E197C" w:rsidP="00923B09">
      <w:pPr>
        <w:pStyle w:val="Akapitzlist"/>
        <w:numPr>
          <w:ilvl w:val="3"/>
          <w:numId w:val="17"/>
        </w:numPr>
        <w:suppressAutoHyphens/>
        <w:spacing w:after="0" w:line="276" w:lineRule="auto"/>
        <w:ind w:left="284" w:hanging="284"/>
        <w:jc w:val="both"/>
        <w:rPr>
          <w:rFonts w:ascii="Cambria" w:hAnsi="Cambria"/>
        </w:rPr>
      </w:pPr>
      <w:r w:rsidRPr="00923B09">
        <w:rPr>
          <w:rFonts w:ascii="Cambria" w:hAnsi="Cambria"/>
        </w:rPr>
        <w:t>Zamawiający (inspektor nadzoru) ustosunkuje się do wpisu w dzienniku budowy dotyczącego wykonania zgłoszenia do odbioru w zakresie robót w terminie 7 dni od daty wpisu.</w:t>
      </w:r>
    </w:p>
    <w:p w14:paraId="165D6ABF" w14:textId="5A759EC7" w:rsidR="00F654AC" w:rsidRDefault="00F654AC" w:rsidP="00F654AC">
      <w:pPr>
        <w:pStyle w:val="Akapitzlist"/>
        <w:numPr>
          <w:ilvl w:val="3"/>
          <w:numId w:val="17"/>
        </w:numPr>
        <w:suppressAutoHyphens/>
        <w:spacing w:after="0" w:line="276" w:lineRule="auto"/>
        <w:ind w:left="284" w:hanging="284"/>
        <w:jc w:val="both"/>
        <w:rPr>
          <w:rFonts w:ascii="Cambria" w:hAnsi="Cambria"/>
        </w:rPr>
      </w:pPr>
      <w:r>
        <w:rPr>
          <w:rFonts w:ascii="Cambria" w:hAnsi="Cambria"/>
        </w:rPr>
        <w:t xml:space="preserve">Podstawę do wystawienia </w:t>
      </w:r>
      <w:r w:rsidR="00923B09">
        <w:rPr>
          <w:rFonts w:ascii="Cambria" w:hAnsi="Cambria"/>
        </w:rPr>
        <w:t xml:space="preserve">końcowej </w:t>
      </w:r>
      <w:r>
        <w:rPr>
          <w:rFonts w:ascii="Cambria" w:hAnsi="Cambria"/>
        </w:rPr>
        <w:t>faktury VAT stanowić będzie bezusterkowy protokół odbioru końcowego potwierdzony ze strony Zamawiającego przez In</w:t>
      </w:r>
      <w:r w:rsidR="00584CEE">
        <w:rPr>
          <w:rFonts w:ascii="Cambria" w:hAnsi="Cambria"/>
        </w:rPr>
        <w:t xml:space="preserve">spektora Nadzoru Inwestorskiego oraz jego przedstawicieli (komisja odbiorowa). </w:t>
      </w:r>
    </w:p>
    <w:p w14:paraId="18D4F0F7" w14:textId="1F15E4CE" w:rsidR="00F654AC" w:rsidRDefault="00F654AC" w:rsidP="00F654AC">
      <w:pPr>
        <w:pStyle w:val="Akapitzlist"/>
        <w:numPr>
          <w:ilvl w:val="3"/>
          <w:numId w:val="17"/>
        </w:numPr>
        <w:suppressAutoHyphens/>
        <w:spacing w:after="0" w:line="276" w:lineRule="auto"/>
        <w:ind w:left="284" w:hanging="284"/>
        <w:jc w:val="both"/>
        <w:rPr>
          <w:rFonts w:ascii="Cambria" w:hAnsi="Cambria"/>
        </w:rPr>
      </w:pPr>
      <w:r>
        <w:rPr>
          <w:rFonts w:ascii="Cambria" w:hAnsi="Cambria"/>
        </w:rPr>
        <w:t xml:space="preserve">Płatność </w:t>
      </w:r>
      <w:r w:rsidR="00923B09">
        <w:rPr>
          <w:rFonts w:ascii="Cambria" w:hAnsi="Cambria"/>
        </w:rPr>
        <w:t xml:space="preserve">faktur częściowych, dla każdego z ETAPÓW, po ich akceptacji oraz końcowej </w:t>
      </w:r>
      <w:r>
        <w:rPr>
          <w:rFonts w:ascii="Cambria" w:hAnsi="Cambria"/>
        </w:rPr>
        <w:t>fakt</w:t>
      </w:r>
      <w:r w:rsidR="00E106AB">
        <w:rPr>
          <w:rFonts w:ascii="Cambria" w:hAnsi="Cambria"/>
        </w:rPr>
        <w:t>ury VAT nastąpi w terminie do 30</w:t>
      </w:r>
      <w:r>
        <w:rPr>
          <w:rFonts w:ascii="Cambria" w:hAnsi="Cambria"/>
        </w:rPr>
        <w:t xml:space="preserve"> dni od daty doręczenia Zamawiającemu prawidłowo sporządzonej faktury VAT</w:t>
      </w:r>
      <w:r w:rsidR="00E106AB">
        <w:rPr>
          <w:rFonts w:ascii="Cambria" w:hAnsi="Cambria"/>
        </w:rPr>
        <w:t xml:space="preserve"> wraz z załącznikami wymienionymi w ust.</w:t>
      </w:r>
      <w:r w:rsidR="00906D63">
        <w:rPr>
          <w:rFonts w:ascii="Cambria" w:hAnsi="Cambria"/>
        </w:rPr>
        <w:t>6 (dla faktur częściowych) oraz wymienionymi w ust. 8 (dla faktury końcowej)</w:t>
      </w:r>
      <w:r>
        <w:rPr>
          <w:rFonts w:ascii="Cambria" w:hAnsi="Cambria"/>
        </w:rPr>
        <w:t>.</w:t>
      </w:r>
    </w:p>
    <w:p w14:paraId="3C2CE376" w14:textId="77777777" w:rsidR="00E106AB" w:rsidRDefault="00E106AB" w:rsidP="00F654AC">
      <w:pPr>
        <w:pStyle w:val="Akapitzlist"/>
        <w:numPr>
          <w:ilvl w:val="3"/>
          <w:numId w:val="17"/>
        </w:numPr>
        <w:suppressAutoHyphens/>
        <w:spacing w:after="0" w:line="276" w:lineRule="auto"/>
        <w:ind w:left="284" w:hanging="284"/>
        <w:jc w:val="both"/>
        <w:rPr>
          <w:rFonts w:ascii="Cambria" w:hAnsi="Cambria"/>
        </w:rPr>
      </w:pPr>
      <w:r>
        <w:rPr>
          <w:rFonts w:ascii="Cambria" w:hAnsi="Cambria"/>
        </w:rPr>
        <w:t xml:space="preserve">W przypadku nieprzedłożenia faktury VAT wraz z załącznikami wymienionymi w ust. 7, od daty uzupełnienia kompletu dokumentów liczony będzie bieg płatności faktury VAT. </w:t>
      </w:r>
    </w:p>
    <w:p w14:paraId="211EF465" w14:textId="77777777" w:rsidR="00F654AC" w:rsidRDefault="00F654AC" w:rsidP="00F654AC">
      <w:pPr>
        <w:pStyle w:val="Akapitzlist"/>
        <w:numPr>
          <w:ilvl w:val="3"/>
          <w:numId w:val="17"/>
        </w:numPr>
        <w:suppressAutoHyphens/>
        <w:spacing w:after="0" w:line="276" w:lineRule="auto"/>
        <w:ind w:left="284" w:hanging="284"/>
        <w:jc w:val="both"/>
        <w:rPr>
          <w:rFonts w:ascii="Cambria" w:hAnsi="Cambria"/>
        </w:rPr>
      </w:pPr>
      <w:r>
        <w:rPr>
          <w:rFonts w:ascii="Cambria" w:hAnsi="Cambria"/>
        </w:rPr>
        <w:t>Za termin płatności przyjmuje się dzień obciążenia rachunku bankowego Zamawiającego.</w:t>
      </w:r>
    </w:p>
    <w:p w14:paraId="3B9287F4" w14:textId="77777777" w:rsidR="00F654AC" w:rsidRDefault="00F654AC" w:rsidP="00F654AC">
      <w:pPr>
        <w:pStyle w:val="Akapitzlist"/>
        <w:numPr>
          <w:ilvl w:val="3"/>
          <w:numId w:val="17"/>
        </w:numPr>
        <w:suppressAutoHyphens/>
        <w:spacing w:after="0" w:line="276" w:lineRule="auto"/>
        <w:ind w:left="284" w:hanging="284"/>
        <w:jc w:val="both"/>
        <w:rPr>
          <w:rFonts w:ascii="Cambria" w:hAnsi="Cambria"/>
        </w:rPr>
      </w:pPr>
      <w:r>
        <w:rPr>
          <w:rFonts w:ascii="Cambria" w:hAnsi="Cambria"/>
        </w:rPr>
        <w:t>Do faktury VAT Wykonawca jest zobowiązany dołączyć:</w:t>
      </w:r>
    </w:p>
    <w:p w14:paraId="7F767D7E" w14:textId="77777777" w:rsidR="00F654AC" w:rsidRDefault="00F654AC" w:rsidP="00F654AC">
      <w:pPr>
        <w:pStyle w:val="Akapitzlist"/>
        <w:numPr>
          <w:ilvl w:val="0"/>
          <w:numId w:val="18"/>
        </w:numPr>
        <w:spacing w:after="0" w:line="276" w:lineRule="auto"/>
        <w:ind w:left="567" w:hanging="283"/>
        <w:jc w:val="both"/>
        <w:rPr>
          <w:rFonts w:ascii="Cambria" w:hAnsi="Cambria"/>
        </w:rPr>
      </w:pPr>
      <w:r>
        <w:rPr>
          <w:rFonts w:ascii="Cambria" w:hAnsi="Cambria"/>
        </w:rPr>
        <w:t>protokół odbioru końcowego robót;</w:t>
      </w:r>
    </w:p>
    <w:p w14:paraId="7FB95384" w14:textId="77777777" w:rsidR="00F654AC" w:rsidRDefault="00F654AC" w:rsidP="00F654AC">
      <w:pPr>
        <w:pStyle w:val="Akapitzlist"/>
        <w:numPr>
          <w:ilvl w:val="0"/>
          <w:numId w:val="18"/>
        </w:numPr>
        <w:spacing w:after="0" w:line="276" w:lineRule="auto"/>
        <w:ind w:left="567" w:hanging="283"/>
        <w:jc w:val="both"/>
        <w:rPr>
          <w:rFonts w:ascii="Cambria" w:hAnsi="Cambria"/>
        </w:rPr>
      </w:pPr>
      <w:r>
        <w:rPr>
          <w:rFonts w:ascii="Cambria" w:hAnsi="Cambria"/>
        </w:rPr>
        <w:t>oświadczenie, że prace zostały wykonane bez udziału podwykonawców; lub</w:t>
      </w:r>
    </w:p>
    <w:p w14:paraId="03C5DBD4" w14:textId="77777777" w:rsidR="00F654AC" w:rsidRDefault="00F654AC" w:rsidP="00F654AC">
      <w:pPr>
        <w:pStyle w:val="Akapitzlist"/>
        <w:numPr>
          <w:ilvl w:val="0"/>
          <w:numId w:val="18"/>
        </w:numPr>
        <w:spacing w:after="0" w:line="276" w:lineRule="auto"/>
        <w:ind w:left="567" w:hanging="283"/>
        <w:jc w:val="both"/>
        <w:rPr>
          <w:rFonts w:ascii="Cambria" w:hAnsi="Cambria"/>
        </w:rPr>
      </w:pPr>
      <w:r>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14:paraId="588F04A5" w14:textId="77777777" w:rsidR="00F654AC" w:rsidRDefault="00F654AC" w:rsidP="00F654AC">
      <w:pPr>
        <w:pStyle w:val="Akapitzlist"/>
        <w:numPr>
          <w:ilvl w:val="3"/>
          <w:numId w:val="17"/>
        </w:numPr>
        <w:spacing w:after="0" w:line="276" w:lineRule="auto"/>
        <w:ind w:left="284" w:hanging="284"/>
        <w:jc w:val="both"/>
        <w:rPr>
          <w:rFonts w:ascii="Cambria" w:hAnsi="Cambria"/>
        </w:rPr>
      </w:pPr>
      <w:r>
        <w:rPr>
          <w:rFonts w:ascii="Cambria" w:hAnsi="Cambria"/>
        </w:rPr>
        <w:t>Cesja wierzytelności Wykonawcy wynikających z faktury VAT jest dopuszczalna tylko za wyrażoną na piśmie zgodą Zamawiającego.</w:t>
      </w:r>
    </w:p>
    <w:p w14:paraId="01B2035D" w14:textId="25F788C8" w:rsidR="00F654AC" w:rsidRDefault="00F654AC" w:rsidP="00F654AC">
      <w:pPr>
        <w:pStyle w:val="Akapitzlist"/>
        <w:numPr>
          <w:ilvl w:val="3"/>
          <w:numId w:val="17"/>
        </w:numPr>
        <w:spacing w:after="0" w:line="276" w:lineRule="auto"/>
        <w:ind w:left="284" w:hanging="284"/>
        <w:jc w:val="both"/>
        <w:rPr>
          <w:rFonts w:ascii="Cambria" w:hAnsi="Cambria"/>
        </w:rPr>
      </w:pPr>
      <w:r>
        <w:rPr>
          <w:rFonts w:ascii="Cambria" w:hAnsi="Cambria"/>
        </w:rPr>
        <w:t>Określony w ust. 1-</w:t>
      </w:r>
      <w:r w:rsidR="00866DDC">
        <w:rPr>
          <w:rFonts w:ascii="Cambria" w:hAnsi="Cambria"/>
        </w:rPr>
        <w:t>10</w:t>
      </w:r>
      <w:r>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14:paraId="2537BCF6" w14:textId="77777777" w:rsidR="00F654AC" w:rsidRDefault="00F654AC" w:rsidP="00F654AC">
      <w:pPr>
        <w:spacing w:after="0" w:line="276" w:lineRule="auto"/>
        <w:ind w:left="-142"/>
        <w:jc w:val="both"/>
        <w:rPr>
          <w:rFonts w:ascii="Cambria" w:hAnsi="Cambria"/>
          <w:b/>
        </w:rPr>
      </w:pPr>
    </w:p>
    <w:p w14:paraId="6658E95B" w14:textId="77777777" w:rsidR="00F654AC" w:rsidRDefault="00F654AC" w:rsidP="00F654AC">
      <w:pPr>
        <w:spacing w:after="0" w:line="276" w:lineRule="auto"/>
        <w:jc w:val="center"/>
        <w:rPr>
          <w:rFonts w:ascii="Cambria" w:hAnsi="Cambria"/>
          <w:b/>
        </w:rPr>
      </w:pPr>
      <w:r>
        <w:rPr>
          <w:rFonts w:ascii="Cambria" w:hAnsi="Cambria"/>
          <w:b/>
        </w:rPr>
        <w:t>§ 8</w:t>
      </w:r>
    </w:p>
    <w:p w14:paraId="7BFD3D8B" w14:textId="77777777" w:rsidR="00F654AC" w:rsidRDefault="00F654AC" w:rsidP="00F654AC">
      <w:pPr>
        <w:spacing w:after="0" w:line="276" w:lineRule="auto"/>
        <w:jc w:val="center"/>
        <w:rPr>
          <w:rFonts w:ascii="Cambria" w:hAnsi="Cambria"/>
          <w:b/>
        </w:rPr>
      </w:pPr>
      <w:r>
        <w:rPr>
          <w:rFonts w:ascii="Cambria" w:hAnsi="Cambria"/>
          <w:b/>
        </w:rPr>
        <w:t>Podwykonawcy i rozliczenia z podwykonawcami</w:t>
      </w:r>
    </w:p>
    <w:p w14:paraId="3D2EF681" w14:textId="77777777" w:rsidR="00F654AC" w:rsidRDefault="00F654AC" w:rsidP="00F654AC">
      <w:pPr>
        <w:pStyle w:val="Akapitzlist"/>
        <w:numPr>
          <w:ilvl w:val="0"/>
          <w:numId w:val="19"/>
        </w:numPr>
        <w:spacing w:after="0" w:line="276" w:lineRule="auto"/>
        <w:ind w:left="284" w:hanging="284"/>
        <w:jc w:val="both"/>
        <w:rPr>
          <w:rFonts w:ascii="Cambria" w:hAnsi="Cambria"/>
          <w:b/>
        </w:rPr>
      </w:pPr>
      <w:r>
        <w:rPr>
          <w:rFonts w:ascii="Cambria" w:hAnsi="Cambria"/>
        </w:rPr>
        <w:t>Wykonawca jest uprawniony do powierzenia podwykonawcom wykonania części robót budowlanych.</w:t>
      </w:r>
    </w:p>
    <w:p w14:paraId="4DB39A30" w14:textId="77777777" w:rsidR="00F654AC" w:rsidRDefault="00F654AC" w:rsidP="00F654AC">
      <w:pPr>
        <w:pStyle w:val="Akapitzlist"/>
        <w:numPr>
          <w:ilvl w:val="0"/>
          <w:numId w:val="19"/>
        </w:numPr>
        <w:spacing w:after="0" w:line="276"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SWZ i niniejszej umowie.</w:t>
      </w:r>
    </w:p>
    <w:p w14:paraId="7E2F0FC8" w14:textId="77777777" w:rsidR="00F654AC" w:rsidRDefault="00F654AC" w:rsidP="00F654AC">
      <w:pPr>
        <w:pStyle w:val="Akapitzlist"/>
        <w:numPr>
          <w:ilvl w:val="0"/>
          <w:numId w:val="19"/>
        </w:numPr>
        <w:spacing w:after="0" w:line="276" w:lineRule="auto"/>
        <w:ind w:left="284" w:hanging="284"/>
        <w:jc w:val="both"/>
        <w:rPr>
          <w:rFonts w:ascii="Cambria" w:hAnsi="Cambria"/>
          <w:b/>
        </w:rPr>
      </w:pPr>
      <w:r>
        <w:rPr>
          <w:rFonts w:ascii="Cambria" w:hAnsi="Cambria"/>
        </w:rPr>
        <w:t xml:space="preserve">Wykonawca, podwykonawca lub dalszy podwykonawca jest zobowiązany do przedłożenia Zamawiającemu projektu umowy o podwykonawstwo, której przedmiotem są roboty budowlane, przy czym podwykonawca lub dalszy podwykonawca jest obowiązany dołączyć </w:t>
      </w:r>
      <w:r>
        <w:rPr>
          <w:rFonts w:ascii="Cambria" w:hAnsi="Cambria"/>
        </w:rPr>
        <w:lastRenderedPageBreak/>
        <w:t>zgodę Wykonawcy na zawarcie umowy o podwykonawstwo o treści zgodnej z projektem umowy.</w:t>
      </w:r>
    </w:p>
    <w:p w14:paraId="6E7D5E85" w14:textId="77777777" w:rsidR="00F654AC" w:rsidRDefault="00F654AC" w:rsidP="00F654AC">
      <w:pPr>
        <w:pStyle w:val="Akapitzlist"/>
        <w:numPr>
          <w:ilvl w:val="0"/>
          <w:numId w:val="19"/>
        </w:numPr>
        <w:spacing w:after="0" w:line="276"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14:paraId="5A9FFFB0" w14:textId="77777777" w:rsidR="00F654AC" w:rsidRDefault="00F654AC" w:rsidP="00F654AC">
      <w:pPr>
        <w:pStyle w:val="Akapitzlist"/>
        <w:numPr>
          <w:ilvl w:val="0"/>
          <w:numId w:val="20"/>
        </w:numPr>
        <w:spacing w:after="0" w:line="276" w:lineRule="auto"/>
        <w:ind w:left="567" w:hanging="283"/>
        <w:jc w:val="both"/>
        <w:rPr>
          <w:rFonts w:ascii="Cambria" w:hAnsi="Cambria"/>
          <w:b/>
        </w:rPr>
      </w:pPr>
      <w:r>
        <w:rPr>
          <w:rFonts w:ascii="Cambria" w:hAnsi="Cambria"/>
        </w:rPr>
        <w:t>projekt umowy nie spełnia wymagań określonych w SWZ i niniejszej umowie;</w:t>
      </w:r>
    </w:p>
    <w:p w14:paraId="4720E804" w14:textId="77777777" w:rsidR="00F654AC" w:rsidRDefault="00F654AC" w:rsidP="00F654AC">
      <w:pPr>
        <w:pStyle w:val="Akapitzlist"/>
        <w:numPr>
          <w:ilvl w:val="0"/>
          <w:numId w:val="20"/>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VAT lub rachunku potwierdzającej wykonanie powierzonej roboty budowlanej;</w:t>
      </w:r>
    </w:p>
    <w:p w14:paraId="5471BC91" w14:textId="77777777" w:rsidR="00F654AC" w:rsidRDefault="00F654AC" w:rsidP="00F654AC">
      <w:pPr>
        <w:pStyle w:val="Akapitzlist"/>
        <w:numPr>
          <w:ilvl w:val="0"/>
          <w:numId w:val="20"/>
        </w:numPr>
        <w:spacing w:after="0" w:line="276" w:lineRule="auto"/>
        <w:ind w:left="567" w:hanging="283"/>
        <w:jc w:val="both"/>
        <w:rPr>
          <w:rFonts w:ascii="Cambria" w:hAnsi="Cambria"/>
          <w:b/>
        </w:rPr>
      </w:pPr>
      <w:r>
        <w:rPr>
          <w:rFonts w:ascii="Cambria" w:hAnsi="Cambria"/>
        </w:rPr>
        <w:t>zawiera klauzule abuzywne, o których mowa w art. 463 ustawy-PZP.</w:t>
      </w:r>
    </w:p>
    <w:p w14:paraId="2A5BDBB9" w14:textId="77777777" w:rsidR="00F654AC" w:rsidRDefault="00F654AC" w:rsidP="00F654AC">
      <w:pPr>
        <w:pStyle w:val="Akapitzlist"/>
        <w:numPr>
          <w:ilvl w:val="0"/>
          <w:numId w:val="19"/>
        </w:numPr>
        <w:spacing w:after="0" w:line="276"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14:paraId="210901E7" w14:textId="77777777" w:rsidR="00F654AC" w:rsidRDefault="00F654AC" w:rsidP="00F654AC">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14:paraId="719ACF82" w14:textId="77777777" w:rsidR="00F654AC" w:rsidRDefault="00F654AC" w:rsidP="00F654AC">
      <w:pPr>
        <w:pStyle w:val="Akapitzlist"/>
        <w:numPr>
          <w:ilvl w:val="0"/>
          <w:numId w:val="19"/>
        </w:numPr>
        <w:spacing w:after="0" w:line="276"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14:paraId="5B17B133" w14:textId="77777777" w:rsidR="00F654AC" w:rsidRDefault="00F654AC" w:rsidP="00F654AC">
      <w:pPr>
        <w:pStyle w:val="Akapitzlist"/>
        <w:numPr>
          <w:ilvl w:val="0"/>
          <w:numId w:val="21"/>
        </w:numPr>
        <w:spacing w:after="0" w:line="276" w:lineRule="auto"/>
        <w:ind w:left="567" w:hanging="283"/>
        <w:jc w:val="both"/>
        <w:rPr>
          <w:rFonts w:ascii="Cambria" w:hAnsi="Cambria"/>
          <w:b/>
        </w:rPr>
      </w:pPr>
      <w:r>
        <w:rPr>
          <w:rFonts w:ascii="Cambria" w:hAnsi="Cambria"/>
        </w:rPr>
        <w:t>umowa nie spełnia wymagań określonych w SWZ i niniejszej umowy;</w:t>
      </w:r>
    </w:p>
    <w:p w14:paraId="36F5DED9" w14:textId="77777777" w:rsidR="00F654AC" w:rsidRDefault="00F654AC" w:rsidP="00F654AC">
      <w:pPr>
        <w:pStyle w:val="Akapitzlist"/>
        <w:numPr>
          <w:ilvl w:val="0"/>
          <w:numId w:val="21"/>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14:paraId="11730533" w14:textId="77777777" w:rsidR="00F654AC" w:rsidRDefault="00F654AC" w:rsidP="00F654AC">
      <w:pPr>
        <w:pStyle w:val="Akapitzlist"/>
        <w:numPr>
          <w:ilvl w:val="0"/>
          <w:numId w:val="21"/>
        </w:numPr>
        <w:spacing w:after="0" w:line="276" w:lineRule="auto"/>
        <w:ind w:left="567" w:hanging="283"/>
        <w:jc w:val="both"/>
        <w:rPr>
          <w:rFonts w:ascii="Cambria" w:hAnsi="Cambria"/>
          <w:b/>
        </w:rPr>
      </w:pPr>
      <w:r>
        <w:rPr>
          <w:rFonts w:ascii="Cambria" w:hAnsi="Cambria"/>
        </w:rPr>
        <w:t>zawiera klauzule abuzywne, o</w:t>
      </w:r>
      <w:r w:rsidR="00E106AB">
        <w:rPr>
          <w:rFonts w:ascii="Cambria" w:hAnsi="Cambria"/>
        </w:rPr>
        <w:t xml:space="preserve"> których mowa w art. 463 ustawy </w:t>
      </w:r>
      <w:r>
        <w:rPr>
          <w:rFonts w:ascii="Cambria" w:hAnsi="Cambria"/>
        </w:rPr>
        <w:t>PZP.</w:t>
      </w:r>
    </w:p>
    <w:p w14:paraId="049B2B41" w14:textId="77777777" w:rsidR="00F654AC" w:rsidRDefault="00F654AC" w:rsidP="00F654AC">
      <w:pPr>
        <w:pStyle w:val="Akapitzlist"/>
        <w:numPr>
          <w:ilvl w:val="0"/>
          <w:numId w:val="19"/>
        </w:numPr>
        <w:spacing w:after="0" w:line="276"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14:paraId="4FD71928" w14:textId="77777777" w:rsidR="00F654AC" w:rsidRDefault="00F654AC" w:rsidP="00F654AC">
      <w:pPr>
        <w:pStyle w:val="Akapitzlist"/>
        <w:numPr>
          <w:ilvl w:val="0"/>
          <w:numId w:val="19"/>
        </w:numPr>
        <w:spacing w:after="0" w:line="276" w:lineRule="auto"/>
        <w:ind w:left="284" w:hanging="284"/>
        <w:jc w:val="both"/>
        <w:rPr>
          <w:rFonts w:ascii="Cambria" w:hAnsi="Cambria"/>
        </w:rPr>
      </w:pPr>
      <w:r>
        <w:rPr>
          <w:rFonts w:ascii="Cambria" w:hAnsi="Cambria"/>
        </w:rPr>
        <w:t xml:space="preserve">Postanowienia ust. 2–8 stosuje się odpowiednio do zmiany umowy o podwykonawstwo, której przedmiotem są roboty budowlane. </w:t>
      </w:r>
    </w:p>
    <w:p w14:paraId="09ECE462" w14:textId="77777777" w:rsidR="00F654AC" w:rsidRDefault="00F654AC" w:rsidP="00F654AC">
      <w:pPr>
        <w:pStyle w:val="Akapitzlist"/>
        <w:numPr>
          <w:ilvl w:val="0"/>
          <w:numId w:val="19"/>
        </w:numPr>
        <w:spacing w:after="0" w:line="276" w:lineRule="auto"/>
        <w:ind w:left="284" w:hanging="426"/>
        <w:jc w:val="both"/>
        <w:rPr>
          <w:rFonts w:ascii="Cambria" w:hAnsi="Cambria"/>
        </w:rPr>
      </w:pPr>
      <w:r>
        <w:rPr>
          <w:rFonts w:ascii="Cambria" w:hAnsi="Cambria"/>
        </w:rPr>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14:paraId="600236B3" w14:textId="77777777" w:rsidR="00F654AC" w:rsidRDefault="00F654AC" w:rsidP="00F654AC">
      <w:pPr>
        <w:pStyle w:val="Akapitzlist"/>
        <w:numPr>
          <w:ilvl w:val="0"/>
          <w:numId w:val="19"/>
        </w:numPr>
        <w:spacing w:after="0" w:line="276" w:lineRule="auto"/>
        <w:ind w:left="284" w:hanging="426"/>
        <w:jc w:val="both"/>
        <w:rPr>
          <w:rFonts w:ascii="Cambria" w:hAnsi="Cambria"/>
          <w:b/>
        </w:rPr>
      </w:pPr>
      <w:r>
        <w:rPr>
          <w:rFonts w:ascii="Cambria" w:hAnsi="Cambria"/>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4FF96C95" w14:textId="77777777" w:rsidR="00F654AC" w:rsidRDefault="00F654AC" w:rsidP="00F654AC">
      <w:pPr>
        <w:pStyle w:val="Akapitzlist"/>
        <w:numPr>
          <w:ilvl w:val="0"/>
          <w:numId w:val="19"/>
        </w:numPr>
        <w:spacing w:after="0" w:line="276" w:lineRule="auto"/>
        <w:ind w:left="284" w:hanging="426"/>
        <w:jc w:val="both"/>
        <w:rPr>
          <w:rFonts w:ascii="Cambria" w:hAnsi="Cambria"/>
          <w:b/>
        </w:rPr>
      </w:pPr>
      <w:r>
        <w:rPr>
          <w:rFonts w:ascii="Cambria" w:hAnsi="Cambria"/>
        </w:rPr>
        <w:t xml:space="preserve">Zamawiający dokona bezpośredniej wypłaty wynagrodzenia podwykonawcom lub dalszym podwykonawcom robót budowlanych oraz podwykonawcom dostaw i usług na zasadach </w:t>
      </w:r>
      <w:r w:rsidR="00E106AB">
        <w:rPr>
          <w:rFonts w:ascii="Cambria" w:hAnsi="Cambria"/>
        </w:rPr>
        <w:t xml:space="preserve">określonych w art. 465 ustawy </w:t>
      </w:r>
      <w:r>
        <w:rPr>
          <w:rFonts w:ascii="Cambria" w:hAnsi="Cambria"/>
        </w:rPr>
        <w:t>PZP.</w:t>
      </w:r>
    </w:p>
    <w:p w14:paraId="2EC77E20" w14:textId="77777777" w:rsidR="00F654AC" w:rsidRDefault="00F654AC" w:rsidP="00F654AC">
      <w:pPr>
        <w:pStyle w:val="Akapitzlist"/>
        <w:numPr>
          <w:ilvl w:val="0"/>
          <w:numId w:val="19"/>
        </w:numPr>
        <w:spacing w:after="0" w:line="276" w:lineRule="auto"/>
        <w:ind w:left="284" w:hanging="426"/>
        <w:jc w:val="both"/>
        <w:rPr>
          <w:rFonts w:ascii="Cambria" w:hAnsi="Cambria"/>
          <w:b/>
        </w:rPr>
      </w:pPr>
      <w:r>
        <w:rPr>
          <w:rFonts w:ascii="Cambria" w:hAnsi="Cambria"/>
        </w:rPr>
        <w:lastRenderedPageBreak/>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363E5DFA" w14:textId="77777777" w:rsidR="00F654AC" w:rsidRDefault="00F654AC" w:rsidP="00F654AC">
      <w:pPr>
        <w:pStyle w:val="Akapitzlist"/>
        <w:numPr>
          <w:ilvl w:val="0"/>
          <w:numId w:val="19"/>
        </w:numPr>
        <w:spacing w:after="0" w:line="276" w:lineRule="auto"/>
        <w:ind w:left="284" w:hanging="426"/>
        <w:jc w:val="both"/>
        <w:rPr>
          <w:rFonts w:ascii="Cambria" w:hAnsi="Cambria"/>
          <w:b/>
        </w:rPr>
      </w:pPr>
      <w:r>
        <w:rPr>
          <w:rFonts w:ascii="Cambria" w:hAnsi="Cambria"/>
        </w:rPr>
        <w:t xml:space="preserve">W przypadku zawierania umów o podwykonawstwo z dalszymi podwykonawcami należy stosować odpowiednio powyższe zasady. </w:t>
      </w:r>
    </w:p>
    <w:p w14:paraId="11A81D2F" w14:textId="77777777" w:rsidR="00F654AC" w:rsidRDefault="00F654AC" w:rsidP="00F654AC">
      <w:pPr>
        <w:spacing w:after="0" w:line="276" w:lineRule="auto"/>
        <w:jc w:val="both"/>
        <w:rPr>
          <w:rFonts w:ascii="Cambria" w:hAnsi="Cambria"/>
          <w:b/>
          <w:highlight w:val="yellow"/>
        </w:rPr>
      </w:pPr>
    </w:p>
    <w:p w14:paraId="797453FC" w14:textId="77777777" w:rsidR="00F654AC" w:rsidRDefault="00F654AC" w:rsidP="00F654AC">
      <w:pPr>
        <w:spacing w:after="0" w:line="276" w:lineRule="auto"/>
        <w:jc w:val="center"/>
        <w:rPr>
          <w:rFonts w:ascii="Cambria" w:hAnsi="Cambria"/>
          <w:b/>
        </w:rPr>
      </w:pPr>
      <w:r>
        <w:rPr>
          <w:rFonts w:ascii="Cambria" w:hAnsi="Cambria"/>
          <w:b/>
        </w:rPr>
        <w:t>§ 9</w:t>
      </w:r>
    </w:p>
    <w:p w14:paraId="7EC6E86C" w14:textId="77777777" w:rsidR="00F654AC" w:rsidRDefault="00F654AC" w:rsidP="00F654AC">
      <w:pPr>
        <w:tabs>
          <w:tab w:val="center" w:pos="4536"/>
          <w:tab w:val="right" w:pos="9072"/>
        </w:tabs>
        <w:spacing w:after="0" w:line="276" w:lineRule="auto"/>
        <w:rPr>
          <w:rFonts w:ascii="Cambria" w:hAnsi="Cambria"/>
          <w:b/>
        </w:rPr>
      </w:pPr>
      <w:bookmarkStart w:id="3" w:name="_Hlk3410954"/>
      <w:r>
        <w:rPr>
          <w:rFonts w:ascii="Cambria" w:hAnsi="Cambria"/>
          <w:b/>
        </w:rPr>
        <w:tab/>
        <w:t>Ubezpieczenie</w:t>
      </w:r>
      <w:r>
        <w:rPr>
          <w:rFonts w:ascii="Cambria" w:hAnsi="Cambria"/>
          <w:b/>
        </w:rPr>
        <w:tab/>
      </w:r>
    </w:p>
    <w:p w14:paraId="2FCF7D6F" w14:textId="77777777" w:rsidR="00F654AC" w:rsidRDefault="00F654AC" w:rsidP="00F654AC">
      <w:pPr>
        <w:pStyle w:val="Akapitzlist"/>
        <w:numPr>
          <w:ilvl w:val="0"/>
          <w:numId w:val="22"/>
        </w:numPr>
        <w:spacing w:after="0" w:line="276"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co najmniej 450 000,00 zł.</w:t>
      </w:r>
    </w:p>
    <w:p w14:paraId="460BCB17" w14:textId="77777777" w:rsidR="00F654AC" w:rsidRDefault="00F654AC" w:rsidP="00F654AC">
      <w:pPr>
        <w:pStyle w:val="Akapitzlist"/>
        <w:numPr>
          <w:ilvl w:val="0"/>
          <w:numId w:val="22"/>
        </w:numPr>
        <w:spacing w:after="0" w:line="276"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3"/>
    <w:p w14:paraId="4D7AFAEF" w14:textId="77777777" w:rsidR="00F654AC" w:rsidRDefault="00F654AC" w:rsidP="00F654AC">
      <w:pPr>
        <w:spacing w:after="0" w:line="276" w:lineRule="auto"/>
        <w:jc w:val="both"/>
        <w:rPr>
          <w:rFonts w:ascii="Cambria" w:hAnsi="Cambria"/>
        </w:rPr>
      </w:pPr>
    </w:p>
    <w:p w14:paraId="01F98AE7" w14:textId="77777777" w:rsidR="00F654AC" w:rsidRDefault="00F654AC" w:rsidP="00F654AC">
      <w:pPr>
        <w:spacing w:after="0" w:line="276" w:lineRule="auto"/>
        <w:jc w:val="center"/>
        <w:rPr>
          <w:rFonts w:ascii="Cambria" w:hAnsi="Cambria"/>
          <w:b/>
        </w:rPr>
      </w:pPr>
      <w:r>
        <w:rPr>
          <w:rFonts w:ascii="Cambria" w:hAnsi="Cambria"/>
          <w:b/>
        </w:rPr>
        <w:t>§ 10</w:t>
      </w:r>
    </w:p>
    <w:p w14:paraId="5D527EDB" w14:textId="77777777" w:rsidR="00F654AC" w:rsidRDefault="00F654AC" w:rsidP="00F654AC">
      <w:pPr>
        <w:spacing w:after="0" w:line="276" w:lineRule="auto"/>
        <w:jc w:val="center"/>
        <w:rPr>
          <w:rFonts w:ascii="Cambria" w:hAnsi="Cambria"/>
          <w:b/>
        </w:rPr>
      </w:pPr>
      <w:r>
        <w:rPr>
          <w:rFonts w:ascii="Cambria" w:hAnsi="Cambria"/>
          <w:b/>
        </w:rPr>
        <w:t>Gwarancja i rękojmia</w:t>
      </w:r>
    </w:p>
    <w:p w14:paraId="40D98794" w14:textId="77777777" w:rsidR="00F654AC" w:rsidRDefault="00F654AC" w:rsidP="00F654AC">
      <w:pPr>
        <w:pStyle w:val="Akapitzlist"/>
        <w:numPr>
          <w:ilvl w:val="0"/>
          <w:numId w:val="23"/>
        </w:numPr>
        <w:spacing w:after="0" w:line="276"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14:paraId="74331872" w14:textId="099A32FA" w:rsidR="00F654AC" w:rsidRDefault="00F654AC" w:rsidP="00F654AC">
      <w:pPr>
        <w:pStyle w:val="Akapitzlist"/>
        <w:numPr>
          <w:ilvl w:val="0"/>
          <w:numId w:val="23"/>
        </w:numPr>
        <w:spacing w:after="0" w:line="276" w:lineRule="auto"/>
        <w:ind w:left="284" w:hanging="284"/>
        <w:jc w:val="both"/>
        <w:rPr>
          <w:rFonts w:ascii="Cambria" w:hAnsi="Cambria"/>
        </w:rPr>
      </w:pPr>
      <w:r>
        <w:rPr>
          <w:rFonts w:ascii="Cambria" w:hAnsi="Cambria"/>
        </w:rPr>
        <w:t xml:space="preserve">Na przedmiot umowy Wykonawca udziela Zamawiającemu </w:t>
      </w:r>
      <w:r w:rsidR="00907ABE">
        <w:rPr>
          <w:rFonts w:ascii="Cambria" w:hAnsi="Cambria"/>
        </w:rPr>
        <w:t xml:space="preserve">60 miesięcy </w:t>
      </w:r>
      <w:proofErr w:type="spellStart"/>
      <w:r w:rsidR="00907ABE">
        <w:rPr>
          <w:rFonts w:ascii="Cambria" w:hAnsi="Cambria"/>
        </w:rPr>
        <w:t>Rękojmii</w:t>
      </w:r>
      <w:proofErr w:type="spellEnd"/>
      <w:r w:rsidR="00907ABE">
        <w:rPr>
          <w:rFonts w:ascii="Cambria" w:hAnsi="Cambria"/>
        </w:rPr>
        <w:t xml:space="preserve"> i</w:t>
      </w:r>
      <w:r>
        <w:rPr>
          <w:rFonts w:ascii="Cambria" w:hAnsi="Cambria"/>
        </w:rPr>
        <w:t xml:space="preserve"> </w:t>
      </w:r>
      <w:r w:rsidR="00907ABE">
        <w:rPr>
          <w:rFonts w:ascii="Cambria" w:hAnsi="Cambria"/>
        </w:rPr>
        <w:t>G</w:t>
      </w:r>
      <w:r>
        <w:rPr>
          <w:rFonts w:ascii="Cambria" w:hAnsi="Cambria"/>
        </w:rPr>
        <w:t>warancji.</w:t>
      </w:r>
    </w:p>
    <w:p w14:paraId="673DCBE4" w14:textId="77777777" w:rsidR="00F654AC" w:rsidRDefault="00F654AC" w:rsidP="00F654AC">
      <w:pPr>
        <w:pStyle w:val="Akapitzlist"/>
        <w:numPr>
          <w:ilvl w:val="0"/>
          <w:numId w:val="23"/>
        </w:numPr>
        <w:spacing w:after="0" w:line="276"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14:paraId="48C3DB0B" w14:textId="77777777" w:rsidR="00F654AC" w:rsidRDefault="00F654AC" w:rsidP="00F654AC">
      <w:pPr>
        <w:pStyle w:val="Akapitzlist"/>
        <w:numPr>
          <w:ilvl w:val="0"/>
          <w:numId w:val="23"/>
        </w:numPr>
        <w:spacing w:after="0" w:line="276"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14:paraId="1CB72072" w14:textId="77777777" w:rsidR="00F654AC" w:rsidRDefault="00F654AC" w:rsidP="00F654AC">
      <w:pPr>
        <w:pStyle w:val="Akapitzlist"/>
        <w:numPr>
          <w:ilvl w:val="0"/>
          <w:numId w:val="23"/>
        </w:numPr>
        <w:spacing w:after="0" w:line="276"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14:paraId="38647B06" w14:textId="77777777" w:rsidR="00F654AC" w:rsidRDefault="00F654AC" w:rsidP="00F654AC">
      <w:pPr>
        <w:pStyle w:val="Akapitzlist"/>
        <w:numPr>
          <w:ilvl w:val="0"/>
          <w:numId w:val="23"/>
        </w:numPr>
        <w:spacing w:after="0" w:line="276"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14:paraId="01D06535" w14:textId="77777777" w:rsidR="00F654AC" w:rsidRDefault="00F654AC" w:rsidP="00F654AC">
      <w:pPr>
        <w:pStyle w:val="Akapitzlist"/>
        <w:numPr>
          <w:ilvl w:val="0"/>
          <w:numId w:val="23"/>
        </w:numPr>
        <w:spacing w:after="0" w:line="276" w:lineRule="auto"/>
        <w:ind w:left="284" w:hanging="284"/>
        <w:jc w:val="both"/>
        <w:rPr>
          <w:rFonts w:ascii="Cambria" w:hAnsi="Cambria"/>
        </w:rPr>
      </w:pPr>
      <w:r>
        <w:rPr>
          <w:rFonts w:ascii="Cambria" w:hAnsi="Cambria"/>
        </w:rPr>
        <w:t>Niezależnie od gwarancji Zamawiający jest uprawniony do realizacji praw z tytułu rękojmi za wady.</w:t>
      </w:r>
    </w:p>
    <w:p w14:paraId="32C7556E" w14:textId="77777777" w:rsidR="00F654AC" w:rsidRDefault="00F654AC" w:rsidP="00F654AC">
      <w:pPr>
        <w:pStyle w:val="Akapitzlist"/>
        <w:numPr>
          <w:ilvl w:val="0"/>
          <w:numId w:val="23"/>
        </w:numPr>
        <w:spacing w:after="0" w:line="276"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14:paraId="24253921" w14:textId="77777777" w:rsidR="00F654AC" w:rsidRDefault="00F654AC" w:rsidP="00F654AC">
      <w:pPr>
        <w:suppressAutoHyphens/>
        <w:spacing w:after="0" w:line="276" w:lineRule="auto"/>
        <w:jc w:val="both"/>
        <w:rPr>
          <w:rFonts w:ascii="Cambria" w:hAnsi="Cambria"/>
        </w:rPr>
      </w:pPr>
    </w:p>
    <w:p w14:paraId="430D5B23" w14:textId="77777777" w:rsidR="00F654AC" w:rsidRDefault="00F654AC" w:rsidP="00F654AC">
      <w:pPr>
        <w:spacing w:after="0" w:line="276" w:lineRule="auto"/>
        <w:jc w:val="center"/>
        <w:rPr>
          <w:rFonts w:ascii="Cambria" w:hAnsi="Cambria"/>
          <w:b/>
        </w:rPr>
      </w:pPr>
      <w:r>
        <w:rPr>
          <w:rFonts w:ascii="Cambria" w:hAnsi="Cambria"/>
          <w:b/>
        </w:rPr>
        <w:t>§ 11</w:t>
      </w:r>
    </w:p>
    <w:p w14:paraId="726E37BC" w14:textId="77777777" w:rsidR="00F654AC" w:rsidRDefault="00F654AC" w:rsidP="00F654AC">
      <w:pPr>
        <w:spacing w:after="0" w:line="276" w:lineRule="auto"/>
        <w:jc w:val="center"/>
        <w:rPr>
          <w:rFonts w:ascii="Cambria" w:hAnsi="Cambria"/>
          <w:b/>
        </w:rPr>
      </w:pPr>
      <w:r>
        <w:rPr>
          <w:rFonts w:ascii="Cambria" w:hAnsi="Cambria"/>
          <w:b/>
        </w:rPr>
        <w:t>Odbiór robót</w:t>
      </w:r>
    </w:p>
    <w:p w14:paraId="095D2854" w14:textId="77777777" w:rsidR="00F654AC" w:rsidRDefault="00F654AC" w:rsidP="00F654AC">
      <w:pPr>
        <w:pStyle w:val="Akapitzlist"/>
        <w:numPr>
          <w:ilvl w:val="0"/>
          <w:numId w:val="24"/>
        </w:numPr>
        <w:spacing w:after="0" w:line="276" w:lineRule="auto"/>
        <w:ind w:left="284" w:hanging="284"/>
        <w:jc w:val="both"/>
        <w:rPr>
          <w:rFonts w:ascii="Cambria" w:hAnsi="Cambria"/>
        </w:rPr>
      </w:pPr>
      <w:r>
        <w:rPr>
          <w:rFonts w:ascii="Cambria" w:hAnsi="Cambria"/>
        </w:rPr>
        <w:t xml:space="preserve">Strony zgodnie postanawiają, że będą stosowane następujące rodzaje odbiorów robót: </w:t>
      </w:r>
    </w:p>
    <w:p w14:paraId="55E0C9E6" w14:textId="106F7A59" w:rsidR="00F654AC" w:rsidRDefault="00F654AC" w:rsidP="00F654AC">
      <w:pPr>
        <w:pStyle w:val="Akapitzlist"/>
        <w:numPr>
          <w:ilvl w:val="0"/>
          <w:numId w:val="25"/>
        </w:numPr>
        <w:spacing w:after="0" w:line="276" w:lineRule="auto"/>
        <w:ind w:left="567" w:hanging="283"/>
        <w:jc w:val="both"/>
        <w:rPr>
          <w:rFonts w:ascii="Cambria" w:hAnsi="Cambria"/>
        </w:rPr>
      </w:pPr>
      <w:r>
        <w:rPr>
          <w:rFonts w:ascii="Cambria" w:hAnsi="Cambria"/>
        </w:rPr>
        <w:t>odbiór robót zanikających i ulegających zakryciu;</w:t>
      </w:r>
    </w:p>
    <w:p w14:paraId="1FB572E3" w14:textId="48500C06" w:rsidR="00866DDC" w:rsidRDefault="00866DDC" w:rsidP="00F654AC">
      <w:pPr>
        <w:pStyle w:val="Akapitzlist"/>
        <w:numPr>
          <w:ilvl w:val="0"/>
          <w:numId w:val="25"/>
        </w:numPr>
        <w:spacing w:after="0" w:line="276" w:lineRule="auto"/>
        <w:ind w:left="567" w:hanging="283"/>
        <w:jc w:val="both"/>
        <w:rPr>
          <w:rFonts w:ascii="Cambria" w:hAnsi="Cambria"/>
        </w:rPr>
      </w:pPr>
      <w:r>
        <w:rPr>
          <w:rFonts w:ascii="Cambria" w:hAnsi="Cambria"/>
        </w:rPr>
        <w:t>odbiór częściowy (po wykonaniu 30% oraz 60% zakresu prac objętych danym ETAPEM)</w:t>
      </w:r>
    </w:p>
    <w:p w14:paraId="2BAE5CEA" w14:textId="77777777" w:rsidR="00F654AC" w:rsidRDefault="00F654AC" w:rsidP="00F654AC">
      <w:pPr>
        <w:pStyle w:val="Akapitzlist"/>
        <w:numPr>
          <w:ilvl w:val="0"/>
          <w:numId w:val="25"/>
        </w:numPr>
        <w:spacing w:after="0" w:line="276" w:lineRule="auto"/>
        <w:ind w:left="567" w:hanging="283"/>
        <w:jc w:val="both"/>
        <w:rPr>
          <w:rFonts w:ascii="Cambria" w:hAnsi="Cambria"/>
        </w:rPr>
      </w:pPr>
      <w:r>
        <w:rPr>
          <w:rFonts w:ascii="Cambria" w:hAnsi="Cambria"/>
        </w:rPr>
        <w:lastRenderedPageBreak/>
        <w:t>odbiór końcowy;</w:t>
      </w:r>
    </w:p>
    <w:p w14:paraId="5B2F471C" w14:textId="77777777" w:rsidR="00F654AC" w:rsidRDefault="00F654AC" w:rsidP="00F654AC">
      <w:pPr>
        <w:pStyle w:val="Akapitzlist"/>
        <w:numPr>
          <w:ilvl w:val="0"/>
          <w:numId w:val="25"/>
        </w:numPr>
        <w:spacing w:after="0" w:line="276" w:lineRule="auto"/>
        <w:ind w:left="567" w:hanging="283"/>
        <w:jc w:val="both"/>
        <w:rPr>
          <w:rFonts w:ascii="Cambria" w:hAnsi="Cambria"/>
        </w:rPr>
      </w:pPr>
      <w:r>
        <w:rPr>
          <w:rFonts w:ascii="Cambria" w:hAnsi="Cambria"/>
        </w:rPr>
        <w:t>odbiór pogwarancyjny.</w:t>
      </w:r>
    </w:p>
    <w:p w14:paraId="3FC7EFAA" w14:textId="77777777" w:rsidR="00F654AC" w:rsidRDefault="00F654AC" w:rsidP="00F654AC">
      <w:pPr>
        <w:pStyle w:val="Akapitzlist"/>
        <w:numPr>
          <w:ilvl w:val="0"/>
          <w:numId w:val="24"/>
        </w:numPr>
        <w:spacing w:after="0" w:line="276"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74421536" w14:textId="77777777" w:rsidR="00F654AC" w:rsidRDefault="00F654AC" w:rsidP="00F654AC">
      <w:pPr>
        <w:pStyle w:val="Akapitzlist"/>
        <w:numPr>
          <w:ilvl w:val="1"/>
          <w:numId w:val="26"/>
        </w:numPr>
        <w:spacing w:after="0" w:line="276" w:lineRule="auto"/>
        <w:ind w:left="567" w:hanging="283"/>
        <w:jc w:val="both"/>
        <w:rPr>
          <w:rFonts w:ascii="Cambria" w:hAnsi="Cambria"/>
        </w:rPr>
      </w:pPr>
      <w:r>
        <w:rPr>
          <w:rFonts w:ascii="Cambria" w:hAnsi="Cambria"/>
        </w:rPr>
        <w:t>odbioru przedmiotowych robót dokonuje Inspektor Nadzoru Inwestorskiego;</w:t>
      </w:r>
    </w:p>
    <w:p w14:paraId="2634AB42" w14:textId="77777777" w:rsidR="00F654AC" w:rsidRDefault="00F654AC" w:rsidP="00F654AC">
      <w:pPr>
        <w:pStyle w:val="Akapitzlist"/>
        <w:numPr>
          <w:ilvl w:val="1"/>
          <w:numId w:val="26"/>
        </w:numPr>
        <w:spacing w:after="0" w:line="276"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14:paraId="4D9AD985" w14:textId="77777777" w:rsidR="00F654AC" w:rsidRDefault="00F654AC" w:rsidP="00F654AC">
      <w:pPr>
        <w:pStyle w:val="Akapitzlist"/>
        <w:numPr>
          <w:ilvl w:val="1"/>
          <w:numId w:val="26"/>
        </w:numPr>
        <w:spacing w:after="0" w:line="276"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14:paraId="4897954A" w14:textId="77777777" w:rsidR="00F654AC" w:rsidRDefault="00F654AC" w:rsidP="00F654AC">
      <w:pPr>
        <w:pStyle w:val="Akapitzlist"/>
        <w:numPr>
          <w:ilvl w:val="1"/>
          <w:numId w:val="26"/>
        </w:numPr>
        <w:spacing w:after="0" w:line="276"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14:paraId="5F93DB54" w14:textId="5932B5E0" w:rsidR="00A2398D" w:rsidRDefault="00A2398D" w:rsidP="00F654AC">
      <w:pPr>
        <w:pStyle w:val="Akapitzlist"/>
        <w:numPr>
          <w:ilvl w:val="0"/>
          <w:numId w:val="24"/>
        </w:numPr>
        <w:spacing w:after="0" w:line="276" w:lineRule="auto"/>
        <w:ind w:left="284" w:hanging="284"/>
        <w:jc w:val="both"/>
        <w:rPr>
          <w:rFonts w:ascii="Cambria" w:hAnsi="Cambria"/>
        </w:rPr>
      </w:pPr>
      <w:r>
        <w:rPr>
          <w:rFonts w:ascii="Cambria" w:hAnsi="Cambria"/>
        </w:rPr>
        <w:t>Odbiory częściowe polegają na ocenie rzeczywistego wykonania robót dla zakresu objętego odbiorem, w odniesieniu do ich ilości, jakości i wartości.</w:t>
      </w:r>
    </w:p>
    <w:p w14:paraId="7A4706C7" w14:textId="338DBCE1" w:rsidR="00F654AC" w:rsidRDefault="00F654AC" w:rsidP="00F654AC">
      <w:pPr>
        <w:pStyle w:val="Akapitzlist"/>
        <w:numPr>
          <w:ilvl w:val="0"/>
          <w:numId w:val="24"/>
        </w:numPr>
        <w:spacing w:after="0" w:line="276"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14:paraId="11DC0AC3" w14:textId="77777777" w:rsidR="00F654AC" w:rsidRDefault="00F654AC" w:rsidP="00F654AC">
      <w:pPr>
        <w:pStyle w:val="Akapitzlist"/>
        <w:numPr>
          <w:ilvl w:val="0"/>
          <w:numId w:val="27"/>
        </w:numPr>
        <w:spacing w:after="0" w:line="276" w:lineRule="auto"/>
        <w:ind w:left="567" w:hanging="283"/>
        <w:jc w:val="both"/>
        <w:rPr>
          <w:rFonts w:ascii="Cambria" w:hAnsi="Cambria"/>
        </w:rPr>
      </w:pPr>
      <w:r>
        <w:rPr>
          <w:rFonts w:ascii="Cambria" w:hAnsi="Cambria"/>
        </w:rPr>
        <w:t>całkowite zakończenie robót oraz gotowość do odbioru końcowego będzie stwierdzona przez Wykonawcę wpisem do dziennika budowy z bezzwłocznym powiadomieniem na piśmie o tym fakcie Inspektora Nadzoru Inwestorskiego</w:t>
      </w:r>
      <w:r w:rsidR="00584CEE">
        <w:rPr>
          <w:rFonts w:ascii="Cambria" w:hAnsi="Cambria"/>
        </w:rPr>
        <w:t xml:space="preserve"> oraz </w:t>
      </w:r>
      <w:r>
        <w:rPr>
          <w:rFonts w:ascii="Cambria" w:hAnsi="Cambria"/>
        </w:rPr>
        <w:t>Zamawiającego;</w:t>
      </w:r>
    </w:p>
    <w:p w14:paraId="4195A817" w14:textId="77777777" w:rsidR="00F654AC" w:rsidRDefault="00F654AC" w:rsidP="00F654AC">
      <w:pPr>
        <w:pStyle w:val="Akapitzlist"/>
        <w:numPr>
          <w:ilvl w:val="0"/>
          <w:numId w:val="27"/>
        </w:numPr>
        <w:spacing w:after="0" w:line="276" w:lineRule="auto"/>
        <w:ind w:left="567" w:hanging="283"/>
        <w:jc w:val="both"/>
        <w:rPr>
          <w:rFonts w:ascii="Cambria" w:hAnsi="Cambria"/>
        </w:rPr>
      </w:pPr>
      <w:r>
        <w:rPr>
          <w:rFonts w:ascii="Cambria" w:hAnsi="Cambria"/>
        </w:rPr>
        <w:t>na etapie odbioru końcowego i w zakresie odbioru końcowego Wykonawca jest zobowiązany przedłożyć dokumentację powykonawczą;</w:t>
      </w:r>
    </w:p>
    <w:p w14:paraId="255E5E9D" w14:textId="77777777" w:rsidR="00F654AC" w:rsidRDefault="00F654AC" w:rsidP="00F654AC">
      <w:pPr>
        <w:pStyle w:val="Akapitzlist"/>
        <w:numPr>
          <w:ilvl w:val="0"/>
          <w:numId w:val="27"/>
        </w:numPr>
        <w:spacing w:after="0" w:line="276" w:lineRule="auto"/>
        <w:ind w:left="567" w:hanging="283"/>
        <w:jc w:val="both"/>
        <w:rPr>
          <w:rFonts w:ascii="Cambria" w:hAnsi="Cambria"/>
        </w:rPr>
      </w:pPr>
      <w:r>
        <w:rPr>
          <w:rFonts w:ascii="Cambria" w:hAnsi="Cambria"/>
        </w:rPr>
        <w:t>Wykonawca wraz z dokonaniem pisemnego zgłoszenia gotowości do odbioru końcowego jest zobowiązany dostarczyć Zamawiającemu całościowy kosztorys powykonawczy wykonanych robót, potwierdzony przez Inspektora Nadzoru Inwestorskiego;</w:t>
      </w:r>
    </w:p>
    <w:p w14:paraId="306061DC" w14:textId="77777777" w:rsidR="00F654AC" w:rsidRDefault="00F654AC" w:rsidP="00F654AC">
      <w:pPr>
        <w:pStyle w:val="Akapitzlist"/>
        <w:numPr>
          <w:ilvl w:val="0"/>
          <w:numId w:val="27"/>
        </w:numPr>
        <w:spacing w:after="0" w:line="276" w:lineRule="auto"/>
        <w:ind w:left="567" w:hanging="283"/>
        <w:jc w:val="both"/>
        <w:rPr>
          <w:rFonts w:ascii="Cambria" w:hAnsi="Cambria"/>
        </w:rPr>
      </w:pPr>
      <w:r>
        <w:rPr>
          <w:rFonts w:ascii="Cambria" w:hAnsi="Cambria"/>
        </w:rPr>
        <w:t xml:space="preserve">odbiór końcowy nastąpi w terminie 14 dni licząc od dnia powiadomienia Zamawiającego przez </w:t>
      </w:r>
      <w:r w:rsidR="00584CEE">
        <w:rPr>
          <w:rFonts w:ascii="Cambria" w:hAnsi="Cambria"/>
        </w:rPr>
        <w:t>Wykonawcę</w:t>
      </w:r>
      <w:r>
        <w:rPr>
          <w:rFonts w:ascii="Cambria" w:hAnsi="Cambria"/>
        </w:rPr>
        <w:t>, że roboty zostały zakończone, a dokumenty, o których mowa w niniejszym postanowieniu, przyjęte;</w:t>
      </w:r>
    </w:p>
    <w:p w14:paraId="7C9710EE" w14:textId="77777777" w:rsidR="00F654AC" w:rsidRDefault="00F654AC" w:rsidP="00F654AC">
      <w:pPr>
        <w:pStyle w:val="Akapitzlist"/>
        <w:numPr>
          <w:ilvl w:val="0"/>
          <w:numId w:val="27"/>
        </w:numPr>
        <w:spacing w:after="0" w:line="276" w:lineRule="auto"/>
        <w:ind w:left="567" w:hanging="283"/>
        <w:jc w:val="both"/>
        <w:rPr>
          <w:rFonts w:ascii="Cambria" w:hAnsi="Cambria"/>
        </w:rPr>
      </w:pPr>
      <w:r>
        <w:rPr>
          <w:rFonts w:ascii="Cambria" w:hAnsi="Cambria"/>
        </w:rPr>
        <w:t>o terminie odbioru końcowego Zamawiający powiadomi zainteresowanych;</w:t>
      </w:r>
    </w:p>
    <w:p w14:paraId="4A717CC3" w14:textId="77777777" w:rsidR="00F654AC" w:rsidRDefault="00F654AC" w:rsidP="00F654AC">
      <w:pPr>
        <w:pStyle w:val="Akapitzlist"/>
        <w:numPr>
          <w:ilvl w:val="0"/>
          <w:numId w:val="27"/>
        </w:numPr>
        <w:spacing w:after="0" w:line="276"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14:paraId="7ECC19E1" w14:textId="77777777" w:rsidR="00F654AC" w:rsidRDefault="00F654AC" w:rsidP="00F654AC">
      <w:pPr>
        <w:pStyle w:val="Akapitzlist"/>
        <w:numPr>
          <w:ilvl w:val="0"/>
          <w:numId w:val="27"/>
        </w:numPr>
        <w:spacing w:after="0" w:line="276" w:lineRule="auto"/>
        <w:ind w:left="567" w:hanging="283"/>
        <w:jc w:val="both"/>
        <w:rPr>
          <w:rFonts w:ascii="Cambria" w:hAnsi="Cambria"/>
        </w:rPr>
      </w:pPr>
      <w:r>
        <w:rPr>
          <w:rFonts w:ascii="Cambria" w:hAnsi="Cambria"/>
        </w:rPr>
        <w:t>badania i ustalone pomiary do odbioru końcowego – jeśli okażą się niezbędne –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14:paraId="7709D328" w14:textId="77777777" w:rsidR="00F654AC" w:rsidRDefault="00F654AC" w:rsidP="00F654AC">
      <w:pPr>
        <w:pStyle w:val="Akapitzlist"/>
        <w:numPr>
          <w:ilvl w:val="0"/>
          <w:numId w:val="27"/>
        </w:numPr>
        <w:spacing w:after="0" w:line="276" w:lineRule="auto"/>
        <w:ind w:left="567" w:hanging="283"/>
        <w:jc w:val="both"/>
        <w:rPr>
          <w:rFonts w:ascii="Cambria" w:hAnsi="Cambria"/>
        </w:rPr>
      </w:pPr>
      <w:r>
        <w:rPr>
          <w:rFonts w:ascii="Cambria" w:hAnsi="Cambria"/>
        </w:rPr>
        <w:t>Komisja odbierająca roboty dokona ich oceny jakościowej na podstawie przedłożonych dokumentów, ocenie wizualnej oraz zgodności wykonania robót z SWZ i Dokumentacją techniczną;</w:t>
      </w:r>
    </w:p>
    <w:p w14:paraId="4EF6A0A3" w14:textId="77777777" w:rsidR="00F654AC" w:rsidRDefault="00F654AC" w:rsidP="00F654AC">
      <w:pPr>
        <w:pStyle w:val="Akapitzlist"/>
        <w:numPr>
          <w:ilvl w:val="0"/>
          <w:numId w:val="27"/>
        </w:numPr>
        <w:spacing w:after="0" w:line="276" w:lineRule="auto"/>
        <w:ind w:left="567" w:hanging="283"/>
        <w:jc w:val="both"/>
        <w:rPr>
          <w:rFonts w:ascii="Cambria" w:hAnsi="Cambria"/>
        </w:rPr>
      </w:pPr>
      <w:r>
        <w:rPr>
          <w:rFonts w:ascii="Cambria" w:hAnsi="Cambria"/>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14:paraId="667D77D6" w14:textId="77777777" w:rsidR="00F654AC" w:rsidRDefault="00F654AC" w:rsidP="00F654AC">
      <w:pPr>
        <w:pStyle w:val="Akapitzlist"/>
        <w:numPr>
          <w:ilvl w:val="0"/>
          <w:numId w:val="27"/>
        </w:numPr>
        <w:spacing w:after="0" w:line="276" w:lineRule="auto"/>
        <w:ind w:left="567" w:hanging="283"/>
        <w:jc w:val="both"/>
        <w:rPr>
          <w:rFonts w:ascii="Cambria" w:hAnsi="Cambria"/>
        </w:rPr>
      </w:pPr>
      <w:r>
        <w:rPr>
          <w:rFonts w:ascii="Cambria" w:hAnsi="Cambria"/>
        </w:rPr>
        <w:lastRenderedPageBreak/>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766B38C9" w14:textId="77777777" w:rsidR="00F654AC" w:rsidRDefault="00F654AC" w:rsidP="00F654AC">
      <w:pPr>
        <w:pStyle w:val="Akapitzlist"/>
        <w:numPr>
          <w:ilvl w:val="0"/>
          <w:numId w:val="27"/>
        </w:numPr>
        <w:spacing w:after="0" w:line="276"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14:paraId="0A6E7461" w14:textId="77777777" w:rsidR="00F654AC" w:rsidRDefault="00F654AC" w:rsidP="00F654AC">
      <w:pPr>
        <w:pStyle w:val="Akapitzlist"/>
        <w:numPr>
          <w:ilvl w:val="0"/>
          <w:numId w:val="27"/>
        </w:numPr>
        <w:spacing w:after="0" w:line="276"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14:paraId="4A735C5E" w14:textId="77777777" w:rsidR="00F654AC" w:rsidRDefault="00F654AC" w:rsidP="00F654AC">
      <w:pPr>
        <w:pStyle w:val="Akapitzlist"/>
        <w:numPr>
          <w:ilvl w:val="0"/>
          <w:numId w:val="28"/>
        </w:numPr>
        <w:spacing w:after="0" w:line="276" w:lineRule="auto"/>
        <w:ind w:left="851" w:hanging="284"/>
        <w:jc w:val="both"/>
        <w:rPr>
          <w:rFonts w:ascii="Cambria" w:hAnsi="Cambria"/>
        </w:rPr>
      </w:pPr>
      <w:r>
        <w:rPr>
          <w:rFonts w:ascii="Cambria" w:hAnsi="Cambria"/>
        </w:rPr>
        <w:t>jeżeli wady umożliwiają korzystanie z przedmiotu umowy zgodnie z jego przeznaczeniem, to Zamawiający może obniżyć odpowiednio wynagrodzenie Wykonawcy;</w:t>
      </w:r>
    </w:p>
    <w:p w14:paraId="46AB65A7" w14:textId="77777777" w:rsidR="00F654AC" w:rsidRDefault="00F654AC" w:rsidP="00F654AC">
      <w:pPr>
        <w:pStyle w:val="Akapitzlist"/>
        <w:numPr>
          <w:ilvl w:val="0"/>
          <w:numId w:val="28"/>
        </w:numPr>
        <w:spacing w:after="0" w:line="276"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386799E6" w14:textId="77777777" w:rsidR="00F654AC" w:rsidRDefault="00F654AC" w:rsidP="00F654AC">
      <w:pPr>
        <w:pStyle w:val="Akapitzlist"/>
        <w:numPr>
          <w:ilvl w:val="0"/>
          <w:numId w:val="27"/>
        </w:numPr>
        <w:spacing w:after="0" w:line="276"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14:paraId="7987EB69" w14:textId="77777777" w:rsidR="00F654AC" w:rsidRDefault="00F654AC" w:rsidP="00F654AC">
      <w:pPr>
        <w:pStyle w:val="Akapitzlist"/>
        <w:numPr>
          <w:ilvl w:val="0"/>
          <w:numId w:val="24"/>
        </w:numPr>
        <w:spacing w:after="0" w:line="276"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14:paraId="6E5F19B2" w14:textId="77777777" w:rsidR="00F654AC" w:rsidRDefault="00F654AC" w:rsidP="00F654AC">
      <w:pPr>
        <w:pStyle w:val="Akapitzlist"/>
        <w:numPr>
          <w:ilvl w:val="0"/>
          <w:numId w:val="24"/>
        </w:numPr>
        <w:spacing w:after="0" w:line="276" w:lineRule="auto"/>
        <w:ind w:left="284" w:hanging="284"/>
        <w:jc w:val="both"/>
        <w:rPr>
          <w:rFonts w:ascii="Cambria" w:hAnsi="Cambria"/>
        </w:rPr>
      </w:pPr>
      <w:r>
        <w:rPr>
          <w:rFonts w:ascii="Cambria" w:hAnsi="Cambria"/>
        </w:rPr>
        <w:t>Szczegółowe zasady dokonywania odbioru zostały zawarte Dokumentacji technicznej.</w:t>
      </w:r>
    </w:p>
    <w:p w14:paraId="5169B9EC" w14:textId="77777777" w:rsidR="00F654AC" w:rsidRDefault="00F654AC" w:rsidP="00F654AC">
      <w:pPr>
        <w:pStyle w:val="Akapitzlist"/>
        <w:spacing w:after="0" w:line="276" w:lineRule="auto"/>
        <w:ind w:left="284"/>
        <w:jc w:val="both"/>
        <w:rPr>
          <w:rFonts w:ascii="Cambria" w:hAnsi="Cambria"/>
        </w:rPr>
      </w:pPr>
    </w:p>
    <w:p w14:paraId="600E811A" w14:textId="77777777" w:rsidR="00871894" w:rsidRDefault="00871894" w:rsidP="00F654AC">
      <w:pPr>
        <w:pStyle w:val="Akapitzlist"/>
        <w:spacing w:after="0" w:line="276" w:lineRule="auto"/>
        <w:ind w:left="284"/>
        <w:jc w:val="both"/>
        <w:rPr>
          <w:rFonts w:ascii="Cambria" w:hAnsi="Cambria"/>
        </w:rPr>
      </w:pPr>
    </w:p>
    <w:p w14:paraId="277BB1A4" w14:textId="77777777" w:rsidR="00F654AC" w:rsidRDefault="00F654AC" w:rsidP="00F654AC">
      <w:pPr>
        <w:spacing w:after="0" w:line="276" w:lineRule="auto"/>
        <w:jc w:val="center"/>
        <w:rPr>
          <w:rFonts w:ascii="Cambria" w:hAnsi="Cambria"/>
          <w:b/>
        </w:rPr>
      </w:pPr>
      <w:r>
        <w:rPr>
          <w:rFonts w:ascii="Cambria" w:hAnsi="Cambria"/>
          <w:b/>
        </w:rPr>
        <w:t>§ 12</w:t>
      </w:r>
    </w:p>
    <w:p w14:paraId="4F5AA955" w14:textId="77777777" w:rsidR="00F654AC" w:rsidRDefault="00F654AC" w:rsidP="00F654AC">
      <w:pPr>
        <w:spacing w:after="0" w:line="276" w:lineRule="auto"/>
        <w:jc w:val="center"/>
        <w:rPr>
          <w:rFonts w:ascii="Cambria" w:hAnsi="Cambria"/>
          <w:b/>
        </w:rPr>
      </w:pPr>
      <w:r>
        <w:rPr>
          <w:rFonts w:ascii="Cambria" w:hAnsi="Cambria"/>
          <w:b/>
        </w:rPr>
        <w:t>Przedstawiciele Stron</w:t>
      </w:r>
    </w:p>
    <w:p w14:paraId="641F0A07" w14:textId="77777777" w:rsidR="00F654AC" w:rsidRDefault="00F654AC" w:rsidP="00F654AC">
      <w:pPr>
        <w:pStyle w:val="Akapitzlist"/>
        <w:numPr>
          <w:ilvl w:val="0"/>
          <w:numId w:val="29"/>
        </w:numPr>
        <w:spacing w:after="0" w:line="276" w:lineRule="auto"/>
        <w:ind w:left="284" w:hanging="284"/>
        <w:jc w:val="both"/>
        <w:rPr>
          <w:rFonts w:ascii="Cambria" w:hAnsi="Cambria"/>
        </w:rPr>
      </w:pPr>
      <w:r>
        <w:rPr>
          <w:rFonts w:ascii="Cambria" w:hAnsi="Cambria"/>
        </w:rPr>
        <w:t>Zamawiający ustanowi inspektora nadzoru inwestorskiego we własnym zakresie.</w:t>
      </w:r>
    </w:p>
    <w:p w14:paraId="15D09AD1" w14:textId="77777777" w:rsidR="00F654AC" w:rsidRDefault="00F654AC" w:rsidP="00F654AC">
      <w:pPr>
        <w:pStyle w:val="Akapitzlist"/>
        <w:numPr>
          <w:ilvl w:val="0"/>
          <w:numId w:val="29"/>
        </w:numPr>
        <w:spacing w:after="0" w:line="276" w:lineRule="auto"/>
        <w:ind w:left="284" w:hanging="284"/>
        <w:jc w:val="both"/>
        <w:rPr>
          <w:rFonts w:ascii="Cambria" w:hAnsi="Cambria"/>
          <w:b/>
        </w:rPr>
      </w:pPr>
      <w:r>
        <w:rPr>
          <w:rFonts w:ascii="Cambria" w:hAnsi="Cambria"/>
        </w:rPr>
        <w:t>Upoważnionymi przedstawicielami Wykonawcy na budowie jest:</w:t>
      </w:r>
    </w:p>
    <w:p w14:paraId="7ED00975" w14:textId="77777777" w:rsidR="00F654AC" w:rsidRDefault="00F654AC" w:rsidP="00F654AC">
      <w:pPr>
        <w:pStyle w:val="Akapitzlist"/>
        <w:numPr>
          <w:ilvl w:val="0"/>
          <w:numId w:val="30"/>
        </w:numPr>
        <w:spacing w:after="0" w:line="276" w:lineRule="auto"/>
        <w:ind w:left="567" w:hanging="283"/>
        <w:jc w:val="both"/>
        <w:rPr>
          <w:rFonts w:ascii="Cambria" w:hAnsi="Cambria"/>
          <w:b/>
        </w:rPr>
      </w:pPr>
      <w:r>
        <w:rPr>
          <w:rFonts w:ascii="Cambria" w:hAnsi="Cambria"/>
        </w:rPr>
        <w:t>kierownik budowy (robót) w specjalności drogowej: ……………….., uprawnienia nr ……………</w:t>
      </w:r>
    </w:p>
    <w:p w14:paraId="0E07BCED" w14:textId="77777777" w:rsidR="00F654AC" w:rsidRDefault="00F654AC" w:rsidP="00F654AC">
      <w:pPr>
        <w:pStyle w:val="Akapitzlist"/>
        <w:numPr>
          <w:ilvl w:val="0"/>
          <w:numId w:val="30"/>
        </w:numPr>
        <w:spacing w:after="0" w:line="276" w:lineRule="auto"/>
        <w:ind w:left="567" w:hanging="283"/>
        <w:jc w:val="both"/>
        <w:rPr>
          <w:rFonts w:ascii="Cambria" w:hAnsi="Cambria"/>
          <w:b/>
        </w:rPr>
      </w:pPr>
      <w:r>
        <w:rPr>
          <w:rFonts w:ascii="Cambria" w:hAnsi="Cambria"/>
        </w:rPr>
        <w:t xml:space="preserve">kierownik robót z </w:t>
      </w:r>
      <w:r>
        <w:rPr>
          <w:rFonts w:ascii="Cambria" w:hAnsi="Cambria"/>
          <w:bCs/>
        </w:rPr>
        <w:t>uprawnieniami do kierowania robotami budowlanymi w specjalności instalacyjnej w zakresie sieci, instalacji i urządzeń elektrycznych i elektroenergetycznych bez ograniczeń: ……………………., uprawnienia nr …………………..</w:t>
      </w:r>
      <w:r w:rsidR="00584CEE">
        <w:rPr>
          <w:rFonts w:ascii="Cambria" w:hAnsi="Cambria"/>
          <w:bCs/>
        </w:rPr>
        <w:t xml:space="preserve"> </w:t>
      </w:r>
      <w:r w:rsidR="00E106AB">
        <w:rPr>
          <w:rFonts w:ascii="Cambria" w:hAnsi="Cambria"/>
          <w:b/>
          <w:bCs/>
        </w:rPr>
        <w:t xml:space="preserve"> </w:t>
      </w:r>
    </w:p>
    <w:p w14:paraId="59E78778" w14:textId="77777777" w:rsidR="00F654AC" w:rsidRDefault="00F654AC" w:rsidP="00F654AC">
      <w:pPr>
        <w:pStyle w:val="Akapitzlist"/>
        <w:numPr>
          <w:ilvl w:val="0"/>
          <w:numId w:val="29"/>
        </w:numPr>
        <w:spacing w:after="0" w:line="276" w:lineRule="auto"/>
        <w:ind w:left="284" w:hanging="284"/>
        <w:jc w:val="both"/>
        <w:rPr>
          <w:rFonts w:ascii="Cambria" w:hAnsi="Cambria"/>
          <w:b/>
        </w:rPr>
      </w:pPr>
      <w:r>
        <w:rPr>
          <w:rFonts w:ascii="Cambria" w:hAnsi="Cambria"/>
        </w:rPr>
        <w:t>Upoważnionym przedstawicielem Zamawiającego na budowie będą:</w:t>
      </w:r>
    </w:p>
    <w:p w14:paraId="2244E95A" w14:textId="77777777" w:rsidR="00F654AC" w:rsidRDefault="00F654AC" w:rsidP="00F654AC">
      <w:pPr>
        <w:pStyle w:val="Akapitzlist"/>
        <w:numPr>
          <w:ilvl w:val="0"/>
          <w:numId w:val="31"/>
        </w:numPr>
        <w:spacing w:after="0" w:line="276" w:lineRule="auto"/>
        <w:ind w:left="567" w:hanging="283"/>
        <w:jc w:val="both"/>
        <w:rPr>
          <w:rFonts w:ascii="Cambria" w:hAnsi="Cambria"/>
          <w:b/>
        </w:rPr>
      </w:pPr>
      <w:r>
        <w:rPr>
          <w:rFonts w:ascii="Cambria" w:hAnsi="Cambria"/>
        </w:rPr>
        <w:t>………………………………………………………………….;</w:t>
      </w:r>
    </w:p>
    <w:p w14:paraId="48B8E49B" w14:textId="77777777" w:rsidR="00F654AC" w:rsidRDefault="00F654AC" w:rsidP="00F654AC">
      <w:pPr>
        <w:pStyle w:val="Akapitzlist"/>
        <w:numPr>
          <w:ilvl w:val="0"/>
          <w:numId w:val="31"/>
        </w:numPr>
        <w:spacing w:after="0" w:line="276" w:lineRule="auto"/>
        <w:ind w:left="567" w:hanging="283"/>
        <w:jc w:val="both"/>
        <w:rPr>
          <w:rFonts w:ascii="Cambria" w:hAnsi="Cambria"/>
          <w:b/>
        </w:rPr>
      </w:pPr>
      <w:r>
        <w:rPr>
          <w:rFonts w:ascii="Cambria" w:hAnsi="Cambria"/>
        </w:rPr>
        <w:t>………………………………………………………………….</w:t>
      </w:r>
    </w:p>
    <w:p w14:paraId="7826F003" w14:textId="77777777" w:rsidR="00F654AC" w:rsidRDefault="00F654AC" w:rsidP="00F654AC">
      <w:pPr>
        <w:pStyle w:val="Akapitzlist"/>
        <w:numPr>
          <w:ilvl w:val="0"/>
          <w:numId w:val="29"/>
        </w:numPr>
        <w:spacing w:after="0" w:line="276" w:lineRule="auto"/>
        <w:ind w:left="284" w:hanging="284"/>
        <w:jc w:val="both"/>
        <w:rPr>
          <w:rFonts w:ascii="Cambria" w:hAnsi="Cambria"/>
          <w:b/>
        </w:rPr>
      </w:pPr>
      <w:r>
        <w:rPr>
          <w:rFonts w:ascii="Cambria" w:hAnsi="Cambria"/>
        </w:rPr>
        <w:t>Wykonawca zmieniając osoby, o których mowa w ust. 2, jest zobowiązany wykazać, że zgłoszona nowa osoba spełnia wymogi kwalifikacyjne określone w SWZ i ofercie Wykonawcy.</w:t>
      </w:r>
    </w:p>
    <w:p w14:paraId="08D29DE7" w14:textId="77777777" w:rsidR="00F654AC" w:rsidRDefault="00F654AC" w:rsidP="00F654AC">
      <w:pPr>
        <w:spacing w:after="0" w:line="276" w:lineRule="auto"/>
        <w:jc w:val="center"/>
        <w:rPr>
          <w:rFonts w:ascii="Cambria" w:hAnsi="Cambria"/>
          <w:b/>
        </w:rPr>
      </w:pPr>
    </w:p>
    <w:p w14:paraId="13004F4F" w14:textId="77777777" w:rsidR="00F654AC" w:rsidRDefault="00F654AC" w:rsidP="00F654AC">
      <w:pPr>
        <w:spacing w:after="0" w:line="276" w:lineRule="auto"/>
        <w:jc w:val="center"/>
        <w:rPr>
          <w:rFonts w:ascii="Cambria" w:hAnsi="Cambria"/>
          <w:b/>
        </w:rPr>
      </w:pPr>
      <w:r>
        <w:rPr>
          <w:rFonts w:ascii="Cambria" w:hAnsi="Cambria"/>
          <w:b/>
        </w:rPr>
        <w:t>§ 13</w:t>
      </w:r>
    </w:p>
    <w:p w14:paraId="0DEF3982" w14:textId="77777777" w:rsidR="00F654AC" w:rsidRDefault="00F654AC" w:rsidP="00F654AC">
      <w:pPr>
        <w:spacing w:after="0" w:line="276" w:lineRule="auto"/>
        <w:jc w:val="center"/>
        <w:rPr>
          <w:rFonts w:ascii="Cambria" w:hAnsi="Cambria"/>
          <w:b/>
        </w:rPr>
      </w:pPr>
      <w:r>
        <w:rPr>
          <w:rFonts w:ascii="Cambria" w:hAnsi="Cambria"/>
          <w:b/>
        </w:rPr>
        <w:t>Kary umowne</w:t>
      </w:r>
    </w:p>
    <w:p w14:paraId="2D7DDF5C" w14:textId="77777777" w:rsidR="00F654AC" w:rsidRDefault="00F654AC" w:rsidP="00F654AC">
      <w:pPr>
        <w:pStyle w:val="Akapitzlist"/>
        <w:numPr>
          <w:ilvl w:val="0"/>
          <w:numId w:val="32"/>
        </w:numPr>
        <w:spacing w:after="0" w:line="276"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14:paraId="50EE8990" w14:textId="77777777" w:rsidR="00F654AC" w:rsidRDefault="00F654AC" w:rsidP="00F654AC">
      <w:pPr>
        <w:pStyle w:val="Akapitzlist"/>
        <w:numPr>
          <w:ilvl w:val="0"/>
          <w:numId w:val="32"/>
        </w:numPr>
        <w:spacing w:after="0" w:line="276" w:lineRule="auto"/>
        <w:ind w:left="284" w:hanging="284"/>
        <w:jc w:val="both"/>
        <w:rPr>
          <w:rFonts w:ascii="Cambria" w:hAnsi="Cambria"/>
        </w:rPr>
      </w:pPr>
      <w:r>
        <w:rPr>
          <w:rFonts w:ascii="Cambria" w:hAnsi="Cambria"/>
        </w:rPr>
        <w:lastRenderedPageBreak/>
        <w:t xml:space="preserve">Kary umowne będą naliczane Wykonawcy w następujących przypadkach i w wysokościach: </w:t>
      </w:r>
    </w:p>
    <w:p w14:paraId="6A203B8B" w14:textId="77777777" w:rsidR="00F654AC" w:rsidRDefault="00F654AC" w:rsidP="00F654AC">
      <w:pPr>
        <w:pStyle w:val="Akapitzlist"/>
        <w:numPr>
          <w:ilvl w:val="0"/>
          <w:numId w:val="33"/>
        </w:numPr>
        <w:spacing w:after="0" w:line="276" w:lineRule="auto"/>
        <w:ind w:left="567" w:hanging="283"/>
        <w:jc w:val="both"/>
        <w:rPr>
          <w:rFonts w:ascii="Cambria" w:hAnsi="Cambria"/>
        </w:rPr>
      </w:pPr>
      <w:r>
        <w:rPr>
          <w:rFonts w:ascii="Cambria" w:hAnsi="Cambria"/>
        </w:rPr>
        <w:t>za zwłokę w wykonaniu niniejszej umowy, w wysokości 0,1% całkowitego wynagrodzenia brutto ustalonego w § 6 ust. 2, za każdy dzień zwłoki licząc od następnego dnia po upływie terminu określonego w § 2 ust. 2;</w:t>
      </w:r>
    </w:p>
    <w:p w14:paraId="7199225A" w14:textId="77777777" w:rsidR="00F654AC" w:rsidRDefault="00F654AC" w:rsidP="00F654AC">
      <w:pPr>
        <w:pStyle w:val="Akapitzlist"/>
        <w:numPr>
          <w:ilvl w:val="0"/>
          <w:numId w:val="33"/>
        </w:numPr>
        <w:spacing w:after="0" w:line="276" w:lineRule="auto"/>
        <w:ind w:left="567" w:hanging="283"/>
        <w:jc w:val="both"/>
        <w:rPr>
          <w:rFonts w:ascii="Cambria" w:hAnsi="Cambria"/>
        </w:rPr>
      </w:pPr>
      <w:r>
        <w:rPr>
          <w:rFonts w:ascii="Cambria" w:hAnsi="Cambria"/>
        </w:rPr>
        <w:t>za zwłokę w usunięciu wad stwierdzonych w okresie rękojmi i gwarancji, w wysokości 0,1% całkowitego wynagrodzenia brutto ustalonego w § 6 ust. 2, za każdy dzień zwłoki liczonej od dnia wyznaczonego do usunięcie wad;</w:t>
      </w:r>
    </w:p>
    <w:p w14:paraId="1AC7D540" w14:textId="77777777" w:rsidR="00F654AC" w:rsidRDefault="00F654AC" w:rsidP="00F654AC">
      <w:pPr>
        <w:pStyle w:val="Akapitzlist"/>
        <w:numPr>
          <w:ilvl w:val="0"/>
          <w:numId w:val="33"/>
        </w:numPr>
        <w:spacing w:after="0" w:line="276" w:lineRule="auto"/>
        <w:ind w:left="567" w:hanging="283"/>
        <w:jc w:val="both"/>
        <w:rPr>
          <w:rFonts w:ascii="Cambria" w:hAnsi="Cambria"/>
        </w:rPr>
      </w:pPr>
      <w:r>
        <w:rPr>
          <w:rFonts w:ascii="Cambria" w:hAnsi="Cambria"/>
        </w:rPr>
        <w:t>za odstąpienie od umowy z przyczyn zależnych od Wykonawcy, w wysokości 10% całkowitego wynagrodzenia brutto ustalonego w § 6 ust. 2;</w:t>
      </w:r>
    </w:p>
    <w:p w14:paraId="7F4CCA25" w14:textId="77777777" w:rsidR="00F654AC" w:rsidRDefault="00F654AC" w:rsidP="00F654AC">
      <w:pPr>
        <w:pStyle w:val="Akapitzlist"/>
        <w:numPr>
          <w:ilvl w:val="0"/>
          <w:numId w:val="33"/>
        </w:numPr>
        <w:spacing w:after="0" w:line="276" w:lineRule="auto"/>
        <w:ind w:left="567" w:hanging="283"/>
        <w:jc w:val="both"/>
        <w:rPr>
          <w:rFonts w:ascii="Cambria" w:hAnsi="Cambria"/>
        </w:rPr>
      </w:pPr>
      <w:r>
        <w:rPr>
          <w:rFonts w:ascii="Cambria" w:hAnsi="Cambria"/>
        </w:rPr>
        <w:t>za brak zapłaty lub nieterminową zapłatę wynagrodzenia należnego podwykonawcy lub dalszemu podwykonawcy, w wysokości 1% całkowitego wynagrodzenia brutto należnego podwykonaw</w:t>
      </w:r>
      <w:r w:rsidR="00584CEE">
        <w:rPr>
          <w:rFonts w:ascii="Cambria" w:hAnsi="Cambria"/>
        </w:rPr>
        <w:t>cy lub dalszemu</w:t>
      </w:r>
      <w:r>
        <w:rPr>
          <w:rFonts w:ascii="Cambria" w:hAnsi="Cambria"/>
        </w:rPr>
        <w:t xml:space="preserve"> podwykonawcy, za każdy dzień opóźnienia liczony od dnia następnego po upływie terminu płatności;</w:t>
      </w:r>
    </w:p>
    <w:p w14:paraId="3FF3DBBC" w14:textId="77777777" w:rsidR="00F654AC" w:rsidRDefault="00F654AC" w:rsidP="00F654AC">
      <w:pPr>
        <w:pStyle w:val="Akapitzlist"/>
        <w:numPr>
          <w:ilvl w:val="0"/>
          <w:numId w:val="33"/>
        </w:numPr>
        <w:spacing w:after="0" w:line="276" w:lineRule="auto"/>
        <w:ind w:left="567" w:hanging="283"/>
        <w:jc w:val="both"/>
        <w:rPr>
          <w:rFonts w:ascii="Cambria" w:hAnsi="Cambria"/>
        </w:rPr>
      </w:pPr>
      <w:r>
        <w:rPr>
          <w:rFonts w:ascii="Cambria" w:hAnsi="Cambria"/>
        </w:rPr>
        <w:t>za nieprzedłożenie do zaakceptowania projektu umowy o podwykonawstwo, której przedmiotem są roboty budowlane, lub projektu jej zmiany, w wysokości 5 000,00 zł za każdy przypadek;</w:t>
      </w:r>
    </w:p>
    <w:p w14:paraId="0941A387" w14:textId="77777777" w:rsidR="00F654AC" w:rsidRDefault="00F654AC" w:rsidP="00F654AC">
      <w:pPr>
        <w:pStyle w:val="Akapitzlist"/>
        <w:numPr>
          <w:ilvl w:val="0"/>
          <w:numId w:val="33"/>
        </w:numPr>
        <w:spacing w:after="0" w:line="276" w:lineRule="auto"/>
        <w:ind w:left="567" w:hanging="283"/>
        <w:jc w:val="both"/>
        <w:rPr>
          <w:rFonts w:ascii="Cambria" w:hAnsi="Cambria"/>
        </w:rPr>
      </w:pPr>
      <w:r>
        <w:rPr>
          <w:rFonts w:ascii="Cambria" w:hAnsi="Cambria"/>
        </w:rPr>
        <w:t>za nieprzedłożenie poświadczonej za zgodność z oryginałem kopii umowy o podwykonawstwo lub jej zmiany, w wysokości 5 000,00 zł za każdy przypadek;</w:t>
      </w:r>
    </w:p>
    <w:p w14:paraId="362B188F" w14:textId="77777777" w:rsidR="00F654AC" w:rsidRDefault="00F654AC" w:rsidP="00F654AC">
      <w:pPr>
        <w:pStyle w:val="Akapitzlist"/>
        <w:numPr>
          <w:ilvl w:val="0"/>
          <w:numId w:val="33"/>
        </w:numPr>
        <w:spacing w:after="0" w:line="276"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14:paraId="2E59E75D" w14:textId="77777777" w:rsidR="00F654AC" w:rsidRDefault="00F654AC" w:rsidP="00F654AC">
      <w:pPr>
        <w:pStyle w:val="Akapitzlist"/>
        <w:numPr>
          <w:ilvl w:val="0"/>
          <w:numId w:val="33"/>
        </w:numPr>
        <w:spacing w:after="0" w:line="276" w:lineRule="auto"/>
        <w:ind w:left="567" w:hanging="283"/>
        <w:jc w:val="both"/>
        <w:rPr>
          <w:rFonts w:ascii="Cambria" w:hAnsi="Cambria"/>
        </w:rPr>
      </w:pPr>
      <w:bookmarkStart w:id="4" w:name="_Hlk3411740"/>
      <w:r>
        <w:rPr>
          <w:rFonts w:ascii="Cambria" w:hAnsi="Cambria"/>
        </w:rPr>
        <w:t>za brak przedłożenia polisy ubezpieczenia zgodnej z wymogiem § 9, w wysokości 0,1% całkowitego wynagrodzenia określonego w § 6 ust. 2, za każdy dzień zwłoki przedłożenia polisy ubezpieczenia;</w:t>
      </w:r>
    </w:p>
    <w:p w14:paraId="4A0DA437" w14:textId="77777777" w:rsidR="00F654AC" w:rsidRDefault="00F654AC" w:rsidP="00F654AC">
      <w:pPr>
        <w:pStyle w:val="Akapitzlist"/>
        <w:numPr>
          <w:ilvl w:val="0"/>
          <w:numId w:val="33"/>
        </w:numPr>
        <w:spacing w:after="0" w:line="276"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 zakresie realizacji zamówienia czynności </w:t>
      </w:r>
      <w:r>
        <w:rPr>
          <w:rFonts w:ascii="Cambria" w:hAnsi="Cambria"/>
          <w:color w:val="000000"/>
        </w:rPr>
        <w:t>robót budowlach w branży drogowej i instalacji elektrycznej,</w:t>
      </w:r>
      <w:r>
        <w:rPr>
          <w:rFonts w:ascii="Cambria" w:hAnsi="Cambria"/>
        </w:rPr>
        <w:t xml:space="preserve"> w wysokości 5 000,00 zł za każdy przypadek;</w:t>
      </w:r>
    </w:p>
    <w:p w14:paraId="0861AC1F" w14:textId="77777777" w:rsidR="00F654AC" w:rsidRDefault="00F654AC" w:rsidP="00F654AC">
      <w:pPr>
        <w:pStyle w:val="Akapitzlist"/>
        <w:numPr>
          <w:ilvl w:val="0"/>
          <w:numId w:val="33"/>
        </w:numPr>
        <w:spacing w:after="0" w:line="276" w:lineRule="auto"/>
        <w:ind w:left="567" w:hanging="425"/>
        <w:jc w:val="both"/>
        <w:rPr>
          <w:rFonts w:ascii="Cambria" w:hAnsi="Cambria"/>
        </w:rPr>
      </w:pPr>
      <w:r>
        <w:rPr>
          <w:rFonts w:ascii="Cambria" w:hAnsi="Cambria"/>
        </w:rPr>
        <w:t xml:space="preserve">za niedopuszczenie lub utrudnienie Zamawiającemu wykonywania kontroli w zakresie realizacji obowiązków zatrudnienia przez Wykonawcę na podstawie umowy o pracę osób wykonujących w zakresie realizacji zamówienia czynności </w:t>
      </w:r>
      <w:r>
        <w:rPr>
          <w:rFonts w:ascii="Cambria" w:hAnsi="Cambria"/>
          <w:color w:val="000000"/>
        </w:rPr>
        <w:t>robót budowlach w branży drogowej i instalacji elektrycznej,</w:t>
      </w:r>
      <w:r>
        <w:rPr>
          <w:rFonts w:ascii="Cambria" w:hAnsi="Cambria"/>
        </w:rPr>
        <w:t xml:space="preserve"> w wysokości 5 000,00 zł za każdy przypadek.</w:t>
      </w:r>
    </w:p>
    <w:p w14:paraId="2614E872" w14:textId="77777777" w:rsidR="00F654AC" w:rsidRDefault="00F654AC" w:rsidP="00F654AC">
      <w:pPr>
        <w:pStyle w:val="Akapitzlist"/>
        <w:numPr>
          <w:ilvl w:val="0"/>
          <w:numId w:val="32"/>
        </w:numPr>
        <w:spacing w:after="0" w:line="276" w:lineRule="auto"/>
        <w:ind w:left="284" w:hanging="284"/>
        <w:jc w:val="both"/>
        <w:rPr>
          <w:rFonts w:ascii="Cambria" w:hAnsi="Cambria"/>
        </w:rPr>
      </w:pPr>
      <w:bookmarkStart w:id="5" w:name="_Hlk3412022"/>
      <w:bookmarkEnd w:id="4"/>
      <w:r>
        <w:rPr>
          <w:rFonts w:ascii="Cambria" w:hAnsi="Cambria"/>
        </w:rPr>
        <w:t>Łączna wysokość kar umownych nie może przekroczyć 25% wartości wynagrodzenia brutto, o którym mowa w § 6 ust. 2.</w:t>
      </w:r>
    </w:p>
    <w:p w14:paraId="0B262653" w14:textId="77777777" w:rsidR="00F654AC" w:rsidRDefault="00F654AC" w:rsidP="00F654AC">
      <w:pPr>
        <w:pStyle w:val="Akapitzlist"/>
        <w:numPr>
          <w:ilvl w:val="0"/>
          <w:numId w:val="32"/>
        </w:numPr>
        <w:spacing w:after="0" w:line="276" w:lineRule="auto"/>
        <w:ind w:left="284" w:hanging="284"/>
        <w:jc w:val="both"/>
        <w:rPr>
          <w:rFonts w:ascii="Cambria" w:hAnsi="Cambria"/>
        </w:rPr>
      </w:pPr>
      <w:r>
        <w:rPr>
          <w:rFonts w:ascii="Cambria" w:hAnsi="Cambria"/>
        </w:rPr>
        <w:t>Wykonawca zapłaci karę umowną na rachunek bankowy Zamawiającego w terminie 14 dni od daty doręczenia pisemnego wezwania z określoną wysokością kary przez Zamawiającego.</w:t>
      </w:r>
    </w:p>
    <w:p w14:paraId="5198E783" w14:textId="77777777" w:rsidR="00F654AC" w:rsidRDefault="00F654AC" w:rsidP="00F654AC">
      <w:pPr>
        <w:pStyle w:val="Akapitzlist"/>
        <w:numPr>
          <w:ilvl w:val="0"/>
          <w:numId w:val="32"/>
        </w:numPr>
        <w:spacing w:after="0" w:line="276" w:lineRule="auto"/>
        <w:ind w:left="284" w:hanging="284"/>
        <w:jc w:val="both"/>
        <w:rPr>
          <w:rFonts w:ascii="Cambria" w:hAnsi="Cambria"/>
        </w:rPr>
      </w:pPr>
      <w:r>
        <w:rPr>
          <w:rFonts w:ascii="Cambria" w:hAnsi="Cambria"/>
        </w:rPr>
        <w:t>Zamawiający ma prawo potrącenia kar umownych z bieżących należności Wykonawcy wynikających z niniejszej umowy.</w:t>
      </w:r>
    </w:p>
    <w:p w14:paraId="71F6709E" w14:textId="77777777" w:rsidR="00F654AC" w:rsidRDefault="00F654AC" w:rsidP="00F654AC">
      <w:pPr>
        <w:pStyle w:val="Akapitzlist"/>
        <w:numPr>
          <w:ilvl w:val="0"/>
          <w:numId w:val="32"/>
        </w:numPr>
        <w:spacing w:after="0" w:line="276"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14:paraId="164B4A0C" w14:textId="77777777" w:rsidR="00F654AC" w:rsidRDefault="00F654AC" w:rsidP="00F654AC">
      <w:pPr>
        <w:pStyle w:val="Akapitzlist"/>
        <w:numPr>
          <w:ilvl w:val="0"/>
          <w:numId w:val="32"/>
        </w:numPr>
        <w:spacing w:after="0" w:line="276"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5"/>
    <w:p w14:paraId="61647085" w14:textId="77777777" w:rsidR="00F654AC" w:rsidRDefault="00F654AC" w:rsidP="00F654AC">
      <w:pPr>
        <w:spacing w:after="0" w:line="276" w:lineRule="auto"/>
        <w:jc w:val="both"/>
        <w:rPr>
          <w:rFonts w:ascii="Cambria" w:hAnsi="Cambria"/>
        </w:rPr>
      </w:pPr>
    </w:p>
    <w:p w14:paraId="653D8710" w14:textId="77777777" w:rsidR="00F654AC" w:rsidRDefault="00F654AC" w:rsidP="00F654AC">
      <w:pPr>
        <w:spacing w:after="0" w:line="276" w:lineRule="auto"/>
        <w:jc w:val="center"/>
        <w:rPr>
          <w:rFonts w:ascii="Cambria" w:hAnsi="Cambria"/>
          <w:b/>
        </w:rPr>
      </w:pPr>
      <w:r>
        <w:rPr>
          <w:rFonts w:ascii="Cambria" w:hAnsi="Cambria"/>
          <w:b/>
        </w:rPr>
        <w:t>§ 14</w:t>
      </w:r>
    </w:p>
    <w:p w14:paraId="04736E79" w14:textId="77777777" w:rsidR="00F654AC" w:rsidRDefault="00F654AC" w:rsidP="00F654AC">
      <w:pPr>
        <w:spacing w:after="0" w:line="276" w:lineRule="auto"/>
        <w:jc w:val="center"/>
        <w:rPr>
          <w:rFonts w:ascii="Cambria" w:hAnsi="Cambria"/>
          <w:b/>
        </w:rPr>
      </w:pPr>
      <w:r>
        <w:rPr>
          <w:rFonts w:ascii="Cambria" w:hAnsi="Cambria"/>
          <w:b/>
        </w:rPr>
        <w:t xml:space="preserve">Zabezpieczenie należytego wykonania umowy </w:t>
      </w:r>
    </w:p>
    <w:p w14:paraId="5B61BC85" w14:textId="77777777" w:rsidR="00F654AC" w:rsidRDefault="00F654AC" w:rsidP="00F654AC">
      <w:pPr>
        <w:pStyle w:val="Akapitzlist"/>
        <w:numPr>
          <w:ilvl w:val="0"/>
          <w:numId w:val="34"/>
        </w:numPr>
        <w:spacing w:after="0" w:line="276" w:lineRule="auto"/>
        <w:ind w:left="284" w:hanging="284"/>
        <w:jc w:val="both"/>
        <w:rPr>
          <w:rFonts w:ascii="Cambria" w:hAnsi="Cambria"/>
        </w:rPr>
      </w:pPr>
      <w:r>
        <w:rPr>
          <w:rFonts w:ascii="Cambria" w:hAnsi="Cambria"/>
        </w:rPr>
        <w:lastRenderedPageBreak/>
        <w:t xml:space="preserve">Wykonawca ustanawia na rzecz Zamawiającego zabezpieczenie należytego wykonania niniejszej umowy w wysokości 5% całkowitej ceny ofertowej brutto zaokrąglonej w dół do pełnych 100,00 zł, tj. ………. zł (słownie: …….. .......... …………..), w formie …………….. </w:t>
      </w:r>
    </w:p>
    <w:p w14:paraId="4F8A2CBB" w14:textId="77777777" w:rsidR="00F654AC" w:rsidRDefault="00F654AC" w:rsidP="00F654AC">
      <w:pPr>
        <w:pStyle w:val="Akapitzlist"/>
        <w:numPr>
          <w:ilvl w:val="0"/>
          <w:numId w:val="34"/>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02E2E9CA" w14:textId="77777777" w:rsidR="00F654AC" w:rsidRDefault="00F654AC" w:rsidP="00F654AC">
      <w:pPr>
        <w:pStyle w:val="Akapitzlist"/>
        <w:numPr>
          <w:ilvl w:val="0"/>
          <w:numId w:val="34"/>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562F946B" w14:textId="77777777" w:rsidR="00F654AC" w:rsidRDefault="00F654AC" w:rsidP="00F654AC">
      <w:pPr>
        <w:pStyle w:val="Akapitzlist"/>
        <w:numPr>
          <w:ilvl w:val="0"/>
          <w:numId w:val="35"/>
        </w:numPr>
        <w:spacing w:after="0" w:line="276" w:lineRule="auto"/>
        <w:ind w:left="567" w:hanging="283"/>
        <w:jc w:val="both"/>
        <w:rPr>
          <w:rFonts w:ascii="Cambria" w:hAnsi="Cambria"/>
        </w:rPr>
      </w:pPr>
      <w:r>
        <w:rPr>
          <w:rFonts w:ascii="Cambria" w:hAnsi="Cambria"/>
        </w:rPr>
        <w:t>70% wartości zabezpieczenia zostanie zwrócona w terminie 30 dni od daty wykonania umowy i uznania przez Zamawiającego za należycie wykonaną (po podpisaniu protokołu odbioru końcowego);</w:t>
      </w:r>
    </w:p>
    <w:p w14:paraId="7A5DA2E3" w14:textId="77777777" w:rsidR="00F654AC" w:rsidRDefault="00F654AC" w:rsidP="00F654AC">
      <w:pPr>
        <w:pStyle w:val="Akapitzlist"/>
        <w:numPr>
          <w:ilvl w:val="0"/>
          <w:numId w:val="35"/>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14:paraId="753EE362" w14:textId="77777777" w:rsidR="00F654AC" w:rsidRDefault="00F654AC" w:rsidP="00F654AC">
      <w:pPr>
        <w:spacing w:after="0" w:line="276" w:lineRule="auto"/>
        <w:jc w:val="both"/>
        <w:rPr>
          <w:rFonts w:ascii="Cambria" w:hAnsi="Cambria"/>
        </w:rPr>
      </w:pPr>
    </w:p>
    <w:p w14:paraId="08A62FCD" w14:textId="77777777" w:rsidR="00F654AC" w:rsidRDefault="00F654AC" w:rsidP="00F654AC">
      <w:pPr>
        <w:spacing w:after="0" w:line="276" w:lineRule="auto"/>
        <w:jc w:val="center"/>
        <w:rPr>
          <w:rFonts w:ascii="Cambria" w:hAnsi="Cambria"/>
          <w:b/>
        </w:rPr>
      </w:pPr>
      <w:r>
        <w:rPr>
          <w:rFonts w:ascii="Cambria" w:hAnsi="Cambria"/>
          <w:b/>
        </w:rPr>
        <w:t>§ 15</w:t>
      </w:r>
    </w:p>
    <w:p w14:paraId="6A846F10" w14:textId="77777777" w:rsidR="00F654AC" w:rsidRDefault="00F654AC" w:rsidP="00F654AC">
      <w:pPr>
        <w:spacing w:after="0" w:line="276" w:lineRule="auto"/>
        <w:jc w:val="center"/>
        <w:rPr>
          <w:rFonts w:ascii="Cambria" w:hAnsi="Cambria"/>
          <w:b/>
        </w:rPr>
      </w:pPr>
      <w:r>
        <w:rPr>
          <w:rFonts w:ascii="Cambria" w:hAnsi="Cambria"/>
          <w:b/>
        </w:rPr>
        <w:t>Odstąpienie od umowy/wypowiedzenie umowy</w:t>
      </w:r>
    </w:p>
    <w:p w14:paraId="75A59D5D" w14:textId="77777777" w:rsidR="00F654AC" w:rsidRDefault="00F654AC" w:rsidP="00F654AC">
      <w:pPr>
        <w:pStyle w:val="Akapitzlist"/>
        <w:numPr>
          <w:ilvl w:val="0"/>
          <w:numId w:val="36"/>
        </w:numPr>
        <w:spacing w:after="0" w:line="276" w:lineRule="auto"/>
        <w:ind w:left="284" w:hanging="284"/>
        <w:jc w:val="both"/>
        <w:rPr>
          <w:rFonts w:ascii="Cambria" w:hAnsi="Cambria"/>
        </w:rPr>
      </w:pPr>
      <w:r>
        <w:rPr>
          <w:rFonts w:ascii="Cambria" w:hAnsi="Cambria"/>
        </w:rPr>
        <w:t>Zamawiającemu przysługuje prawo odstąpienia od niniejszej umowy na podstawie i w trybi</w:t>
      </w:r>
      <w:r w:rsidR="00584CEE">
        <w:rPr>
          <w:rFonts w:ascii="Cambria" w:hAnsi="Cambria"/>
        </w:rPr>
        <w:t xml:space="preserve">e wskazanym w art. 456 ustawy </w:t>
      </w:r>
      <w:r>
        <w:rPr>
          <w:rFonts w:ascii="Cambria" w:hAnsi="Cambria"/>
        </w:rPr>
        <w:t xml:space="preserve">PZP, </w:t>
      </w:r>
      <w:r>
        <w:rPr>
          <w:rFonts w:ascii="Cambria" w:hAnsi="Cambria"/>
          <w:color w:val="000000"/>
        </w:rPr>
        <w:t>w szczególności w przypadku wystąpienia istotnej zmiany okoliczności powodującej, że wykonanie zamówienia nie leży w interesie publicznym, czego nie można było wcześniej przewidzieć.</w:t>
      </w:r>
    </w:p>
    <w:p w14:paraId="6D92EFD8" w14:textId="77777777" w:rsidR="00F654AC" w:rsidRDefault="00F654AC" w:rsidP="00F654AC">
      <w:pPr>
        <w:pStyle w:val="Akapitzlist"/>
        <w:numPr>
          <w:ilvl w:val="0"/>
          <w:numId w:val="36"/>
        </w:numPr>
        <w:spacing w:after="0" w:line="276" w:lineRule="auto"/>
        <w:ind w:left="284" w:hanging="284"/>
        <w:jc w:val="both"/>
        <w:rPr>
          <w:rFonts w:ascii="Cambria" w:hAnsi="Cambria"/>
        </w:rPr>
      </w:pPr>
      <w:r>
        <w:rPr>
          <w:rFonts w:ascii="Cambria" w:hAnsi="Cambria"/>
        </w:rPr>
        <w:t>Niezależnie od prawa odstąpienia, o którym mowa w ust. 1, Zamawiającemu przysługuje prawo do odstąpienia od niniejszej umowy w następujących wypadkach:</w:t>
      </w:r>
    </w:p>
    <w:p w14:paraId="3908236F" w14:textId="77777777" w:rsidR="00F654AC" w:rsidRDefault="00F654AC" w:rsidP="00F654AC">
      <w:pPr>
        <w:pStyle w:val="Akapitzlist"/>
        <w:numPr>
          <w:ilvl w:val="0"/>
          <w:numId w:val="37"/>
        </w:numPr>
        <w:spacing w:after="0" w:line="276" w:lineRule="auto"/>
        <w:ind w:left="567" w:hanging="283"/>
        <w:jc w:val="both"/>
        <w:rPr>
          <w:rFonts w:ascii="Cambria" w:hAnsi="Cambria"/>
        </w:rPr>
      </w:pPr>
      <w:r>
        <w:rPr>
          <w:rFonts w:ascii="Cambria" w:hAnsi="Cambria"/>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14:paraId="08443DCF" w14:textId="77777777" w:rsidR="00F654AC" w:rsidRDefault="00F654AC" w:rsidP="00F654AC">
      <w:pPr>
        <w:pStyle w:val="Akapitzlist"/>
        <w:numPr>
          <w:ilvl w:val="0"/>
          <w:numId w:val="37"/>
        </w:numPr>
        <w:spacing w:after="0" w:line="276" w:lineRule="auto"/>
        <w:ind w:left="567" w:hanging="283"/>
        <w:jc w:val="both"/>
        <w:rPr>
          <w:rFonts w:ascii="Cambria" w:hAnsi="Cambria"/>
        </w:rPr>
      </w:pPr>
      <w:r>
        <w:rPr>
          <w:rFonts w:ascii="Cambria" w:hAnsi="Cambria"/>
        </w:rPr>
        <w:t>Wykonawca dopuszcza się zwłoki w realizacji przedmiotu umowy w stosunku do terminów określonych w umowie lub harmonogramie robót budowlanych – o więcej niż 30 dni;</w:t>
      </w:r>
    </w:p>
    <w:p w14:paraId="3D03D191" w14:textId="77777777" w:rsidR="00F654AC" w:rsidRDefault="00F654AC" w:rsidP="00F654AC">
      <w:pPr>
        <w:pStyle w:val="Akapitzlist"/>
        <w:numPr>
          <w:ilvl w:val="0"/>
          <w:numId w:val="37"/>
        </w:numPr>
        <w:spacing w:after="0" w:line="276"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14:paraId="568B7753" w14:textId="77777777" w:rsidR="00F654AC" w:rsidRDefault="00F654AC" w:rsidP="00F654AC">
      <w:pPr>
        <w:pStyle w:val="Akapitzlist"/>
        <w:numPr>
          <w:ilvl w:val="0"/>
          <w:numId w:val="37"/>
        </w:numPr>
        <w:spacing w:after="0" w:line="276" w:lineRule="auto"/>
        <w:ind w:left="567" w:hanging="283"/>
        <w:jc w:val="both"/>
        <w:rPr>
          <w:rFonts w:ascii="Cambria" w:hAnsi="Cambria"/>
        </w:rPr>
      </w:pPr>
      <w:r>
        <w:rPr>
          <w:rFonts w:ascii="Cambria" w:hAnsi="Cambria"/>
        </w:rPr>
        <w:t>w stosunku do Wykonawcy sąd odmówi ogłoszenia upadłości z uwagi na niewystarczające aktywa na prowadzenie upadłości lub jeżeli Wykonawca zawrze z wierzycielami układ powodujący zagrożenie dla realizacji niniejszej umowy lub nastąpi likwidacja przedsiębiorstwa Wykonawcy lub jeżeli w wyniku wszczętego postępowania egzekucyjnego nastąpi zajęcie majątku Wykonawcy lub jego znacznej części</w:t>
      </w:r>
    </w:p>
    <w:p w14:paraId="3F6D8837" w14:textId="77777777" w:rsidR="00F654AC" w:rsidRDefault="00F654AC" w:rsidP="00F654AC">
      <w:pPr>
        <w:pStyle w:val="Akapitzlist"/>
        <w:numPr>
          <w:ilvl w:val="0"/>
          <w:numId w:val="37"/>
        </w:numPr>
        <w:spacing w:after="0" w:line="276" w:lineRule="auto"/>
        <w:ind w:left="567" w:hanging="283"/>
        <w:jc w:val="both"/>
        <w:rPr>
          <w:rFonts w:ascii="Cambria" w:hAnsi="Cambria"/>
        </w:rPr>
      </w:pPr>
      <w:r>
        <w:rPr>
          <w:rFonts w:ascii="Cambria" w:hAnsi="Cambria"/>
        </w:rPr>
        <w:t xml:space="preserve">wystąpienia obiektywnych i niezależnych od Stron okoliczności, które uniemożliwiają lub poważnie utrudniają realizację przedmiotu umowy. </w:t>
      </w:r>
    </w:p>
    <w:p w14:paraId="680F7062" w14:textId="77777777" w:rsidR="00F654AC" w:rsidRDefault="00F654AC" w:rsidP="00F654AC">
      <w:pPr>
        <w:pStyle w:val="Akapitzlist"/>
        <w:numPr>
          <w:ilvl w:val="0"/>
          <w:numId w:val="36"/>
        </w:numPr>
        <w:spacing w:after="0" w:line="276" w:lineRule="auto"/>
        <w:ind w:left="284" w:hanging="284"/>
        <w:jc w:val="both"/>
        <w:rPr>
          <w:rFonts w:ascii="Cambria" w:hAnsi="Cambria"/>
        </w:rPr>
      </w:pPr>
      <w:r>
        <w:rPr>
          <w:rFonts w:ascii="Cambria" w:hAnsi="Cambria"/>
        </w:rPr>
        <w:t>Powyższe uprawnienie Zamawiającego nie uchybia możliwości odstąpienia od niniejszej umowy przez którąkolwiek ze Stron, na podstawie przepisów Kodeksu cywilnego.</w:t>
      </w:r>
    </w:p>
    <w:p w14:paraId="3357479A" w14:textId="77777777" w:rsidR="00F654AC" w:rsidRDefault="00F654AC" w:rsidP="00F654AC">
      <w:pPr>
        <w:pStyle w:val="Akapitzlist"/>
        <w:numPr>
          <w:ilvl w:val="0"/>
          <w:numId w:val="36"/>
        </w:numPr>
        <w:spacing w:after="0" w:line="276" w:lineRule="auto"/>
        <w:ind w:left="284" w:hanging="284"/>
        <w:jc w:val="both"/>
        <w:rPr>
          <w:rFonts w:ascii="Cambria" w:hAnsi="Cambria"/>
        </w:rPr>
      </w:pPr>
      <w:r>
        <w:rPr>
          <w:rFonts w:ascii="Cambria" w:hAnsi="Cambria"/>
        </w:rPr>
        <w:t>Oświadczenie w sprawie odstąpienia od niniejszej umowy z przyczyn wskazanych w ust. 2 Zamawiający złoży na piśmie</w:t>
      </w:r>
      <w:r w:rsidR="00584CEE">
        <w:rPr>
          <w:rFonts w:ascii="Cambria" w:hAnsi="Cambria"/>
        </w:rPr>
        <w:t xml:space="preserve"> Wykonawcy</w:t>
      </w:r>
      <w:r>
        <w:rPr>
          <w:rFonts w:ascii="Cambria" w:hAnsi="Cambria"/>
        </w:rPr>
        <w:t>, w terminie nie dłuższym niż 14 dni od dnia powzięcia wiadomości o zaistnieniu jednej z przesłanek.</w:t>
      </w:r>
    </w:p>
    <w:p w14:paraId="3662BD48" w14:textId="77777777" w:rsidR="00F654AC" w:rsidRDefault="00F654AC" w:rsidP="00F654AC">
      <w:pPr>
        <w:pStyle w:val="Akapitzlist"/>
        <w:numPr>
          <w:ilvl w:val="0"/>
          <w:numId w:val="36"/>
        </w:numPr>
        <w:spacing w:after="0" w:line="276"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14:paraId="050440F0" w14:textId="77777777" w:rsidR="00F654AC" w:rsidRDefault="00F654AC" w:rsidP="00F654AC">
      <w:pPr>
        <w:pStyle w:val="Akapitzlist"/>
        <w:numPr>
          <w:ilvl w:val="0"/>
          <w:numId w:val="38"/>
        </w:numPr>
        <w:spacing w:after="0" w:line="276" w:lineRule="auto"/>
        <w:ind w:left="567" w:hanging="283"/>
        <w:jc w:val="both"/>
        <w:rPr>
          <w:rFonts w:ascii="Cambria" w:hAnsi="Cambria"/>
        </w:rPr>
      </w:pPr>
      <w:r>
        <w:rPr>
          <w:rFonts w:ascii="Cambria" w:hAnsi="Cambria"/>
        </w:rPr>
        <w:t>w terminie 7 dni od dnia odstąpienia od umowy Wykonawca przy udziale Zamawiającego sporządzi protokół inwentaryzacji robót według stanu na dzień odstąpienia;</w:t>
      </w:r>
    </w:p>
    <w:p w14:paraId="0F3BD922" w14:textId="77777777" w:rsidR="00F654AC" w:rsidRDefault="00F654AC" w:rsidP="00F654AC">
      <w:pPr>
        <w:pStyle w:val="Akapitzlist"/>
        <w:numPr>
          <w:ilvl w:val="0"/>
          <w:numId w:val="38"/>
        </w:numPr>
        <w:spacing w:after="0" w:line="276" w:lineRule="auto"/>
        <w:ind w:left="567" w:hanging="283"/>
        <w:jc w:val="both"/>
        <w:rPr>
          <w:rFonts w:ascii="Cambria" w:hAnsi="Cambria"/>
        </w:rPr>
      </w:pPr>
      <w:r>
        <w:rPr>
          <w:rFonts w:ascii="Cambria" w:hAnsi="Cambria"/>
        </w:rPr>
        <w:lastRenderedPageBreak/>
        <w:t>Wykonawca zabezpieczy przerwane roboty;</w:t>
      </w:r>
    </w:p>
    <w:p w14:paraId="0605ABB2" w14:textId="77777777" w:rsidR="00F654AC" w:rsidRDefault="00F654AC" w:rsidP="00F654AC">
      <w:pPr>
        <w:pStyle w:val="Akapitzlist"/>
        <w:numPr>
          <w:ilvl w:val="0"/>
          <w:numId w:val="38"/>
        </w:numPr>
        <w:spacing w:after="0" w:line="276"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14:paraId="229883F0" w14:textId="77777777" w:rsidR="00F654AC" w:rsidRDefault="00F654AC" w:rsidP="00F654AC">
      <w:pPr>
        <w:pStyle w:val="Akapitzlist"/>
        <w:numPr>
          <w:ilvl w:val="0"/>
          <w:numId w:val="38"/>
        </w:numPr>
        <w:spacing w:after="0" w:line="276"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14:paraId="500A5179" w14:textId="77777777" w:rsidR="00F654AC" w:rsidRDefault="00F654AC" w:rsidP="00F654AC">
      <w:pPr>
        <w:pStyle w:val="Akapitzlist"/>
        <w:numPr>
          <w:ilvl w:val="0"/>
          <w:numId w:val="38"/>
        </w:numPr>
        <w:spacing w:after="0" w:line="276"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14:paraId="36E46D25" w14:textId="77777777" w:rsidR="00F654AC" w:rsidRDefault="00F654AC" w:rsidP="00F654AC">
      <w:pPr>
        <w:pStyle w:val="Akapitzlist"/>
        <w:numPr>
          <w:ilvl w:val="0"/>
          <w:numId w:val="36"/>
        </w:numPr>
        <w:spacing w:after="0" w:line="276" w:lineRule="auto"/>
        <w:ind w:left="284" w:hanging="284"/>
        <w:jc w:val="both"/>
        <w:rPr>
          <w:rFonts w:ascii="Cambria" w:hAnsi="Cambria"/>
        </w:rPr>
      </w:pPr>
      <w:r>
        <w:rPr>
          <w:rFonts w:ascii="Cambria" w:hAnsi="Cambria"/>
        </w:rPr>
        <w:t>W przypadku nie wykonania przez Wykonawcę</w:t>
      </w:r>
      <w:r w:rsidR="00584CEE">
        <w:rPr>
          <w:rFonts w:ascii="Cambria" w:hAnsi="Cambria"/>
        </w:rPr>
        <w:t xml:space="preserve"> obowiązków określonych w ust. 5</w:t>
      </w:r>
      <w:r>
        <w:rPr>
          <w:rFonts w:ascii="Cambria" w:hAnsi="Cambria"/>
        </w:rPr>
        <w:t xml:space="preserve"> pkt 2 i 3, Zamawiający ma prawo wykonać je w zastępstwie na koszt Wykonawcy.</w:t>
      </w:r>
    </w:p>
    <w:p w14:paraId="743BE447" w14:textId="77777777" w:rsidR="00F654AC" w:rsidRDefault="00F654AC" w:rsidP="00F654AC">
      <w:pPr>
        <w:spacing w:after="0" w:line="276" w:lineRule="auto"/>
        <w:jc w:val="both"/>
        <w:rPr>
          <w:rFonts w:ascii="Cambria" w:hAnsi="Cambria"/>
        </w:rPr>
      </w:pPr>
    </w:p>
    <w:p w14:paraId="38B16EB4" w14:textId="77777777" w:rsidR="00F654AC" w:rsidRDefault="00F654AC" w:rsidP="00F654AC">
      <w:pPr>
        <w:spacing w:after="0" w:line="276" w:lineRule="auto"/>
        <w:jc w:val="center"/>
        <w:rPr>
          <w:rFonts w:ascii="Cambria" w:hAnsi="Cambria"/>
          <w:b/>
        </w:rPr>
      </w:pPr>
      <w:r>
        <w:rPr>
          <w:rFonts w:ascii="Cambria" w:hAnsi="Cambria"/>
          <w:b/>
        </w:rPr>
        <w:t>§ 16</w:t>
      </w:r>
    </w:p>
    <w:p w14:paraId="09F0D36C" w14:textId="77777777" w:rsidR="00F654AC" w:rsidRDefault="00F654AC" w:rsidP="00F654AC">
      <w:pPr>
        <w:spacing w:after="0" w:line="276" w:lineRule="auto"/>
        <w:jc w:val="center"/>
        <w:rPr>
          <w:rFonts w:ascii="Cambria" w:hAnsi="Cambria"/>
          <w:b/>
        </w:rPr>
      </w:pPr>
      <w:r>
        <w:rPr>
          <w:rFonts w:ascii="Cambria" w:hAnsi="Cambria"/>
          <w:b/>
        </w:rPr>
        <w:t>Rozwiązanie umowy</w:t>
      </w:r>
    </w:p>
    <w:p w14:paraId="76EB9C84" w14:textId="77777777" w:rsidR="00F654AC" w:rsidRDefault="00F654AC" w:rsidP="00F654AC">
      <w:pPr>
        <w:pStyle w:val="Akapitzlist"/>
        <w:numPr>
          <w:ilvl w:val="0"/>
          <w:numId w:val="39"/>
        </w:numPr>
        <w:spacing w:after="0" w:line="276"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w:t>
      </w:r>
      <w:r w:rsidR="00584CEE">
        <w:rPr>
          <w:rFonts w:ascii="Cambria" w:hAnsi="Cambria"/>
        </w:rPr>
        <w:t>liczności wskazanych w art. 456 ustawy</w:t>
      </w:r>
      <w:r>
        <w:rPr>
          <w:rFonts w:ascii="Cambria" w:hAnsi="Cambria"/>
        </w:rPr>
        <w:t xml:space="preserve"> PZP.</w:t>
      </w:r>
    </w:p>
    <w:p w14:paraId="47E05C54" w14:textId="77777777" w:rsidR="00F654AC" w:rsidRDefault="00F654AC" w:rsidP="00F654AC">
      <w:pPr>
        <w:pStyle w:val="Akapitzlist"/>
        <w:numPr>
          <w:ilvl w:val="0"/>
          <w:numId w:val="39"/>
        </w:numPr>
        <w:spacing w:after="0" w:line="276"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14:paraId="0542DD68" w14:textId="77777777" w:rsidR="00F654AC" w:rsidRDefault="00F654AC" w:rsidP="00F654AC">
      <w:pPr>
        <w:spacing w:after="0" w:line="276" w:lineRule="auto"/>
        <w:jc w:val="both"/>
        <w:rPr>
          <w:rFonts w:ascii="Cambria" w:hAnsi="Cambria"/>
        </w:rPr>
      </w:pPr>
    </w:p>
    <w:p w14:paraId="71349EEB" w14:textId="77777777" w:rsidR="00F654AC" w:rsidRDefault="00F654AC" w:rsidP="00F654AC">
      <w:pPr>
        <w:spacing w:after="0" w:line="276" w:lineRule="auto"/>
        <w:jc w:val="center"/>
        <w:rPr>
          <w:rFonts w:ascii="Cambria" w:hAnsi="Cambria"/>
          <w:b/>
        </w:rPr>
      </w:pPr>
      <w:r>
        <w:rPr>
          <w:rFonts w:ascii="Cambria" w:hAnsi="Cambria"/>
          <w:b/>
        </w:rPr>
        <w:t>§ 17</w:t>
      </w:r>
    </w:p>
    <w:p w14:paraId="0AC189CC" w14:textId="77777777" w:rsidR="00F654AC" w:rsidRDefault="00F654AC" w:rsidP="00F654AC">
      <w:pPr>
        <w:spacing w:after="0" w:line="276" w:lineRule="auto"/>
        <w:jc w:val="center"/>
        <w:rPr>
          <w:rFonts w:ascii="Cambria" w:hAnsi="Cambria"/>
          <w:b/>
        </w:rPr>
      </w:pPr>
      <w:r>
        <w:rPr>
          <w:rFonts w:ascii="Cambria" w:hAnsi="Cambria"/>
          <w:b/>
        </w:rPr>
        <w:t>Zmiana umowy</w:t>
      </w:r>
    </w:p>
    <w:p w14:paraId="3DD0044B" w14:textId="77777777" w:rsidR="00F654AC" w:rsidRDefault="00F654AC" w:rsidP="00F654AC">
      <w:pPr>
        <w:pStyle w:val="Akapitzlist"/>
        <w:numPr>
          <w:ilvl w:val="0"/>
          <w:numId w:val="40"/>
        </w:numPr>
        <w:spacing w:after="0" w:line="276" w:lineRule="auto"/>
        <w:ind w:left="284" w:hanging="284"/>
        <w:jc w:val="both"/>
        <w:rPr>
          <w:rFonts w:ascii="Cambria" w:hAnsi="Cambria"/>
        </w:rPr>
      </w:pPr>
      <w:bookmarkStart w:id="6" w:name="_Hlk3409477"/>
      <w:r>
        <w:rPr>
          <w:rFonts w:ascii="Cambria" w:hAnsi="Cambria"/>
        </w:rPr>
        <w:t>Zmiany niniejszej umowy są dopuszczalne w przypadkach określo</w:t>
      </w:r>
      <w:r w:rsidR="00584CEE">
        <w:rPr>
          <w:rFonts w:ascii="Cambria" w:hAnsi="Cambria"/>
        </w:rPr>
        <w:t xml:space="preserve">nych w art. 455 ust. 1 ustawy </w:t>
      </w:r>
      <w:r>
        <w:rPr>
          <w:rFonts w:ascii="Cambria" w:hAnsi="Cambria"/>
        </w:rPr>
        <w:t>PZP, a także w razie:</w:t>
      </w:r>
    </w:p>
    <w:p w14:paraId="70417906" w14:textId="77777777" w:rsidR="00F654AC" w:rsidRDefault="00F654AC" w:rsidP="00F654AC">
      <w:pPr>
        <w:pStyle w:val="Akapitzlist"/>
        <w:numPr>
          <w:ilvl w:val="0"/>
          <w:numId w:val="41"/>
        </w:numPr>
        <w:tabs>
          <w:tab w:val="left" w:pos="0"/>
        </w:tabs>
        <w:suppressAutoHyphens/>
        <w:spacing w:after="0" w:line="276" w:lineRule="auto"/>
        <w:ind w:left="709" w:hanging="283"/>
        <w:jc w:val="both"/>
        <w:rPr>
          <w:rFonts w:ascii="Cambria" w:hAnsi="Cambria"/>
          <w:color w:val="000000"/>
        </w:rPr>
      </w:pPr>
      <w:r>
        <w:rPr>
          <w:rFonts w:ascii="Cambria" w:hAnsi="Cambria"/>
        </w:rPr>
        <w:t>zmiany terminu wykonania umowy, w sytuacji wystąpienia okoliczności, których nie można było przewidzieć w chwili jej zawarcia, o czas występowania tych okoliczności, tj.:</w:t>
      </w:r>
    </w:p>
    <w:p w14:paraId="1ACCDBD6" w14:textId="77777777" w:rsidR="00F654AC" w:rsidRDefault="00F654AC" w:rsidP="00F654AC">
      <w:pPr>
        <w:pStyle w:val="Akapitzlist"/>
        <w:numPr>
          <w:ilvl w:val="0"/>
          <w:numId w:val="42"/>
        </w:numPr>
        <w:tabs>
          <w:tab w:val="left" w:pos="0"/>
        </w:tabs>
        <w:suppressAutoHyphens/>
        <w:spacing w:after="0" w:line="276" w:lineRule="auto"/>
        <w:ind w:left="993" w:hanging="283"/>
        <w:jc w:val="both"/>
        <w:rPr>
          <w:rFonts w:ascii="Cambria" w:hAnsi="Cambria"/>
          <w:color w:val="000000"/>
        </w:rPr>
      </w:pPr>
      <w:r>
        <w:rPr>
          <w:rFonts w:ascii="Cambria" w:hAnsi="Cambria"/>
        </w:rPr>
        <w:t>nieprzekazania placu budowy wykonawcy przez Zamawiającego w terminie wskazanym w umowie – zmiana terminu wykonania umowy może nastąpić o łączny czas braku przekazaniu placu budowy (czas jest liczony w dniach);</w:t>
      </w:r>
    </w:p>
    <w:p w14:paraId="401A4F93" w14:textId="77777777" w:rsidR="00F654AC" w:rsidRDefault="00F654AC" w:rsidP="00F654AC">
      <w:pPr>
        <w:pStyle w:val="Akapitzlist"/>
        <w:numPr>
          <w:ilvl w:val="0"/>
          <w:numId w:val="42"/>
        </w:numPr>
        <w:tabs>
          <w:tab w:val="left" w:pos="0"/>
        </w:tabs>
        <w:suppressAutoHyphens/>
        <w:spacing w:after="0" w:line="276" w:lineRule="auto"/>
        <w:ind w:left="993" w:hanging="283"/>
        <w:jc w:val="both"/>
        <w:rPr>
          <w:rFonts w:ascii="Cambria" w:hAnsi="Cambria"/>
          <w:color w:val="000000"/>
        </w:rPr>
      </w:pPr>
      <w:bookmarkStart w:id="7" w:name="_Hlk51937538"/>
      <w:r>
        <w:rPr>
          <w:rFonts w:ascii="Cambria" w:hAnsi="Cambria"/>
        </w:rPr>
        <w:t>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w:t>
      </w:r>
    </w:p>
    <w:bookmarkEnd w:id="7"/>
    <w:p w14:paraId="4C6B8209" w14:textId="77777777" w:rsidR="00F654AC" w:rsidRDefault="00F654AC" w:rsidP="00F654AC">
      <w:pPr>
        <w:pStyle w:val="Akapitzlist"/>
        <w:numPr>
          <w:ilvl w:val="0"/>
          <w:numId w:val="42"/>
        </w:numPr>
        <w:tabs>
          <w:tab w:val="left" w:pos="0"/>
        </w:tabs>
        <w:suppressAutoHyphens/>
        <w:spacing w:after="0" w:line="276" w:lineRule="auto"/>
        <w:ind w:left="993" w:hanging="283"/>
        <w:jc w:val="both"/>
        <w:rPr>
          <w:rFonts w:ascii="Cambria" w:hAnsi="Cambria"/>
          <w:color w:val="000000"/>
        </w:rPr>
      </w:pPr>
      <w:r>
        <w:rPr>
          <w:rFonts w:ascii="Cambria" w:hAnsi="Cambria"/>
          <w:color w:val="000000"/>
        </w:rPr>
        <w:t xml:space="preserve">opóźnienia spowodowane uzgodnieniami z poszczególnymi organami, pod warunkiem, że wykonawca wykazał ze swojej strony wykonał czynności z zachowaniem należytej staranności i terminowości </w:t>
      </w:r>
      <w:r>
        <w:rPr>
          <w:rFonts w:ascii="Cambria" w:hAnsi="Cambria"/>
        </w:rPr>
        <w:t>– zmiana terminu wykonania umowy może nastąpić o łączny czas opóźnienia (czas jest liczony w dniach);</w:t>
      </w:r>
    </w:p>
    <w:p w14:paraId="53685F9F" w14:textId="77777777" w:rsidR="00F654AC" w:rsidRDefault="00F654AC" w:rsidP="00F654AC">
      <w:pPr>
        <w:pStyle w:val="Akapitzlist"/>
        <w:numPr>
          <w:ilvl w:val="0"/>
          <w:numId w:val="42"/>
        </w:numPr>
        <w:tabs>
          <w:tab w:val="left" w:pos="0"/>
        </w:tabs>
        <w:suppressAutoHyphens/>
        <w:spacing w:after="0" w:line="276" w:lineRule="auto"/>
        <w:ind w:left="993" w:hanging="283"/>
        <w:jc w:val="both"/>
        <w:rPr>
          <w:rFonts w:ascii="Cambria" w:hAnsi="Cambria"/>
          <w:color w:val="000000"/>
        </w:rPr>
      </w:pPr>
      <w:r>
        <w:rPr>
          <w:rFonts w:ascii="Cambria" w:hAnsi="Cambria"/>
        </w:rPr>
        <w:t>wystąpienia robót dodatkowych i/lub zamiennych w trakcie realizacji robót będących przedmiotem umowy lub zmniejszenia zakresu robót będących przedmiotem umowy – zmiana terminu wykonania umowy może nastąpić o łączny czas na wykonanie robót dodatkowych i/lub zamiennych;</w:t>
      </w:r>
    </w:p>
    <w:p w14:paraId="6629341F" w14:textId="77777777" w:rsidR="00F654AC" w:rsidRDefault="00F654AC" w:rsidP="00F654AC">
      <w:pPr>
        <w:pStyle w:val="Akapitzlist"/>
        <w:numPr>
          <w:ilvl w:val="0"/>
          <w:numId w:val="42"/>
        </w:numPr>
        <w:tabs>
          <w:tab w:val="left" w:pos="0"/>
        </w:tabs>
        <w:suppressAutoHyphens/>
        <w:spacing w:after="0" w:line="276" w:lineRule="auto"/>
        <w:ind w:left="993" w:hanging="283"/>
        <w:jc w:val="both"/>
        <w:rPr>
          <w:rFonts w:ascii="Cambria" w:hAnsi="Cambria"/>
          <w:color w:val="000000"/>
        </w:rPr>
      </w:pPr>
      <w:r>
        <w:rPr>
          <w:rFonts w:ascii="Cambria" w:hAnsi="Cambria"/>
        </w:rPr>
        <w:t>wniesienie odwołania na czynność Zamawiającego związaną z postępowaniem przetargowym – zmiana terminu wykonania umowy może nastąpić o łączny czas wydłużenia postępowania przetargowego (czas jest liczony w dniach);</w:t>
      </w:r>
    </w:p>
    <w:p w14:paraId="55C16F8A" w14:textId="77777777" w:rsidR="00F654AC" w:rsidRDefault="00F654AC" w:rsidP="00F654AC">
      <w:pPr>
        <w:pStyle w:val="Akapitzlist"/>
        <w:numPr>
          <w:ilvl w:val="0"/>
          <w:numId w:val="42"/>
        </w:numPr>
        <w:tabs>
          <w:tab w:val="left" w:pos="0"/>
        </w:tabs>
        <w:suppressAutoHyphens/>
        <w:spacing w:after="0" w:line="276" w:lineRule="auto"/>
        <w:ind w:left="993" w:hanging="283"/>
        <w:jc w:val="both"/>
        <w:rPr>
          <w:rFonts w:ascii="Cambria" w:hAnsi="Cambria"/>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14:paraId="78E0D8A5" w14:textId="77777777" w:rsidR="00F654AC" w:rsidRDefault="00F654AC" w:rsidP="00F654AC">
      <w:pPr>
        <w:pStyle w:val="Akapitzlist"/>
        <w:numPr>
          <w:ilvl w:val="0"/>
          <w:numId w:val="41"/>
        </w:numPr>
        <w:tabs>
          <w:tab w:val="left" w:pos="0"/>
        </w:tabs>
        <w:suppressAutoHyphens/>
        <w:spacing w:after="0" w:line="276" w:lineRule="auto"/>
        <w:ind w:left="567" w:hanging="284"/>
        <w:jc w:val="both"/>
        <w:rPr>
          <w:rFonts w:ascii="Cambria" w:hAnsi="Cambria"/>
          <w:color w:val="000000"/>
        </w:rPr>
      </w:pPr>
      <w:r>
        <w:rPr>
          <w:rFonts w:ascii="Cambria" w:hAnsi="Cambria"/>
          <w:color w:val="000000"/>
        </w:rPr>
        <w:lastRenderedPageBreak/>
        <w:t>zmiany sposobu wykonania lub zakresu przedmiotu umowy o nie więcej niż 30% w</w:t>
      </w:r>
      <w:r w:rsidR="00871894">
        <w:rPr>
          <w:rFonts w:ascii="Cambria" w:hAnsi="Cambria"/>
          <w:color w:val="000000"/>
        </w:rPr>
        <w:t> </w:t>
      </w:r>
      <w:r>
        <w:rPr>
          <w:rFonts w:ascii="Cambria" w:hAnsi="Cambria"/>
          <w:color w:val="000000"/>
        </w:rPr>
        <w:t>stosunku do pierwotnej wartości przedmiotu umowy, w przypadku</w:t>
      </w:r>
    </w:p>
    <w:p w14:paraId="64E43823" w14:textId="77777777" w:rsidR="00F654AC" w:rsidRDefault="00F654AC" w:rsidP="00F654AC">
      <w:pPr>
        <w:pStyle w:val="Akapitzlist"/>
        <w:numPr>
          <w:ilvl w:val="0"/>
          <w:numId w:val="43"/>
        </w:numPr>
        <w:tabs>
          <w:tab w:val="left" w:pos="0"/>
        </w:tabs>
        <w:suppressAutoHyphens/>
        <w:spacing w:after="0" w:line="276" w:lineRule="auto"/>
        <w:ind w:left="851" w:hanging="283"/>
        <w:jc w:val="both"/>
        <w:rPr>
          <w:rFonts w:ascii="Cambria" w:hAnsi="Cambria"/>
          <w:color w:val="000000"/>
        </w:rPr>
      </w:pPr>
      <w:r>
        <w:rPr>
          <w:rFonts w:ascii="Cambria" w:hAnsi="Cambria"/>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w:t>
      </w:r>
    </w:p>
    <w:p w14:paraId="224A7CD8" w14:textId="77777777" w:rsidR="00F654AC" w:rsidRDefault="00F654AC" w:rsidP="00F654AC">
      <w:pPr>
        <w:pStyle w:val="Akapitzlist"/>
        <w:numPr>
          <w:ilvl w:val="0"/>
          <w:numId w:val="43"/>
        </w:numPr>
        <w:tabs>
          <w:tab w:val="left" w:pos="0"/>
        </w:tabs>
        <w:suppressAutoHyphens/>
        <w:spacing w:after="0" w:line="276" w:lineRule="auto"/>
        <w:ind w:left="851" w:hanging="283"/>
        <w:jc w:val="both"/>
        <w:rPr>
          <w:rFonts w:ascii="Cambria" w:hAnsi="Cambria"/>
          <w:color w:val="000000"/>
        </w:rPr>
      </w:pPr>
      <w:r>
        <w:rPr>
          <w:rFonts w:ascii="Cambria" w:hAnsi="Cambria"/>
          <w:color w:val="000000"/>
        </w:rPr>
        <w:t>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w:t>
      </w:r>
    </w:p>
    <w:p w14:paraId="1EA4340D" w14:textId="77777777" w:rsidR="00F654AC" w:rsidRDefault="00F654AC" w:rsidP="00F654AC">
      <w:pPr>
        <w:pStyle w:val="Akapitzlist"/>
        <w:numPr>
          <w:ilvl w:val="0"/>
          <w:numId w:val="43"/>
        </w:numPr>
        <w:tabs>
          <w:tab w:val="left" w:pos="0"/>
        </w:tabs>
        <w:suppressAutoHyphens/>
        <w:spacing w:after="0" w:line="276" w:lineRule="auto"/>
        <w:ind w:left="851" w:hanging="283"/>
        <w:jc w:val="both"/>
        <w:rPr>
          <w:rFonts w:ascii="Cambria" w:hAnsi="Cambria"/>
          <w:color w:val="000000"/>
        </w:rPr>
      </w:pPr>
      <w:r>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1C6D9870" w14:textId="77777777" w:rsidR="00F654AC" w:rsidRDefault="00F654AC" w:rsidP="00F654AC">
      <w:pPr>
        <w:pStyle w:val="Akapitzlist"/>
        <w:numPr>
          <w:ilvl w:val="0"/>
          <w:numId w:val="41"/>
        </w:numPr>
        <w:tabs>
          <w:tab w:val="left" w:pos="0"/>
        </w:tabs>
        <w:suppressAutoHyphens/>
        <w:spacing w:after="0" w:line="276" w:lineRule="auto"/>
        <w:ind w:left="567" w:hanging="284"/>
        <w:jc w:val="both"/>
        <w:rPr>
          <w:rFonts w:ascii="Cambria" w:hAnsi="Cambria"/>
          <w:color w:val="000000"/>
        </w:rPr>
      </w:pPr>
      <w:r>
        <w:rPr>
          <w:rFonts w:ascii="Cambria" w:hAnsi="Cambria"/>
          <w:color w:val="000000"/>
        </w:rPr>
        <w:t>zmiany wysokości wynagrodzenia wykonawcy, w przypadku:</w:t>
      </w:r>
    </w:p>
    <w:p w14:paraId="337DBFA1" w14:textId="77777777" w:rsidR="00F654AC" w:rsidRDefault="00F654AC" w:rsidP="00F654AC">
      <w:pPr>
        <w:pStyle w:val="Akapitzlist"/>
        <w:numPr>
          <w:ilvl w:val="0"/>
          <w:numId w:val="44"/>
        </w:numPr>
        <w:tabs>
          <w:tab w:val="left" w:pos="0"/>
        </w:tabs>
        <w:suppressAutoHyphens/>
        <w:spacing w:after="0" w:line="276" w:lineRule="auto"/>
        <w:jc w:val="both"/>
        <w:rPr>
          <w:rFonts w:ascii="Cambria" w:hAnsi="Cambria"/>
          <w:color w:val="000000"/>
        </w:rPr>
      </w:pPr>
      <w:r>
        <w:rPr>
          <w:rFonts w:ascii="Cambria" w:eastAsia="TimesNewRomanPSMT" w:hAnsi="Cambria" w:cs="Arial"/>
          <w:color w:val="000000"/>
        </w:rPr>
        <w:t>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7A2D4D24" w14:textId="77777777" w:rsidR="00F654AC" w:rsidRDefault="00F654AC" w:rsidP="00F654AC">
      <w:pPr>
        <w:pStyle w:val="Akapitzlist"/>
        <w:numPr>
          <w:ilvl w:val="0"/>
          <w:numId w:val="44"/>
        </w:numPr>
        <w:tabs>
          <w:tab w:val="left" w:pos="0"/>
        </w:tabs>
        <w:suppressAutoHyphens/>
        <w:spacing w:after="0" w:line="276" w:lineRule="auto"/>
        <w:jc w:val="both"/>
        <w:rPr>
          <w:rFonts w:ascii="Cambria" w:hAnsi="Cambria"/>
          <w:color w:val="000000"/>
        </w:rPr>
      </w:pPr>
      <w:r>
        <w:rPr>
          <w:rFonts w:ascii="Cambria" w:hAnsi="Cambria"/>
          <w:color w:val="000000"/>
        </w:rPr>
        <w:t xml:space="preserve">wystąpienia okoliczności i zmian, o których mowa w pkt 2 powyżej, </w:t>
      </w:r>
      <w:r>
        <w:rPr>
          <w:rFonts w:ascii="Cambria" w:hAnsi="Cambria"/>
        </w:rPr>
        <w:t xml:space="preserve">jeśli </w:t>
      </w:r>
      <w:r>
        <w:rPr>
          <w:rFonts w:ascii="Cambria" w:eastAsia="TimesNewRomanPSMT" w:hAnsi="Cambria" w:cs="Arial"/>
          <w:color w:val="000000"/>
        </w:rPr>
        <w:t>zmiany te będą miały wpływ na koszty wykonania przedmiotu umowy przez Wykonawcę</w:t>
      </w:r>
      <w:r>
        <w:rPr>
          <w:rFonts w:ascii="Cambria" w:hAnsi="Cambria"/>
          <w:color w:val="000000"/>
        </w:rPr>
        <w:t>;</w:t>
      </w:r>
    </w:p>
    <w:p w14:paraId="36F54D1F" w14:textId="77777777" w:rsidR="00F654AC" w:rsidRDefault="00F654AC" w:rsidP="00F654AC">
      <w:pPr>
        <w:pStyle w:val="Akapitzlist"/>
        <w:numPr>
          <w:ilvl w:val="0"/>
          <w:numId w:val="41"/>
        </w:numPr>
        <w:tabs>
          <w:tab w:val="left" w:pos="0"/>
        </w:tabs>
        <w:suppressAutoHyphens/>
        <w:spacing w:after="0" w:line="276" w:lineRule="auto"/>
        <w:ind w:left="567" w:hanging="284"/>
        <w:jc w:val="both"/>
        <w:rPr>
          <w:rFonts w:ascii="Cambria" w:hAnsi="Cambria"/>
          <w:color w:val="000000"/>
        </w:rPr>
      </w:pPr>
      <w:r>
        <w:rPr>
          <w:rFonts w:ascii="Cambria" w:hAnsi="Cambria"/>
          <w:color w:val="000000"/>
        </w:rPr>
        <w:t>zmiany kluczowego personelu Zamawiającego lub wykonawcy, w tym zmiana kierownika budowy/ robót – z uwagi na nieprzewidziane zmiany organizacyjne. Zmiana ta może nastąpić na inną osobę, która spełnia wymagania zawarte w SWZ po uzgodnieniu z Zamawiającym.</w:t>
      </w:r>
    </w:p>
    <w:p w14:paraId="7B9C7F97" w14:textId="77777777" w:rsidR="00DC6DAA" w:rsidRPr="000127D2" w:rsidRDefault="00F654AC" w:rsidP="00DC6DAA">
      <w:pPr>
        <w:pStyle w:val="Akapitzlist"/>
        <w:numPr>
          <w:ilvl w:val="0"/>
          <w:numId w:val="40"/>
        </w:numPr>
        <w:tabs>
          <w:tab w:val="left" w:pos="0"/>
        </w:tabs>
        <w:suppressAutoHyphens/>
        <w:spacing w:after="0" w:line="276" w:lineRule="auto"/>
        <w:ind w:left="284" w:hanging="284"/>
        <w:jc w:val="both"/>
        <w:rPr>
          <w:rFonts w:ascii="Cambria" w:eastAsia="TimesNewRomanPSMT" w:hAnsi="Cambria" w:cs="Arial"/>
          <w:color w:val="000000"/>
        </w:rPr>
      </w:pPr>
      <w:r>
        <w:rPr>
          <w:rFonts w:ascii="Cambria" w:eastAsia="TimesNewRomanPSMT" w:hAnsi="Cambria" w:cs="Arial"/>
          <w:color w:val="000000"/>
        </w:rPr>
        <w:t xml:space="preserve">W przypadku zmiany umowy, o której mowa w ust. 3 pkt 3 lit. b, nowa wysokość </w:t>
      </w:r>
      <w:r w:rsidRPr="000127D2">
        <w:rPr>
          <w:rFonts w:ascii="Cambria" w:eastAsia="TimesNewRomanPSMT" w:hAnsi="Cambria" w:cs="Arial"/>
          <w:color w:val="000000"/>
        </w:rPr>
        <w:t xml:space="preserve">wynagrodzenia Wykonawcy zostanie ustalona </w:t>
      </w:r>
      <w:r w:rsidRPr="000127D2">
        <w:rPr>
          <w:rFonts w:ascii="Cambria" w:hAnsi="Cambria"/>
        </w:rPr>
        <w:t>według następujących zasad:</w:t>
      </w:r>
    </w:p>
    <w:p w14:paraId="3DD7C22F" w14:textId="77777777" w:rsidR="00DC6DAA" w:rsidRPr="000127D2" w:rsidRDefault="00B43B8C" w:rsidP="00DC6DAA">
      <w:pPr>
        <w:pStyle w:val="Akapitzlist"/>
        <w:numPr>
          <w:ilvl w:val="1"/>
          <w:numId w:val="40"/>
        </w:numPr>
        <w:tabs>
          <w:tab w:val="left" w:pos="0"/>
        </w:tabs>
        <w:suppressAutoHyphens/>
        <w:spacing w:after="0" w:line="276" w:lineRule="auto"/>
        <w:jc w:val="both"/>
        <w:rPr>
          <w:rFonts w:ascii="Cambria" w:eastAsia="TimesNewRomanPSMT" w:hAnsi="Cambria" w:cs="Arial"/>
          <w:color w:val="000000"/>
        </w:rPr>
      </w:pPr>
      <w:r w:rsidRPr="000127D2">
        <w:rPr>
          <w:rFonts w:ascii="Verdana" w:hAnsi="Verdana"/>
          <w:sz w:val="20"/>
          <w:szCs w:val="20"/>
        </w:rPr>
        <w:t>W przypadku publikacji w aktualny kwartalniku SEKOCENBUD lub ORGBUD właściwego asortymentu robót, przyjęta zostanie jego cena skorygowana proporcjonalnie do ceny asortymentu o zbliżonym kodzie z oferty wykonawcy.</w:t>
      </w:r>
    </w:p>
    <w:p w14:paraId="19416882" w14:textId="77777777" w:rsidR="00B43B8C" w:rsidRPr="000127D2" w:rsidRDefault="00B43B8C" w:rsidP="00DC6DAA">
      <w:pPr>
        <w:pStyle w:val="Akapitzlist"/>
        <w:numPr>
          <w:ilvl w:val="1"/>
          <w:numId w:val="40"/>
        </w:numPr>
        <w:tabs>
          <w:tab w:val="left" w:pos="0"/>
        </w:tabs>
        <w:suppressAutoHyphens/>
        <w:spacing w:after="0" w:line="276" w:lineRule="auto"/>
        <w:jc w:val="both"/>
        <w:rPr>
          <w:rFonts w:ascii="Cambria" w:eastAsia="TimesNewRomanPSMT" w:hAnsi="Cambria" w:cs="Arial"/>
          <w:color w:val="000000"/>
        </w:rPr>
      </w:pPr>
      <w:r w:rsidRPr="000127D2">
        <w:rPr>
          <w:rFonts w:ascii="Verdana" w:hAnsi="Verdana"/>
          <w:sz w:val="20"/>
          <w:szCs w:val="20"/>
        </w:rPr>
        <w:t>W przypadku braku w aktualny kwartalniku SEKOCENBUD lub ORGBUD właściwego asortymentu cenę należy skalkulować jako sumę:</w:t>
      </w:r>
    </w:p>
    <w:p w14:paraId="7D52F81F" w14:textId="77777777" w:rsidR="00B43B8C" w:rsidRPr="000127D2" w:rsidRDefault="00B43B8C" w:rsidP="00DC6DAA">
      <w:pPr>
        <w:pStyle w:val="Bezodstpw"/>
        <w:numPr>
          <w:ilvl w:val="2"/>
          <w:numId w:val="40"/>
        </w:numPr>
        <w:jc w:val="both"/>
        <w:rPr>
          <w:rFonts w:ascii="Verdana" w:hAnsi="Verdana"/>
          <w:sz w:val="20"/>
          <w:szCs w:val="20"/>
        </w:rPr>
      </w:pPr>
      <w:r w:rsidRPr="000127D2">
        <w:rPr>
          <w:rFonts w:ascii="Verdana" w:hAnsi="Verdana"/>
          <w:sz w:val="20"/>
          <w:szCs w:val="20"/>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7305C69A" w14:textId="77777777" w:rsidR="00B43B8C" w:rsidRPr="000127D2" w:rsidRDefault="00B43B8C" w:rsidP="00DC6DAA">
      <w:pPr>
        <w:pStyle w:val="Bezodstpw"/>
        <w:numPr>
          <w:ilvl w:val="2"/>
          <w:numId w:val="40"/>
        </w:numPr>
        <w:jc w:val="both"/>
        <w:rPr>
          <w:rFonts w:ascii="Verdana" w:hAnsi="Verdana"/>
          <w:sz w:val="20"/>
          <w:szCs w:val="20"/>
        </w:rPr>
      </w:pPr>
      <w:r w:rsidRPr="000127D2">
        <w:rPr>
          <w:rFonts w:ascii="Verdana" w:hAnsi="Verdana"/>
          <w:sz w:val="20"/>
          <w:szCs w:val="20"/>
        </w:rPr>
        <w:t>nakłady robocizny zostaną ustalone według odpowiednich katalogów (np. KNNR-ów), a dla usług lub robót specjalistycznych (niesklasyfikowanych w katalogach) – według kalkulacji własnej;</w:t>
      </w:r>
    </w:p>
    <w:p w14:paraId="3FA10033" w14:textId="77777777" w:rsidR="00584CEE" w:rsidRPr="00516939" w:rsidRDefault="00584CEE" w:rsidP="00584CEE">
      <w:pPr>
        <w:pStyle w:val="Akapitzlist"/>
        <w:numPr>
          <w:ilvl w:val="0"/>
          <w:numId w:val="51"/>
        </w:numPr>
        <w:suppressAutoHyphens/>
        <w:spacing w:after="0" w:line="276" w:lineRule="auto"/>
        <w:ind w:left="567" w:hanging="283"/>
        <w:jc w:val="both"/>
        <w:rPr>
          <w:rFonts w:ascii="Cambria" w:hAnsi="Cambria"/>
        </w:rPr>
      </w:pPr>
      <w:r w:rsidRPr="000C11C0">
        <w:rPr>
          <w:rFonts w:ascii="Cambria" w:hAnsi="Cambria"/>
        </w:rPr>
        <w:t>wynagrodzenie zostanie ustalone na podstawie kosztorysu ofertowego wykonawcy, sporządzonego według zasad opasanych w niniejszym ustępie i zasad określonych w</w:t>
      </w:r>
      <w:r w:rsidR="00871894">
        <w:rPr>
          <w:rFonts w:ascii="Cambria" w:hAnsi="Cambria"/>
        </w:rPr>
        <w:t> </w:t>
      </w:r>
      <w:r w:rsidRPr="000C11C0">
        <w:rPr>
          <w:rFonts w:ascii="Cambria" w:hAnsi="Cambria"/>
        </w:rPr>
        <w:t xml:space="preserve">rozporządzeniu Ministra i Technologii z dnia 20 grudnia 2021 r. w sprawie określenia metod i podstaw sporządzania kosztorysu inwestorskiego, obliczania planowanych kosztów prac projektowych oraz planowanych kosztów robót budowlanych określonych </w:t>
      </w:r>
      <w:r w:rsidRPr="000C11C0">
        <w:rPr>
          <w:rFonts w:ascii="Cambria" w:hAnsi="Cambria"/>
        </w:rPr>
        <w:lastRenderedPageBreak/>
        <w:t>w programie funkcjonalno-użytkowym (Dz. U. 2021 r. poz. 2458), po</w:t>
      </w:r>
      <w:r w:rsidRPr="00516939">
        <w:rPr>
          <w:rFonts w:ascii="Cambria" w:hAnsi="Cambria"/>
        </w:rPr>
        <w:t xml:space="preserve"> wcześniejszym uzgodnieniu przez Strony wynagrodzenia za elementy jednostkowe;</w:t>
      </w:r>
    </w:p>
    <w:p w14:paraId="1E9180EB" w14:textId="77777777" w:rsidR="00584CEE" w:rsidRPr="00516939" w:rsidRDefault="00584CEE" w:rsidP="00584CEE">
      <w:pPr>
        <w:pStyle w:val="Akapitzlist"/>
        <w:numPr>
          <w:ilvl w:val="0"/>
          <w:numId w:val="51"/>
        </w:numPr>
        <w:suppressAutoHyphens/>
        <w:spacing w:after="0" w:line="276" w:lineRule="auto"/>
        <w:ind w:left="567" w:hanging="283"/>
        <w:jc w:val="both"/>
        <w:rPr>
          <w:rFonts w:ascii="Cambria" w:hAnsi="Cambria"/>
        </w:rPr>
      </w:pPr>
      <w:r w:rsidRPr="00516939">
        <w:rPr>
          <w:rFonts w:ascii="Cambria" w:hAnsi="Cambria"/>
        </w:rPr>
        <w:t xml:space="preserve">w przypadku zmniejszenia/ograniczenia zakresu przedmiotu umowy, wynagrodzenie zostanie pomniejszone o wartość tego zimniejszego/ograniczonego zakresu rzeczowego; wartość ta zostanie ustalona na podstawie kosztorysu ofertowego Wykonawcy sporządzonego według zasad opasanych w niniejszym ustępie i zasad określonych w rozporządzeniu Ministra </w:t>
      </w:r>
      <w:r w:rsidRPr="000C11C0">
        <w:rPr>
          <w:rFonts w:ascii="Cambria" w:hAnsi="Cambria"/>
        </w:rPr>
        <w:t>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w:t>
      </w:r>
      <w:r w:rsidRPr="00516939">
        <w:rPr>
          <w:rFonts w:ascii="Cambria" w:hAnsi="Cambria"/>
        </w:rPr>
        <w:t xml:space="preserve">, po wcześniejszym uzgodnieniu przez Strony wynagrodzenia za elementy jednostkowe; </w:t>
      </w:r>
    </w:p>
    <w:p w14:paraId="4F0B696C" w14:textId="77777777" w:rsidR="00F654AC" w:rsidRDefault="00F654AC" w:rsidP="00F654AC">
      <w:pPr>
        <w:pStyle w:val="Akapitzlist"/>
        <w:numPr>
          <w:ilvl w:val="0"/>
          <w:numId w:val="45"/>
        </w:numPr>
        <w:suppressAutoHyphens/>
        <w:spacing w:after="0" w:line="276" w:lineRule="auto"/>
        <w:ind w:left="567" w:hanging="283"/>
        <w:jc w:val="both"/>
        <w:rPr>
          <w:rFonts w:ascii="Cambria" w:hAnsi="Cambria"/>
        </w:rPr>
      </w:pPr>
      <w:r>
        <w:rPr>
          <w:rFonts w:ascii="Cambria" w:hAnsi="Cambria"/>
        </w:rPr>
        <w:t>wartość dodatkowych robót budowlanych nie może przekroczyć 30% pierwotnej wartości przedmiotu umowy.</w:t>
      </w:r>
    </w:p>
    <w:p w14:paraId="03D83AF7" w14:textId="77777777" w:rsidR="00F654AC" w:rsidRDefault="00F654AC" w:rsidP="00F654AC">
      <w:pPr>
        <w:pStyle w:val="Akapitzlist"/>
        <w:numPr>
          <w:ilvl w:val="0"/>
          <w:numId w:val="40"/>
        </w:numPr>
        <w:spacing w:after="0" w:line="276"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14:paraId="195ACA55" w14:textId="77777777" w:rsidR="00F654AC" w:rsidRDefault="00F654AC" w:rsidP="00F654AC">
      <w:pPr>
        <w:pStyle w:val="Akapitzlist"/>
        <w:numPr>
          <w:ilvl w:val="0"/>
          <w:numId w:val="40"/>
        </w:numPr>
        <w:spacing w:after="0" w:line="276"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14:paraId="4B10E5FC" w14:textId="77777777" w:rsidR="00F654AC" w:rsidRDefault="00F654AC" w:rsidP="00F654AC">
      <w:pPr>
        <w:pStyle w:val="Akapitzlist"/>
        <w:numPr>
          <w:ilvl w:val="0"/>
          <w:numId w:val="40"/>
        </w:numPr>
        <w:spacing w:after="0" w:line="276" w:lineRule="auto"/>
        <w:ind w:left="284" w:hanging="284"/>
        <w:jc w:val="both"/>
        <w:rPr>
          <w:rFonts w:ascii="Cambria" w:hAnsi="Cambria"/>
        </w:rPr>
      </w:pPr>
      <w:r>
        <w:rPr>
          <w:rFonts w:ascii="Cambria" w:hAnsi="Cambria"/>
        </w:rPr>
        <w:t>Zmiany postanowień niniejszej umowy wymagają dla swej ważności formy pisemnej.</w:t>
      </w:r>
      <w:bookmarkEnd w:id="6"/>
    </w:p>
    <w:p w14:paraId="6253DCD8" w14:textId="77777777" w:rsidR="00F654AC" w:rsidRDefault="00F654AC" w:rsidP="00F654AC">
      <w:pPr>
        <w:spacing w:after="0" w:line="276" w:lineRule="auto"/>
        <w:jc w:val="center"/>
        <w:rPr>
          <w:rFonts w:ascii="Cambria" w:hAnsi="Cambria"/>
          <w:b/>
        </w:rPr>
      </w:pPr>
    </w:p>
    <w:p w14:paraId="464C44AD" w14:textId="77777777" w:rsidR="00F654AC" w:rsidRDefault="00F654AC" w:rsidP="00F654AC">
      <w:pPr>
        <w:spacing w:after="0" w:line="276" w:lineRule="auto"/>
        <w:jc w:val="center"/>
        <w:rPr>
          <w:rFonts w:ascii="Cambria" w:hAnsi="Cambria"/>
          <w:b/>
        </w:rPr>
      </w:pPr>
      <w:r>
        <w:rPr>
          <w:rFonts w:ascii="Cambria" w:hAnsi="Cambria"/>
          <w:b/>
        </w:rPr>
        <w:t>§ 18</w:t>
      </w:r>
    </w:p>
    <w:p w14:paraId="76F38480" w14:textId="77777777" w:rsidR="00F654AC" w:rsidRDefault="00F654AC" w:rsidP="00F654AC">
      <w:pPr>
        <w:spacing w:after="0" w:line="276" w:lineRule="auto"/>
        <w:jc w:val="center"/>
        <w:rPr>
          <w:rFonts w:ascii="Cambria" w:hAnsi="Cambria"/>
          <w:b/>
        </w:rPr>
      </w:pPr>
      <w:r>
        <w:rPr>
          <w:rFonts w:ascii="Cambria" w:hAnsi="Cambria"/>
          <w:b/>
        </w:rPr>
        <w:t>Klauzula informacyjna RODO</w:t>
      </w:r>
    </w:p>
    <w:p w14:paraId="772F12AA" w14:textId="77777777" w:rsidR="00F654AC" w:rsidRDefault="00F654AC" w:rsidP="00F654AC">
      <w:pPr>
        <w:spacing w:after="0" w:line="276" w:lineRule="auto"/>
        <w:jc w:val="both"/>
        <w:rPr>
          <w:rFonts w:ascii="Cambria" w:hAnsi="Cambria" w:cs="Arial"/>
        </w:rPr>
      </w:pPr>
      <w:bookmarkStart w:id="8" w:name="_Hlk3409547"/>
      <w:r>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3EC00D0" w14:textId="77777777" w:rsidR="00F654AC" w:rsidRDefault="00F654AC" w:rsidP="00F654AC">
      <w:pPr>
        <w:pStyle w:val="Akapitzlist"/>
        <w:numPr>
          <w:ilvl w:val="0"/>
          <w:numId w:val="46"/>
        </w:numPr>
        <w:spacing w:after="0" w:line="276" w:lineRule="auto"/>
        <w:ind w:left="567" w:hanging="283"/>
        <w:jc w:val="both"/>
        <w:rPr>
          <w:rFonts w:ascii="Cambria" w:hAnsi="Cambria" w:cs="Arial"/>
        </w:rPr>
      </w:pPr>
      <w:r>
        <w:rPr>
          <w:rFonts w:ascii="Cambria" w:hAnsi="Cambria" w:cs="Arial"/>
        </w:rPr>
        <w:t>administratorem Pani/Pana danych osobowych jest Gmina Piekoszów, 26-065 Piekoszów ul. Częstochowska 66a;</w:t>
      </w:r>
    </w:p>
    <w:p w14:paraId="6FE80B8B" w14:textId="77777777" w:rsidR="00F654AC" w:rsidRDefault="00F654AC" w:rsidP="00F654AC">
      <w:pPr>
        <w:pStyle w:val="Akapitzlist"/>
        <w:numPr>
          <w:ilvl w:val="0"/>
          <w:numId w:val="46"/>
        </w:numPr>
        <w:spacing w:after="0" w:line="276" w:lineRule="auto"/>
        <w:ind w:left="567" w:hanging="283"/>
        <w:jc w:val="both"/>
        <w:rPr>
          <w:rFonts w:ascii="Cambria" w:hAnsi="Cambria" w:cs="Arial"/>
        </w:rPr>
      </w:pPr>
      <w:r>
        <w:rPr>
          <w:rFonts w:ascii="Cambria" w:hAnsi="Cambria" w:cs="Arial"/>
        </w:rPr>
        <w:t>inspektorem ochrony danych osobowych w Gminie Piekoszów jest Pan Robert Łabuda,                   e-mail: inspektor@cbi24.pl</w:t>
      </w:r>
      <w:bookmarkStart w:id="9" w:name="_Hlk527558601"/>
      <w:r>
        <w:rPr>
          <w:rFonts w:ascii="Cambria" w:hAnsi="Cambria" w:cs="Arial"/>
        </w:rPr>
        <w:t xml:space="preserve">; </w:t>
      </w:r>
    </w:p>
    <w:p w14:paraId="340FC77C" w14:textId="17C77DB5" w:rsidR="00F654AC" w:rsidRDefault="00F654AC" w:rsidP="00F654AC">
      <w:pPr>
        <w:pStyle w:val="Akapitzlist"/>
        <w:numPr>
          <w:ilvl w:val="0"/>
          <w:numId w:val="46"/>
        </w:numPr>
        <w:spacing w:after="0" w:line="276" w:lineRule="auto"/>
        <w:ind w:left="567" w:hanging="283"/>
        <w:jc w:val="both"/>
        <w:rPr>
          <w:rFonts w:ascii="Cambria" w:hAnsi="Cambria" w:cs="Arial"/>
          <w:bCs/>
        </w:rPr>
      </w:pPr>
      <w:r>
        <w:rPr>
          <w:rFonts w:ascii="Cambria" w:hAnsi="Cambria"/>
        </w:rPr>
        <w:t>Pani/Pana dane osobowe przetwarzane będą na podstawie art. 6 ust. 1 lit. c</w:t>
      </w:r>
      <w:r>
        <w:rPr>
          <w:rFonts w:ascii="Cambria" w:hAnsi="Cambria"/>
          <w:i/>
          <w:iCs/>
        </w:rPr>
        <w:t xml:space="preserve"> </w:t>
      </w:r>
      <w:r>
        <w:rPr>
          <w:rFonts w:ascii="Cambria" w:hAnsi="Cambria"/>
        </w:rPr>
        <w:t>RODO w celu związanym z postępowaniem o udzielenie zamówienia publicznego</w:t>
      </w:r>
      <w:r>
        <w:rPr>
          <w:rFonts w:ascii="Cambria" w:hAnsi="Cambria"/>
          <w:b/>
        </w:rPr>
        <w:t xml:space="preserve"> </w:t>
      </w:r>
      <w:r>
        <w:rPr>
          <w:rFonts w:ascii="Cambria" w:hAnsi="Cambria"/>
        </w:rPr>
        <w:t>pn.</w:t>
      </w:r>
      <w:bookmarkEnd w:id="9"/>
      <w:r>
        <w:rPr>
          <w:rFonts w:ascii="Cambria" w:hAnsi="Cambria"/>
        </w:rPr>
        <w:t xml:space="preserve"> </w:t>
      </w:r>
      <w:r w:rsidRPr="00871894">
        <w:rPr>
          <w:rFonts w:ascii="Cambria" w:hAnsi="Cambria" w:cs="Arial"/>
          <w:b/>
          <w:bCs/>
        </w:rPr>
        <w:t xml:space="preserve">„Przebudowa drogi </w:t>
      </w:r>
      <w:r w:rsidR="00584CEE" w:rsidRPr="00871894">
        <w:rPr>
          <w:rFonts w:ascii="Cambria" w:hAnsi="Cambria" w:cs="Arial"/>
          <w:b/>
          <w:bCs/>
        </w:rPr>
        <w:t>Piekoszów – Stara Wola</w:t>
      </w:r>
      <w:r w:rsidRPr="00871894">
        <w:rPr>
          <w:rFonts w:ascii="Cambria" w:hAnsi="Cambria" w:cs="Arial"/>
          <w:b/>
          <w:bCs/>
        </w:rPr>
        <w:t xml:space="preserve">”, </w:t>
      </w:r>
      <w:r w:rsidRPr="00871894">
        <w:rPr>
          <w:rFonts w:ascii="Cambria" w:hAnsi="Cambria"/>
          <w:b/>
          <w:bCs/>
        </w:rPr>
        <w:t>nr ref. IRO.271.2.</w:t>
      </w:r>
      <w:r w:rsidR="00907ABE">
        <w:rPr>
          <w:rFonts w:ascii="Cambria" w:hAnsi="Cambria"/>
          <w:b/>
          <w:bCs/>
        </w:rPr>
        <w:t>11</w:t>
      </w:r>
      <w:r w:rsidR="00584CEE" w:rsidRPr="00871894">
        <w:rPr>
          <w:rFonts w:ascii="Cambria" w:hAnsi="Cambria"/>
          <w:b/>
          <w:bCs/>
        </w:rPr>
        <w:t>.2022</w:t>
      </w:r>
      <w:r w:rsidRPr="00871894">
        <w:rPr>
          <w:rFonts w:ascii="Cambria" w:hAnsi="Cambria"/>
          <w:b/>
          <w:bCs/>
        </w:rPr>
        <w:t>.PK;</w:t>
      </w:r>
    </w:p>
    <w:p w14:paraId="5C64C0C7" w14:textId="77777777" w:rsidR="00F654AC" w:rsidRDefault="00F654AC" w:rsidP="00F654AC">
      <w:pPr>
        <w:pStyle w:val="Akapitzlist"/>
        <w:numPr>
          <w:ilvl w:val="0"/>
          <w:numId w:val="46"/>
        </w:numPr>
        <w:spacing w:after="0" w:line="276" w:lineRule="auto"/>
        <w:ind w:left="567" w:hanging="283"/>
        <w:jc w:val="both"/>
        <w:rPr>
          <w:rFonts w:ascii="Cambria" w:hAnsi="Cambria" w:cs="Arial"/>
          <w:bCs/>
        </w:rPr>
      </w:pPr>
      <w:r>
        <w:rPr>
          <w:rFonts w:ascii="Cambria" w:hAnsi="Cambria"/>
        </w:rPr>
        <w:t>odbiorcami Pani/Pana danych osobowych będą osoby lub podmioty, którym udostępniona zostanie dokumentacja postępowania w oparciu o art. 8 oraz art. 96 ust.</w:t>
      </w:r>
      <w:r w:rsidR="00584CEE">
        <w:rPr>
          <w:rFonts w:ascii="Cambria" w:hAnsi="Cambria"/>
        </w:rPr>
        <w:t xml:space="preserve"> 3 ustawy </w:t>
      </w:r>
      <w:r>
        <w:rPr>
          <w:rFonts w:ascii="Cambria" w:hAnsi="Cambria"/>
        </w:rPr>
        <w:t>PZP</w:t>
      </w:r>
    </w:p>
    <w:p w14:paraId="20447F3E" w14:textId="77777777" w:rsidR="00F654AC" w:rsidRDefault="00F654AC" w:rsidP="00F654AC">
      <w:pPr>
        <w:pStyle w:val="Akapitzlist"/>
        <w:numPr>
          <w:ilvl w:val="0"/>
          <w:numId w:val="46"/>
        </w:numPr>
        <w:spacing w:after="0" w:line="276" w:lineRule="auto"/>
        <w:ind w:left="567" w:hanging="283"/>
        <w:jc w:val="both"/>
        <w:rPr>
          <w:rFonts w:ascii="Cambria" w:hAnsi="Cambria" w:cs="Arial"/>
          <w:b/>
          <w:bCs/>
        </w:rPr>
      </w:pPr>
      <w:r>
        <w:rPr>
          <w:rFonts w:ascii="Cambria" w:hAnsi="Cambria" w:cs="Arial"/>
        </w:rPr>
        <w:t>Pani/Pana dane osobowe będą przechowywane, zg</w:t>
      </w:r>
      <w:r w:rsidR="00584CEE">
        <w:rPr>
          <w:rFonts w:ascii="Cambria" w:hAnsi="Cambria" w:cs="Arial"/>
        </w:rPr>
        <w:t xml:space="preserve">odnie z art. 97 ust. 1 ustawą </w:t>
      </w:r>
      <w:r>
        <w:rPr>
          <w:rFonts w:ascii="Cambria" w:hAnsi="Cambria" w:cs="Arial"/>
        </w:rPr>
        <w:t>PZP, przez okres 4 lat od dnia zakończenia postępowania o udzielenie zamówienia, a jeżeli czas trwania umowy przekracza 4 lata, okres przechowywania obejmuje cały czas trwania umowy;</w:t>
      </w:r>
    </w:p>
    <w:p w14:paraId="7ED2250B" w14:textId="77777777" w:rsidR="00F654AC" w:rsidRDefault="00F654AC" w:rsidP="00F654AC">
      <w:pPr>
        <w:pStyle w:val="Akapitzlist"/>
        <w:numPr>
          <w:ilvl w:val="0"/>
          <w:numId w:val="46"/>
        </w:numPr>
        <w:spacing w:after="0" w:line="276" w:lineRule="auto"/>
        <w:ind w:left="567" w:hanging="283"/>
        <w:jc w:val="both"/>
        <w:rPr>
          <w:rFonts w:ascii="Cambria" w:hAnsi="Cambria" w:cs="Arial"/>
          <w:b/>
          <w:bCs/>
        </w:rPr>
      </w:pPr>
      <w:r>
        <w:rPr>
          <w:rFonts w:ascii="Cambria" w:hAnsi="Cambria" w:cs="Arial"/>
        </w:rPr>
        <w:t>obowiązek podania przez Panią/Pana danych osobowych bezpośrednio Pani/Pana dotyczących jest wymogiem ustawowym, o</w:t>
      </w:r>
      <w:r w:rsidR="00584CEE">
        <w:rPr>
          <w:rFonts w:ascii="Cambria" w:hAnsi="Cambria" w:cs="Arial"/>
        </w:rPr>
        <w:t xml:space="preserve">kreślonym w przepisach ustawy </w:t>
      </w:r>
      <w:r>
        <w:rPr>
          <w:rFonts w:ascii="Cambria" w:hAnsi="Cambria" w:cs="Arial"/>
        </w:rPr>
        <w:t>PZP, związanym z udziałem w postępowaniu o udzielenie zamówienia publicznego; konsekwencje niepodania określo</w:t>
      </w:r>
      <w:r w:rsidR="00584CEE">
        <w:rPr>
          <w:rFonts w:ascii="Cambria" w:hAnsi="Cambria" w:cs="Arial"/>
        </w:rPr>
        <w:t xml:space="preserve">nych danych wynikają z ustawy </w:t>
      </w:r>
      <w:r>
        <w:rPr>
          <w:rFonts w:ascii="Cambria" w:hAnsi="Cambria" w:cs="Arial"/>
        </w:rPr>
        <w:t>PZP;</w:t>
      </w:r>
    </w:p>
    <w:p w14:paraId="5EE407B0" w14:textId="77777777" w:rsidR="00F654AC" w:rsidRDefault="00F654AC" w:rsidP="00F654AC">
      <w:pPr>
        <w:pStyle w:val="Akapitzlist"/>
        <w:numPr>
          <w:ilvl w:val="0"/>
          <w:numId w:val="46"/>
        </w:numPr>
        <w:spacing w:after="0" w:line="276" w:lineRule="auto"/>
        <w:ind w:left="567" w:hanging="283"/>
        <w:jc w:val="both"/>
        <w:rPr>
          <w:rFonts w:ascii="Cambria" w:hAnsi="Cambria" w:cs="Arial"/>
          <w:b/>
          <w:bCs/>
        </w:rPr>
      </w:pPr>
      <w:r>
        <w:rPr>
          <w:rFonts w:ascii="Cambria" w:hAnsi="Cambria" w:cs="Arial"/>
        </w:rPr>
        <w:t>w odniesieniu do Pani/Pana danych osobowych, decyzje nie będą podejmowane w sposób zautomatyzowany, stosowanie do art. 22 RODO;</w:t>
      </w:r>
    </w:p>
    <w:p w14:paraId="6D07CBF8" w14:textId="77777777" w:rsidR="00F654AC" w:rsidRDefault="00F654AC" w:rsidP="00F654AC">
      <w:pPr>
        <w:pStyle w:val="Akapitzlist"/>
        <w:numPr>
          <w:ilvl w:val="0"/>
          <w:numId w:val="46"/>
        </w:numPr>
        <w:spacing w:after="0" w:line="276" w:lineRule="auto"/>
        <w:ind w:left="567" w:hanging="283"/>
        <w:jc w:val="both"/>
        <w:rPr>
          <w:rFonts w:ascii="Cambria" w:hAnsi="Cambria" w:cs="Arial"/>
          <w:b/>
          <w:bCs/>
        </w:rPr>
      </w:pPr>
      <w:r>
        <w:rPr>
          <w:rFonts w:ascii="Cambria" w:hAnsi="Cambria" w:cs="Arial"/>
        </w:rPr>
        <w:t xml:space="preserve">posiada Pani/Pan: </w:t>
      </w:r>
    </w:p>
    <w:p w14:paraId="5F28CB8C" w14:textId="77777777" w:rsidR="00F654AC" w:rsidRDefault="00F654AC" w:rsidP="00F654AC">
      <w:pPr>
        <w:pStyle w:val="Akapitzlist"/>
        <w:numPr>
          <w:ilvl w:val="0"/>
          <w:numId w:val="47"/>
        </w:numPr>
        <w:spacing w:after="0" w:line="276" w:lineRule="auto"/>
        <w:ind w:left="851" w:hanging="284"/>
        <w:jc w:val="both"/>
        <w:rPr>
          <w:rFonts w:ascii="Cambria" w:hAnsi="Cambria" w:cs="Arial"/>
          <w:b/>
          <w:bCs/>
        </w:rPr>
      </w:pPr>
      <w:r>
        <w:rPr>
          <w:rFonts w:ascii="Cambria" w:hAnsi="Cambria" w:cs="Arial"/>
        </w:rPr>
        <w:lastRenderedPageBreak/>
        <w:t>na podstawie art. 15 RODO - prawo dostępu do danych osobowych Pani/Pana dotyczących;</w:t>
      </w:r>
    </w:p>
    <w:p w14:paraId="3B15ADC6" w14:textId="77777777" w:rsidR="00F654AC" w:rsidRDefault="00F654AC" w:rsidP="00F654AC">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16 RODO - prawo do sprostowania Pani/Pana danych osobowych;</w:t>
      </w:r>
    </w:p>
    <w:p w14:paraId="49B85EB2" w14:textId="77777777" w:rsidR="00F654AC" w:rsidRDefault="00F654AC" w:rsidP="00F654AC">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18 RODO - prawo żądania od administratora ograniczenia przetwarzania danych osobowych z zastrzeżeniem przypadków, o których mowa w art. 18 ust. 2 RODO;</w:t>
      </w:r>
    </w:p>
    <w:p w14:paraId="41159D5E" w14:textId="77777777" w:rsidR="00F654AC" w:rsidRDefault="00F654AC" w:rsidP="00F654AC">
      <w:pPr>
        <w:pStyle w:val="Akapitzlist"/>
        <w:numPr>
          <w:ilvl w:val="0"/>
          <w:numId w:val="47"/>
        </w:numPr>
        <w:spacing w:after="0" w:line="276" w:lineRule="auto"/>
        <w:ind w:left="851" w:hanging="284"/>
        <w:jc w:val="both"/>
        <w:rPr>
          <w:rFonts w:ascii="Cambria" w:hAnsi="Cambria" w:cs="Arial"/>
          <w:b/>
          <w:bCs/>
        </w:rPr>
      </w:pPr>
      <w:r>
        <w:rPr>
          <w:rFonts w:ascii="Cambria" w:hAnsi="Cambria" w:cs="Arial"/>
        </w:rPr>
        <w:t>prawo do wniesienia skargi do Prezesa Urzędu Ochrony Danych Osobowych, gdy uzna Pani/Pan, że przetwarzanie danych osobowych Pani/Pana dotyczących narusza przepisy RODO;</w:t>
      </w:r>
    </w:p>
    <w:p w14:paraId="7542FCA8" w14:textId="77777777" w:rsidR="00F654AC" w:rsidRDefault="00F654AC" w:rsidP="00F654AC">
      <w:pPr>
        <w:pStyle w:val="Akapitzlist"/>
        <w:numPr>
          <w:ilvl w:val="0"/>
          <w:numId w:val="46"/>
        </w:numPr>
        <w:spacing w:after="0" w:line="276" w:lineRule="auto"/>
        <w:ind w:left="567" w:hanging="283"/>
        <w:jc w:val="both"/>
        <w:rPr>
          <w:rFonts w:ascii="Cambria" w:hAnsi="Cambria" w:cs="Arial"/>
          <w:b/>
          <w:bCs/>
        </w:rPr>
      </w:pPr>
      <w:r>
        <w:rPr>
          <w:rFonts w:ascii="Cambria" w:hAnsi="Cambria" w:cs="Arial"/>
        </w:rPr>
        <w:t>nie przysługuje Pani/Panu:</w:t>
      </w:r>
    </w:p>
    <w:p w14:paraId="25E3AD3F" w14:textId="77777777" w:rsidR="00F654AC" w:rsidRDefault="00F654AC" w:rsidP="00F654AC">
      <w:pPr>
        <w:pStyle w:val="Akapitzlist"/>
        <w:numPr>
          <w:ilvl w:val="0"/>
          <w:numId w:val="48"/>
        </w:numPr>
        <w:spacing w:after="0" w:line="276" w:lineRule="auto"/>
        <w:ind w:left="851" w:hanging="273"/>
        <w:jc w:val="both"/>
        <w:rPr>
          <w:rFonts w:ascii="Cambria" w:hAnsi="Cambria" w:cs="Arial"/>
          <w:b/>
          <w:bCs/>
        </w:rPr>
      </w:pPr>
      <w:r>
        <w:rPr>
          <w:rFonts w:ascii="Cambria" w:hAnsi="Cambria" w:cs="Arial"/>
        </w:rPr>
        <w:t>w związku z art. 17 ust. 3 lit. b, d lub e RODO prawo do usunięcia danych osobowych;</w:t>
      </w:r>
    </w:p>
    <w:p w14:paraId="2A7A193D" w14:textId="77777777" w:rsidR="00F654AC" w:rsidRDefault="00F654AC" w:rsidP="00F654AC">
      <w:pPr>
        <w:pStyle w:val="Akapitzlist"/>
        <w:numPr>
          <w:ilvl w:val="0"/>
          <w:numId w:val="48"/>
        </w:numPr>
        <w:spacing w:after="0" w:line="276" w:lineRule="auto"/>
        <w:ind w:left="851" w:hanging="273"/>
        <w:jc w:val="both"/>
        <w:rPr>
          <w:rFonts w:ascii="Cambria" w:hAnsi="Cambria" w:cs="Arial"/>
          <w:b/>
          <w:bCs/>
        </w:rPr>
      </w:pPr>
      <w:r>
        <w:rPr>
          <w:rFonts w:ascii="Cambria" w:hAnsi="Cambria" w:cs="Arial"/>
        </w:rPr>
        <w:t>prawo do przenoszenia danych osobowych, o którym mowa w art. 20 RODO;</w:t>
      </w:r>
    </w:p>
    <w:p w14:paraId="2926FA59" w14:textId="77777777" w:rsidR="00F654AC" w:rsidRDefault="00F654AC" w:rsidP="00F654AC">
      <w:pPr>
        <w:pStyle w:val="Akapitzlist"/>
        <w:numPr>
          <w:ilvl w:val="0"/>
          <w:numId w:val="48"/>
        </w:numPr>
        <w:spacing w:after="0" w:line="276" w:lineRule="auto"/>
        <w:ind w:left="851" w:hanging="273"/>
        <w:jc w:val="both"/>
        <w:rPr>
          <w:rFonts w:ascii="Cambria" w:hAnsi="Cambria" w:cs="Arial"/>
          <w:bCs/>
        </w:rPr>
      </w:pPr>
      <w:r>
        <w:rPr>
          <w:rFonts w:ascii="Cambria" w:hAnsi="Cambria" w:cs="Arial"/>
        </w:rPr>
        <w:t xml:space="preserve">na podstawie art. 21 RODO prawo sprzeciwu, wobec przetwarzania danych osobowych, gdyż podstawą prawną przetwarzania Pani/Pana danych osobowych jest art. 6 ust. 1 lit. c RODO. </w:t>
      </w:r>
    </w:p>
    <w:p w14:paraId="575F0338" w14:textId="77777777" w:rsidR="00F654AC" w:rsidRDefault="00F654AC" w:rsidP="00F654AC">
      <w:pPr>
        <w:pStyle w:val="Akapitzlist"/>
        <w:numPr>
          <w:ilvl w:val="0"/>
          <w:numId w:val="46"/>
        </w:numPr>
        <w:spacing w:after="0" w:line="276" w:lineRule="auto"/>
        <w:ind w:left="567"/>
        <w:jc w:val="both"/>
        <w:rPr>
          <w:rFonts w:ascii="Cambria" w:hAnsi="Cambria" w:cs="Arial"/>
          <w:bCs/>
        </w:rPr>
      </w:pPr>
      <w:r>
        <w:rPr>
          <w:rFonts w:ascii="Cambria" w:hAnsi="Cambria"/>
        </w:rPr>
        <w:t>w przypadku uznania, że przetwarzanie Pana/Pani danych osobowych narusza przepisy RODO, przysługuje Panu/Pani prawo do wniesienia skargi do Prezesa Urzędu Ochrony Danych Osobowych, ul. Stawki 2, 00-193 Warszawa, tel. 22 531 03 00, e-mail: kancelaria@uodo.gov.pl.</w:t>
      </w:r>
      <w:bookmarkEnd w:id="8"/>
    </w:p>
    <w:p w14:paraId="730B61D8" w14:textId="77777777" w:rsidR="00F654AC" w:rsidRDefault="00F654AC" w:rsidP="00F654AC">
      <w:pPr>
        <w:pStyle w:val="Akapitzlist"/>
        <w:spacing w:after="0" w:line="276" w:lineRule="auto"/>
        <w:ind w:left="567"/>
        <w:jc w:val="both"/>
        <w:rPr>
          <w:rFonts w:ascii="Cambria" w:hAnsi="Cambria" w:cs="Arial"/>
          <w:bCs/>
        </w:rPr>
      </w:pPr>
    </w:p>
    <w:p w14:paraId="16B587E5" w14:textId="77777777" w:rsidR="00F654AC" w:rsidRDefault="00F654AC" w:rsidP="00F654AC">
      <w:pPr>
        <w:spacing w:after="0" w:line="276" w:lineRule="auto"/>
        <w:jc w:val="center"/>
        <w:rPr>
          <w:rFonts w:ascii="Cambria" w:hAnsi="Cambria"/>
          <w:b/>
        </w:rPr>
      </w:pPr>
      <w:r>
        <w:rPr>
          <w:rFonts w:ascii="Cambria" w:hAnsi="Cambria"/>
          <w:b/>
        </w:rPr>
        <w:t>§ 19</w:t>
      </w:r>
    </w:p>
    <w:p w14:paraId="4D2B095F" w14:textId="77777777" w:rsidR="00F654AC" w:rsidRDefault="00F654AC" w:rsidP="00F654AC">
      <w:pPr>
        <w:spacing w:after="0" w:line="276" w:lineRule="auto"/>
        <w:jc w:val="center"/>
        <w:rPr>
          <w:rFonts w:ascii="Cambria" w:hAnsi="Cambria"/>
          <w:b/>
        </w:rPr>
      </w:pPr>
      <w:r>
        <w:rPr>
          <w:rFonts w:ascii="Cambria" w:hAnsi="Cambria"/>
          <w:b/>
        </w:rPr>
        <w:t>Postanowienia końcowe</w:t>
      </w:r>
    </w:p>
    <w:p w14:paraId="07136FA9" w14:textId="77777777" w:rsidR="00F654AC" w:rsidRDefault="00F654AC" w:rsidP="00F654AC">
      <w:pPr>
        <w:pStyle w:val="Akapitzlist"/>
        <w:numPr>
          <w:ilvl w:val="0"/>
          <w:numId w:val="49"/>
        </w:numPr>
        <w:spacing w:after="0" w:line="276" w:lineRule="auto"/>
        <w:ind w:left="284" w:hanging="284"/>
        <w:jc w:val="both"/>
        <w:rPr>
          <w:rFonts w:ascii="Cambria" w:hAnsi="Cambria"/>
        </w:rPr>
      </w:pPr>
      <w:r>
        <w:rPr>
          <w:rFonts w:ascii="Cambria" w:eastAsia="Palatino Linotype" w:hAnsi="Cambria"/>
        </w:rPr>
        <w:t xml:space="preserve">O ile niniejsza umowa nie stanowi inaczej, wszelkie oświadczenia i zawiadomienia dokonywane przez Strony, a wynikające z postanowień umowy lub związane z jej zawarciem, wykonywaniem lub rozwiązaniem, powinny być dokonywane wyłącznie w formie pisemnej </w:t>
      </w:r>
      <w:r>
        <w:rPr>
          <w:rFonts w:ascii="Cambria" w:eastAsia="Times New Roman" w:hAnsi="Cambria"/>
          <w:lang w:eastAsia="pl-PL"/>
        </w:rPr>
        <w:t>lub w postaci elektronicznej, na zasadach wskazanych w art. 77</w:t>
      </w:r>
      <w:r>
        <w:rPr>
          <w:rFonts w:ascii="Cambria" w:eastAsia="Times New Roman" w:hAnsi="Cambria"/>
          <w:vertAlign w:val="superscript"/>
          <w:lang w:eastAsia="pl-PL"/>
        </w:rPr>
        <w:t>2</w:t>
      </w:r>
      <w:r>
        <w:rPr>
          <w:rFonts w:ascii="Cambria" w:eastAsia="Times New Roman" w:hAnsi="Cambria"/>
          <w:lang w:eastAsia="pl-PL"/>
        </w:rPr>
        <w:t xml:space="preserve"> Kodeksu cywilnego</w:t>
      </w:r>
      <w:r>
        <w:rPr>
          <w:rFonts w:ascii="Cambria" w:eastAsia="Palatino Linotype" w:hAnsi="Cambria"/>
        </w:rPr>
        <w:t>. Zawiadomienia i oświadczenia dokonywane w innej formie nie wywołują skutków prawnych ani faktycznych.</w:t>
      </w:r>
    </w:p>
    <w:p w14:paraId="0FAF5A53" w14:textId="77777777" w:rsidR="00F654AC" w:rsidRDefault="00F654AC" w:rsidP="00F654AC">
      <w:pPr>
        <w:pStyle w:val="Akapitzlist"/>
        <w:numPr>
          <w:ilvl w:val="0"/>
          <w:numId w:val="49"/>
        </w:numPr>
        <w:spacing w:after="0" w:line="276" w:lineRule="auto"/>
        <w:ind w:left="284" w:hanging="284"/>
        <w:jc w:val="both"/>
        <w:rPr>
          <w:rFonts w:ascii="Cambria" w:hAnsi="Cambria"/>
        </w:rPr>
      </w:pPr>
      <w:r>
        <w:rPr>
          <w:rFonts w:ascii="Cambria" w:hAnsi="Cambria"/>
        </w:rPr>
        <w:t>Integralną część niniejszej umowy stanowią dokumenty, o których mowa w § 1 ust. 3.</w:t>
      </w:r>
    </w:p>
    <w:p w14:paraId="5528D0E8" w14:textId="77777777" w:rsidR="00F654AC" w:rsidRDefault="00F654AC" w:rsidP="00F654AC">
      <w:pPr>
        <w:pStyle w:val="Akapitzlist"/>
        <w:numPr>
          <w:ilvl w:val="0"/>
          <w:numId w:val="49"/>
        </w:numPr>
        <w:spacing w:after="0" w:line="276" w:lineRule="auto"/>
        <w:ind w:left="284" w:hanging="284"/>
        <w:jc w:val="both"/>
        <w:rPr>
          <w:rFonts w:ascii="Cambria" w:hAnsi="Cambria"/>
        </w:rPr>
      </w:pPr>
      <w:r>
        <w:rPr>
          <w:rFonts w:ascii="Cambria" w:hAnsi="Cambria"/>
        </w:rPr>
        <w:t>W sprawach nieuregulowanych niniejszą umową będą miały zastosowanie przepisy Kodeksu cywilnego, usta</w:t>
      </w:r>
      <w:r w:rsidR="00584CEE">
        <w:rPr>
          <w:rFonts w:ascii="Cambria" w:hAnsi="Cambria"/>
        </w:rPr>
        <w:t xml:space="preserve">wy - Prawo budowlane i ustawy </w:t>
      </w:r>
      <w:r>
        <w:rPr>
          <w:rFonts w:ascii="Cambria" w:hAnsi="Cambria"/>
        </w:rPr>
        <w:t>PZP.</w:t>
      </w:r>
    </w:p>
    <w:p w14:paraId="19E33B4F" w14:textId="77777777" w:rsidR="00F654AC" w:rsidRDefault="00F654AC" w:rsidP="00F654AC">
      <w:pPr>
        <w:pStyle w:val="Akapitzlist"/>
        <w:numPr>
          <w:ilvl w:val="0"/>
          <w:numId w:val="49"/>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3D67162C" w14:textId="77777777" w:rsidR="00F654AC" w:rsidRDefault="00F654AC" w:rsidP="00F654AC">
      <w:pPr>
        <w:pStyle w:val="Akapitzlist"/>
        <w:numPr>
          <w:ilvl w:val="0"/>
          <w:numId w:val="49"/>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36CA72F9" w14:textId="77777777" w:rsidR="00F654AC" w:rsidRDefault="00F654AC" w:rsidP="00F654AC">
      <w:pPr>
        <w:pStyle w:val="Akapitzlist"/>
        <w:numPr>
          <w:ilvl w:val="0"/>
          <w:numId w:val="49"/>
        </w:numPr>
        <w:spacing w:after="0" w:line="276" w:lineRule="auto"/>
        <w:ind w:left="284" w:hanging="284"/>
        <w:jc w:val="both"/>
        <w:rPr>
          <w:rFonts w:ascii="Cambria" w:hAnsi="Cambria"/>
        </w:rPr>
      </w:pPr>
      <w:r>
        <w:rPr>
          <w:rFonts w:ascii="Cambria" w:hAnsi="Cambria"/>
        </w:rPr>
        <w:t>Niniejsza umowa została sporządzona w 4 egzemplarzach, z czego 3 egzemplarze dla Zamawiającego i 1 egzemplarz dla Wykonawcy.</w:t>
      </w:r>
    </w:p>
    <w:p w14:paraId="0FA97DE5" w14:textId="77777777" w:rsidR="00F654AC" w:rsidRDefault="00F654AC" w:rsidP="00F654AC">
      <w:pPr>
        <w:spacing w:after="0" w:line="276" w:lineRule="auto"/>
        <w:jc w:val="both"/>
        <w:rPr>
          <w:rFonts w:ascii="Cambria" w:hAnsi="Cambria"/>
        </w:rPr>
      </w:pPr>
    </w:p>
    <w:p w14:paraId="744F7FF2" w14:textId="77777777" w:rsidR="00871894" w:rsidRDefault="00871894" w:rsidP="00F654AC">
      <w:pPr>
        <w:spacing w:after="0" w:line="276" w:lineRule="auto"/>
        <w:jc w:val="both"/>
        <w:rPr>
          <w:rFonts w:ascii="Cambria" w:hAnsi="Cambria"/>
        </w:rPr>
      </w:pPr>
    </w:p>
    <w:p w14:paraId="28EC6B3D" w14:textId="77777777" w:rsidR="00871894" w:rsidRDefault="00871894" w:rsidP="00F654AC">
      <w:pPr>
        <w:spacing w:after="0" w:line="276" w:lineRule="auto"/>
        <w:jc w:val="both"/>
        <w:rPr>
          <w:rFonts w:ascii="Cambria" w:hAnsi="Cambria"/>
        </w:rPr>
      </w:pPr>
    </w:p>
    <w:p w14:paraId="10DAD49C" w14:textId="77777777" w:rsidR="00F654AC" w:rsidRDefault="00F654AC" w:rsidP="00F654AC">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361B2928" w14:textId="77777777" w:rsidR="00F654AC" w:rsidRDefault="00F654AC" w:rsidP="00F654AC">
      <w:pPr>
        <w:spacing w:after="0" w:line="276" w:lineRule="auto"/>
        <w:jc w:val="both"/>
        <w:rPr>
          <w:rFonts w:ascii="Cambria" w:hAnsi="Cambria"/>
          <w:b/>
        </w:rPr>
      </w:pPr>
    </w:p>
    <w:p w14:paraId="4B06BE1F" w14:textId="77777777" w:rsidR="00F654AC" w:rsidRDefault="00F654AC" w:rsidP="00F654AC">
      <w:pPr>
        <w:spacing w:after="0" w:line="276" w:lineRule="auto"/>
        <w:jc w:val="both"/>
        <w:rPr>
          <w:rFonts w:ascii="Cambria" w:hAnsi="Cambria"/>
          <w:b/>
        </w:rPr>
      </w:pPr>
    </w:p>
    <w:p w14:paraId="5CB875E4" w14:textId="77777777" w:rsidR="00F654AC" w:rsidRDefault="00F654AC" w:rsidP="00F654AC">
      <w:pPr>
        <w:spacing w:after="0" w:line="276" w:lineRule="auto"/>
        <w:jc w:val="both"/>
        <w:rPr>
          <w:rFonts w:ascii="Cambria" w:hAnsi="Cambria"/>
          <w:b/>
        </w:rPr>
      </w:pPr>
    </w:p>
    <w:p w14:paraId="2B8F825F" w14:textId="77777777" w:rsidR="00F654AC" w:rsidRDefault="00F654AC" w:rsidP="00F654AC">
      <w:pPr>
        <w:spacing w:after="0" w:line="276" w:lineRule="auto"/>
        <w:jc w:val="both"/>
        <w:rPr>
          <w:rFonts w:ascii="Cambria" w:hAnsi="Cambria"/>
          <w:b/>
        </w:rPr>
      </w:pPr>
    </w:p>
    <w:p w14:paraId="3B89487C" w14:textId="77777777" w:rsidR="00F654AC" w:rsidRDefault="00F654AC" w:rsidP="00F654AC">
      <w:pPr>
        <w:spacing w:after="0" w:line="276" w:lineRule="auto"/>
        <w:ind w:left="426"/>
        <w:jc w:val="both"/>
        <w:rPr>
          <w:rFonts w:ascii="Cambria" w:hAnsi="Cambria"/>
          <w:b/>
        </w:rPr>
      </w:pPr>
      <w:r>
        <w:rPr>
          <w:rFonts w:ascii="Cambria" w:hAnsi="Cambria"/>
          <w:b/>
        </w:rPr>
        <w:t xml:space="preserve">Kontrasygnata Skarbnika </w:t>
      </w:r>
    </w:p>
    <w:p w14:paraId="1CAE8BF3" w14:textId="77777777" w:rsidR="00F654AC" w:rsidRDefault="00F654AC" w:rsidP="00F654AC">
      <w:pPr>
        <w:spacing w:after="0" w:line="276" w:lineRule="auto"/>
        <w:jc w:val="both"/>
        <w:rPr>
          <w:rFonts w:ascii="Cambria" w:hAnsi="Cambria"/>
        </w:rPr>
      </w:pPr>
    </w:p>
    <w:p w14:paraId="6F3BA704" w14:textId="77777777" w:rsidR="00F654AC" w:rsidRDefault="00F654AC" w:rsidP="00F654AC">
      <w:pPr>
        <w:spacing w:after="0" w:line="276" w:lineRule="auto"/>
        <w:jc w:val="both"/>
        <w:rPr>
          <w:rFonts w:ascii="Cambria" w:hAnsi="Cambria"/>
        </w:rPr>
      </w:pPr>
    </w:p>
    <w:p w14:paraId="5E833811" w14:textId="77777777" w:rsidR="00F654AC" w:rsidRDefault="00F654AC" w:rsidP="00F654AC">
      <w:pPr>
        <w:spacing w:after="0" w:line="276" w:lineRule="auto"/>
        <w:jc w:val="both"/>
        <w:rPr>
          <w:rFonts w:ascii="Cambria" w:hAnsi="Cambria"/>
        </w:rPr>
      </w:pPr>
      <w:r>
        <w:rPr>
          <w:rFonts w:ascii="Cambria" w:hAnsi="Cambria"/>
        </w:rPr>
        <w:t xml:space="preserve">Załączniki: </w:t>
      </w:r>
    </w:p>
    <w:p w14:paraId="6B0AC881" w14:textId="77777777" w:rsidR="00F654AC" w:rsidRDefault="00F654AC" w:rsidP="00F654AC">
      <w:pPr>
        <w:pStyle w:val="Akapitzlist"/>
        <w:numPr>
          <w:ilvl w:val="0"/>
          <w:numId w:val="50"/>
        </w:numPr>
        <w:spacing w:after="0" w:line="276" w:lineRule="auto"/>
        <w:ind w:left="284" w:hanging="284"/>
        <w:jc w:val="both"/>
        <w:rPr>
          <w:rFonts w:ascii="Cambria" w:hAnsi="Cambria"/>
        </w:rPr>
      </w:pPr>
      <w:r>
        <w:rPr>
          <w:rFonts w:ascii="Cambria" w:hAnsi="Cambria"/>
        </w:rPr>
        <w:t>SWZ;</w:t>
      </w:r>
    </w:p>
    <w:p w14:paraId="17BADF06" w14:textId="77777777" w:rsidR="00F654AC" w:rsidRDefault="00F654AC" w:rsidP="00F654AC">
      <w:pPr>
        <w:pStyle w:val="Akapitzlist"/>
        <w:numPr>
          <w:ilvl w:val="0"/>
          <w:numId w:val="50"/>
        </w:numPr>
        <w:spacing w:after="0" w:line="276" w:lineRule="auto"/>
        <w:ind w:left="284" w:hanging="284"/>
        <w:jc w:val="both"/>
        <w:rPr>
          <w:rFonts w:ascii="Cambria" w:hAnsi="Cambria"/>
        </w:rPr>
      </w:pPr>
      <w:r>
        <w:rPr>
          <w:rFonts w:ascii="Cambria" w:hAnsi="Cambria"/>
        </w:rPr>
        <w:t>Dokumentacja techniczna;</w:t>
      </w:r>
    </w:p>
    <w:p w14:paraId="770A9ADB" w14:textId="77777777" w:rsidR="00F654AC" w:rsidRDefault="00F654AC" w:rsidP="00F654AC">
      <w:pPr>
        <w:pStyle w:val="Akapitzlist"/>
        <w:numPr>
          <w:ilvl w:val="0"/>
          <w:numId w:val="50"/>
        </w:numPr>
        <w:spacing w:after="0" w:line="276" w:lineRule="auto"/>
        <w:ind w:left="284" w:hanging="284"/>
        <w:jc w:val="both"/>
        <w:rPr>
          <w:rFonts w:ascii="Cambria" w:hAnsi="Cambria"/>
        </w:rPr>
      </w:pPr>
      <w:r>
        <w:rPr>
          <w:rFonts w:ascii="Cambria" w:hAnsi="Cambria"/>
        </w:rPr>
        <w:t>oferta Wykonawcy.</w:t>
      </w:r>
    </w:p>
    <w:p w14:paraId="6CE3ADCE" w14:textId="77777777" w:rsidR="00545F9F" w:rsidRDefault="00545F9F"/>
    <w:sectPr w:rsidR="00545F9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32A8" w14:textId="77777777" w:rsidR="00D96FCB" w:rsidRDefault="00D96FCB" w:rsidP="00871894">
      <w:pPr>
        <w:spacing w:after="0" w:line="240" w:lineRule="auto"/>
      </w:pPr>
      <w:r>
        <w:separator/>
      </w:r>
    </w:p>
  </w:endnote>
  <w:endnote w:type="continuationSeparator" w:id="0">
    <w:p w14:paraId="79A71B7F" w14:textId="77777777" w:rsidR="00D96FCB" w:rsidRDefault="00D96FCB" w:rsidP="0087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9302" w14:textId="77777777" w:rsidR="00871894" w:rsidRDefault="00871894">
    <w:pPr>
      <w:pStyle w:val="Stopka"/>
      <w:jc w:val="right"/>
    </w:pPr>
    <w:r>
      <w:t xml:space="preserve">Strona | </w:t>
    </w:r>
    <w:r>
      <w:fldChar w:fldCharType="begin"/>
    </w:r>
    <w:r>
      <w:instrText>PAGE   \* MERGEFORMAT</w:instrText>
    </w:r>
    <w:r>
      <w:fldChar w:fldCharType="separate"/>
    </w:r>
    <w:r w:rsidR="0050667A">
      <w:rPr>
        <w:noProof/>
      </w:rPr>
      <w:t>1</w:t>
    </w:r>
    <w:r>
      <w:fldChar w:fldCharType="end"/>
    </w:r>
    <w:r>
      <w:t xml:space="preserve"> </w:t>
    </w:r>
  </w:p>
  <w:p w14:paraId="37D48181" w14:textId="77777777" w:rsidR="00871894" w:rsidRDefault="008718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8154" w14:textId="77777777" w:rsidR="00D96FCB" w:rsidRDefault="00D96FCB" w:rsidP="00871894">
      <w:pPr>
        <w:spacing w:after="0" w:line="240" w:lineRule="auto"/>
      </w:pPr>
      <w:r>
        <w:separator/>
      </w:r>
    </w:p>
  </w:footnote>
  <w:footnote w:type="continuationSeparator" w:id="0">
    <w:p w14:paraId="47CA58ED" w14:textId="77777777" w:rsidR="00D96FCB" w:rsidRDefault="00D96FCB" w:rsidP="00871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rPr>
        <w:rFonts w:ascii="Cambria" w:eastAsia="Calibri" w:hAnsi="Cambria"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rPr>
        <w:rFonts w:ascii="Cambria" w:eastAsia="Calibri" w:hAnsi="Cambria" w:cs="Times New Roman"/>
        <w:b w:val="0"/>
      </w:rPr>
    </w:lvl>
    <w:lvl w:ilvl="1" w:tplc="04150019">
      <w:start w:val="1"/>
      <w:numFmt w:val="lowerLetter"/>
      <w:lvlText w:val="%2."/>
      <w:lvlJc w:val="left"/>
      <w:pPr>
        <w:ind w:left="2745" w:hanging="360"/>
      </w:pPr>
    </w:lvl>
    <w:lvl w:ilvl="2" w:tplc="0415001B">
      <w:start w:val="1"/>
      <w:numFmt w:val="lowerRoman"/>
      <w:lvlText w:val="%3."/>
      <w:lvlJc w:val="right"/>
      <w:pPr>
        <w:ind w:left="3465" w:hanging="180"/>
      </w:pPr>
    </w:lvl>
    <w:lvl w:ilvl="3" w:tplc="0415000F">
      <w:start w:val="1"/>
      <w:numFmt w:val="decimal"/>
      <w:lvlText w:val="%4."/>
      <w:lvlJc w:val="left"/>
      <w:pPr>
        <w:ind w:left="4185" w:hanging="360"/>
      </w:pPr>
    </w:lvl>
    <w:lvl w:ilvl="4" w:tplc="04150019">
      <w:start w:val="1"/>
      <w:numFmt w:val="lowerLetter"/>
      <w:lvlText w:val="%5."/>
      <w:lvlJc w:val="left"/>
      <w:pPr>
        <w:ind w:left="4905" w:hanging="360"/>
      </w:pPr>
    </w:lvl>
    <w:lvl w:ilvl="5" w:tplc="0415001B">
      <w:start w:val="1"/>
      <w:numFmt w:val="lowerRoman"/>
      <w:lvlText w:val="%6."/>
      <w:lvlJc w:val="right"/>
      <w:pPr>
        <w:ind w:left="5625" w:hanging="180"/>
      </w:pPr>
    </w:lvl>
    <w:lvl w:ilvl="6" w:tplc="0415000F">
      <w:start w:val="1"/>
      <w:numFmt w:val="decimal"/>
      <w:lvlText w:val="%7."/>
      <w:lvlJc w:val="left"/>
      <w:pPr>
        <w:ind w:left="6345" w:hanging="360"/>
      </w:pPr>
    </w:lvl>
    <w:lvl w:ilvl="7" w:tplc="04150019">
      <w:start w:val="1"/>
      <w:numFmt w:val="lowerLetter"/>
      <w:lvlText w:val="%8."/>
      <w:lvlJc w:val="left"/>
      <w:pPr>
        <w:ind w:left="7065" w:hanging="360"/>
      </w:pPr>
    </w:lvl>
    <w:lvl w:ilvl="8" w:tplc="0415001B">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rPr>
        <w:rFonts w:ascii="Cambria" w:eastAsia="Calibri" w:hAnsi="Cambria" w:cs="Times New Roman"/>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9D82F720"/>
    <w:lvl w:ilvl="0" w:tplc="48CC31FC">
      <w:start w:val="1"/>
      <w:numFmt w:val="decimal"/>
      <w:lvlText w:val="%1."/>
      <w:lvlJc w:val="left"/>
      <w:pPr>
        <w:ind w:left="405" w:hanging="360"/>
      </w:pPr>
    </w:lvl>
    <w:lvl w:ilvl="1" w:tplc="10EEE246">
      <w:start w:val="1"/>
      <w:numFmt w:val="decimal"/>
      <w:lvlText w:val="%2)"/>
      <w:lvlJc w:val="left"/>
      <w:rPr>
        <w:rFonts w:ascii="Cambria" w:eastAsia="Calibri" w:hAnsi="Cambria" w:cs="Times New Roman"/>
        <w:b w:val="0"/>
        <w:bCs/>
      </w:rPr>
    </w:lvl>
    <w:lvl w:ilvl="2" w:tplc="E300F7B8">
      <w:start w:val="1"/>
      <w:numFmt w:val="decimal"/>
      <w:lvlText w:val="%3)"/>
      <w:lvlJc w:val="right"/>
      <w:rPr>
        <w:rFonts w:ascii="Cambria" w:eastAsia="Calibri" w:hAnsi="Cambria" w:cs="Times New Roman"/>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3C6406B"/>
    <w:multiLevelType w:val="hybridMultilevel"/>
    <w:tmpl w:val="A10CE12A"/>
    <w:lvl w:ilvl="0" w:tplc="A258A50A">
      <w:start w:val="1"/>
      <w:numFmt w:val="decimal"/>
      <w:lvlText w:val="%1)"/>
      <w:lvlJc w:val="left"/>
      <w:rPr>
        <w:rFonts w:ascii="Cambria" w:eastAsia="Calibri" w:hAnsi="Cambria" w:cs="Times New Roman"/>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157A1A03"/>
    <w:multiLevelType w:val="hybridMultilevel"/>
    <w:tmpl w:val="DF02F99C"/>
    <w:lvl w:ilvl="0" w:tplc="04150017">
      <w:start w:val="1"/>
      <w:numFmt w:val="lowerLetter"/>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96BF1"/>
    <w:multiLevelType w:val="hybridMultilevel"/>
    <w:tmpl w:val="C5DE84D0"/>
    <w:lvl w:ilvl="0" w:tplc="9CD0764A">
      <w:start w:val="1"/>
      <w:numFmt w:val="decimal"/>
      <w:lvlText w:val="%1)"/>
      <w:lvlJc w:val="left"/>
      <w:rPr>
        <w:rFonts w:ascii="Cambria" w:eastAsia="Calibri" w:hAnsi="Cambria"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0D3028"/>
    <w:multiLevelType w:val="hybridMultilevel"/>
    <w:tmpl w:val="08F02DB2"/>
    <w:lvl w:ilvl="0" w:tplc="8618CDDC">
      <w:start w:val="1"/>
      <w:numFmt w:val="decimal"/>
      <w:lvlText w:val="%1)"/>
      <w:lvlJc w:val="left"/>
      <w:rPr>
        <w:rFonts w:ascii="Cambria" w:eastAsia="Calibri" w:hAnsi="Cambria" w:cs="Times New Roman"/>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1BA40B12"/>
    <w:multiLevelType w:val="hybridMultilevel"/>
    <w:tmpl w:val="B2FE5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F106105"/>
    <w:multiLevelType w:val="hybridMultilevel"/>
    <w:tmpl w:val="4A505AF2"/>
    <w:lvl w:ilvl="0" w:tplc="7BA610B0">
      <w:start w:val="1"/>
      <w:numFmt w:val="decimal"/>
      <w:lvlText w:val="%1."/>
      <w:lvlJc w:val="left"/>
      <w:rPr>
        <w:rFonts w:ascii="Cambria" w:eastAsia="Calibri" w:hAnsi="Cambria"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786" w:hanging="360"/>
      </w:pPr>
    </w:lvl>
    <w:lvl w:ilvl="2" w:tplc="0415001B">
      <w:start w:val="1"/>
      <w:numFmt w:val="lowerRoman"/>
      <w:lvlText w:val="%3."/>
      <w:lvlJc w:val="right"/>
      <w:pPr>
        <w:ind w:left="89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4A579A8"/>
    <w:multiLevelType w:val="hybridMultilevel"/>
    <w:tmpl w:val="80C480FC"/>
    <w:lvl w:ilvl="0" w:tplc="B9DE2422">
      <w:start w:val="1"/>
      <w:numFmt w:val="decimal"/>
      <w:lvlText w:val="%1)"/>
      <w:lvlJc w:val="left"/>
      <w:rPr>
        <w:rFonts w:cs="Times New Roman"/>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269B3A74"/>
    <w:multiLevelType w:val="hybridMultilevel"/>
    <w:tmpl w:val="A4FE160A"/>
    <w:lvl w:ilvl="0" w:tplc="FB663A1E">
      <w:start w:val="1"/>
      <w:numFmt w:val="lowerLetter"/>
      <w:lvlText w:val="%1)"/>
      <w:lvlJc w:val="left"/>
      <w:rPr>
        <w:rFonts w:ascii="Cambria" w:eastAsia="Calibr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1"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D9271B6"/>
    <w:multiLevelType w:val="hybridMultilevel"/>
    <w:tmpl w:val="870AFBE8"/>
    <w:lvl w:ilvl="0" w:tplc="AB4E3F1A">
      <w:start w:val="1"/>
      <w:numFmt w:val="lowerLetter"/>
      <w:lvlText w:val="%1)"/>
      <w:lvlJc w:val="left"/>
      <w:rPr>
        <w:rFonts w:ascii="Cambria" w:eastAsia="Calibri" w:hAnsi="Cambria" w:cs="Times New Roman"/>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24" w15:restartNumberingAfterBreak="0">
    <w:nsid w:val="363A0215"/>
    <w:multiLevelType w:val="hybridMultilevel"/>
    <w:tmpl w:val="CEE814BA"/>
    <w:lvl w:ilvl="0" w:tplc="677EDC9E">
      <w:start w:val="1"/>
      <w:numFmt w:val="decimal"/>
      <w:lvlText w:val="%1)"/>
      <w:lvlJc w:val="left"/>
      <w:rPr>
        <w:rFonts w:ascii="Cambria" w:eastAsia="Calibri" w:hAnsi="Cambria"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383D4357"/>
    <w:multiLevelType w:val="hybridMultilevel"/>
    <w:tmpl w:val="07DA9D34"/>
    <w:lvl w:ilvl="0" w:tplc="434400D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20467F0"/>
    <w:multiLevelType w:val="hybridMultilevel"/>
    <w:tmpl w:val="09CC4B02"/>
    <w:lvl w:ilvl="0" w:tplc="F7E490D0">
      <w:start w:val="1"/>
      <w:numFmt w:val="decimal"/>
      <w:lvlText w:val="%1)"/>
      <w:lvlJc w:val="left"/>
      <w:rPr>
        <w:rFonts w:ascii="Cambria" w:eastAsia="Calibri" w:hAnsi="Cambria"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489B194D"/>
    <w:multiLevelType w:val="hybridMultilevel"/>
    <w:tmpl w:val="DEC60F82"/>
    <w:lvl w:ilvl="0" w:tplc="69229FFC">
      <w:start w:val="1"/>
      <w:numFmt w:val="decimal"/>
      <w:lvlText w:val="%1)"/>
      <w:lvlJc w:val="left"/>
      <w:rPr>
        <w:rFonts w:ascii="Cambria" w:eastAsia="Calibri" w:hAnsi="Cambri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3878D2"/>
    <w:multiLevelType w:val="hybridMultilevel"/>
    <w:tmpl w:val="E578CCC0"/>
    <w:lvl w:ilvl="0" w:tplc="9B5A465E">
      <w:start w:val="1"/>
      <w:numFmt w:val="lowerLetter"/>
      <w:lvlText w:val="%1)"/>
      <w:lvlJc w:val="left"/>
      <w:rPr>
        <w:rFonts w:ascii="Cambria" w:eastAsia="Calibri" w:hAnsi="Cambria" w:cs="Times New Roman"/>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0B7E05"/>
    <w:multiLevelType w:val="hybridMultilevel"/>
    <w:tmpl w:val="3B64EA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1C0A7E"/>
    <w:multiLevelType w:val="hybridMultilevel"/>
    <w:tmpl w:val="A604806C"/>
    <w:lvl w:ilvl="0" w:tplc="E77ACED0">
      <w:start w:val="1"/>
      <w:numFmt w:val="decimal"/>
      <w:lvlText w:val="%1."/>
      <w:lvlJc w:val="left"/>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DDF10C5"/>
    <w:multiLevelType w:val="hybridMultilevel"/>
    <w:tmpl w:val="254648D2"/>
    <w:lvl w:ilvl="0" w:tplc="0974142A">
      <w:start w:val="1"/>
      <w:numFmt w:val="decimal"/>
      <w:lvlText w:val="%1)"/>
      <w:lvlJc w:val="left"/>
      <w:rPr>
        <w:rFonts w:ascii="Cambria" w:eastAsia="Calibri" w:hAnsi="Cambria" w:cs="Times New Roman"/>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0B551CD"/>
    <w:multiLevelType w:val="hybridMultilevel"/>
    <w:tmpl w:val="675CAB44"/>
    <w:lvl w:ilvl="0" w:tplc="E9B2F482">
      <w:start w:val="1"/>
      <w:numFmt w:val="decimal"/>
      <w:lvlText w:val="%1)"/>
      <w:lvlJc w:val="left"/>
      <w:rPr>
        <w:rFonts w:ascii="Cambria" w:eastAsia="Calibri" w:hAnsi="Cambria" w:cs="Times New Roman"/>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627E41AD"/>
    <w:multiLevelType w:val="hybridMultilevel"/>
    <w:tmpl w:val="929265D6"/>
    <w:lvl w:ilvl="0" w:tplc="A3B842A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64597595"/>
    <w:multiLevelType w:val="hybridMultilevel"/>
    <w:tmpl w:val="C8BA2CE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FBC5998"/>
    <w:multiLevelType w:val="hybridMultilevel"/>
    <w:tmpl w:val="56788F18"/>
    <w:lvl w:ilvl="0" w:tplc="280A53D8">
      <w:start w:val="1"/>
      <w:numFmt w:val="decimal"/>
      <w:lvlText w:val="%1)"/>
      <w:lvlJc w:val="left"/>
      <w:rPr>
        <w:rFonts w:ascii="Cambria" w:eastAsia="Calibri" w:hAnsi="Cambria"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79A347A1"/>
    <w:multiLevelType w:val="hybridMultilevel"/>
    <w:tmpl w:val="65E80F6A"/>
    <w:lvl w:ilvl="0" w:tplc="9E328C06">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7"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C6F03AD"/>
    <w:multiLevelType w:val="hybridMultilevel"/>
    <w:tmpl w:val="283256C4"/>
    <w:lvl w:ilvl="0" w:tplc="377052B6">
      <w:start w:val="1"/>
      <w:numFmt w:val="decimal"/>
      <w:lvlText w:val="%1)"/>
      <w:lvlJc w:val="left"/>
      <w:rPr>
        <w:rFonts w:ascii="Cambria" w:eastAsia="Calibri" w:hAnsi="Cambria"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D5C7B6A"/>
    <w:multiLevelType w:val="hybridMultilevel"/>
    <w:tmpl w:val="55CCD112"/>
    <w:lvl w:ilvl="0" w:tplc="38C6852E">
      <w:start w:val="1"/>
      <w:numFmt w:val="decimal"/>
      <w:lvlText w:val="%1)"/>
      <w:lvlJc w:val="left"/>
      <w:rPr>
        <w:rFonts w:ascii="Cambria" w:eastAsia="Calibri" w:hAnsi="Cambria"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567908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8416654">
    <w:abstractNumId w:val="9"/>
  </w:num>
  <w:num w:numId="3" w16cid:durableId="14011710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17648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84543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80970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19043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07951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90982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70391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10644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8042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73165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0273819">
    <w:abstractNumId w:val="0"/>
    <w:lvlOverride w:ilvl="0">
      <w:startOverride w:val="1"/>
    </w:lvlOverride>
  </w:num>
  <w:num w:numId="15" w16cid:durableId="10860775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10094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6051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20199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67884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22739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4317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91509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18743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3164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627238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09053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27805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4544065">
    <w:abstractNumId w:val="30"/>
    <w:lvlOverride w:ilvl="0">
      <w:startOverride w:val="1"/>
    </w:lvlOverride>
    <w:lvlOverride w:ilvl="1"/>
    <w:lvlOverride w:ilvl="2"/>
    <w:lvlOverride w:ilvl="3"/>
    <w:lvlOverride w:ilvl="4"/>
    <w:lvlOverride w:ilvl="5"/>
    <w:lvlOverride w:ilvl="6"/>
    <w:lvlOverride w:ilvl="7"/>
    <w:lvlOverride w:ilvl="8"/>
  </w:num>
  <w:num w:numId="29" w16cid:durableId="422899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19833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17780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17695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68647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02829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22541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07820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48500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30563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819757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306547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678739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18104108">
    <w:abstractNumId w:val="23"/>
    <w:lvlOverride w:ilvl="0">
      <w:startOverride w:val="1"/>
    </w:lvlOverride>
    <w:lvlOverride w:ilvl="1"/>
    <w:lvlOverride w:ilvl="2"/>
    <w:lvlOverride w:ilvl="3"/>
    <w:lvlOverride w:ilvl="4"/>
    <w:lvlOverride w:ilvl="5"/>
    <w:lvlOverride w:ilvl="6"/>
    <w:lvlOverride w:ilvl="7"/>
    <w:lvlOverride w:ilvl="8"/>
  </w:num>
  <w:num w:numId="43" w16cid:durableId="458648232">
    <w:abstractNumId w:val="20"/>
    <w:lvlOverride w:ilvl="0">
      <w:startOverride w:val="1"/>
    </w:lvlOverride>
    <w:lvlOverride w:ilvl="1"/>
    <w:lvlOverride w:ilvl="2"/>
    <w:lvlOverride w:ilvl="3"/>
    <w:lvlOverride w:ilvl="4"/>
    <w:lvlOverride w:ilvl="5"/>
    <w:lvlOverride w:ilvl="6"/>
    <w:lvlOverride w:ilvl="7"/>
    <w:lvlOverride w:ilvl="8"/>
  </w:num>
  <w:num w:numId="44" w16cid:durableId="14969141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60596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10800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285047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22885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253912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423281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05811129">
    <w:abstractNumId w:val="10"/>
  </w:num>
  <w:num w:numId="52" w16cid:durableId="1534657768">
    <w:abstractNumId w:val="11"/>
  </w:num>
  <w:num w:numId="53" w16cid:durableId="58033398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1032"/>
    <w:rsid w:val="000127D2"/>
    <w:rsid w:val="00052B20"/>
    <w:rsid w:val="00084101"/>
    <w:rsid w:val="001913AC"/>
    <w:rsid w:val="002155AD"/>
    <w:rsid w:val="00312C1D"/>
    <w:rsid w:val="00461032"/>
    <w:rsid w:val="004E197C"/>
    <w:rsid w:val="0050667A"/>
    <w:rsid w:val="00545F9F"/>
    <w:rsid w:val="005765B4"/>
    <w:rsid w:val="00584693"/>
    <w:rsid w:val="00584CEE"/>
    <w:rsid w:val="00587B2E"/>
    <w:rsid w:val="005E373C"/>
    <w:rsid w:val="005E7B5D"/>
    <w:rsid w:val="006652A6"/>
    <w:rsid w:val="00673767"/>
    <w:rsid w:val="00691342"/>
    <w:rsid w:val="007811B8"/>
    <w:rsid w:val="007E6D99"/>
    <w:rsid w:val="0081302C"/>
    <w:rsid w:val="00866DDC"/>
    <w:rsid w:val="00871894"/>
    <w:rsid w:val="008C6BDB"/>
    <w:rsid w:val="0090574A"/>
    <w:rsid w:val="00906D63"/>
    <w:rsid w:val="00907ABE"/>
    <w:rsid w:val="00923B09"/>
    <w:rsid w:val="00A2398D"/>
    <w:rsid w:val="00A730B7"/>
    <w:rsid w:val="00B43B8C"/>
    <w:rsid w:val="00CC0524"/>
    <w:rsid w:val="00D96FCB"/>
    <w:rsid w:val="00DC6DAA"/>
    <w:rsid w:val="00E106AB"/>
    <w:rsid w:val="00F21172"/>
    <w:rsid w:val="00F65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C6AC"/>
  <w15:chartTrackingRefBased/>
  <w15:docId w15:val="{C101E88C-1105-4056-976F-D9CF9BE6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54AC"/>
    <w:pPr>
      <w:spacing w:after="160" w:line="254"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654AC"/>
    <w:pPr>
      <w:suppressAutoHyphens/>
      <w:spacing w:after="0" w:line="360" w:lineRule="auto"/>
      <w:jc w:val="both"/>
    </w:pPr>
    <w:rPr>
      <w:rFonts w:ascii="Times New Roman" w:eastAsia="Times New Roman" w:hAnsi="Times New Roman"/>
      <w:b/>
      <w:sz w:val="24"/>
      <w:szCs w:val="20"/>
      <w:lang w:val="x-none" w:eastAsia="ar-SA"/>
    </w:rPr>
  </w:style>
  <w:style w:type="character" w:customStyle="1" w:styleId="TekstpodstawowyZnak">
    <w:name w:val="Tekst podstawowy Znak"/>
    <w:link w:val="Tekstpodstawowy"/>
    <w:semiHidden/>
    <w:rsid w:val="00F654AC"/>
    <w:rPr>
      <w:rFonts w:ascii="Times New Roman" w:eastAsia="Times New Roman" w:hAnsi="Times New Roman" w:cs="Times New Roman"/>
      <w:b/>
      <w:sz w:val="24"/>
      <w:szCs w:val="20"/>
      <w:lang w:val="x-none" w:eastAsia="ar-SA"/>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F654AC"/>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F654AC"/>
    <w:pPr>
      <w:ind w:left="720"/>
      <w:contextualSpacing/>
    </w:pPr>
  </w:style>
  <w:style w:type="paragraph" w:customStyle="1" w:styleId="Standard">
    <w:name w:val="Standard"/>
    <w:qFormat/>
    <w:rsid w:val="00F654AC"/>
    <w:pPr>
      <w:suppressAutoHyphens/>
    </w:pPr>
    <w:rPr>
      <w:rFonts w:ascii="Arial" w:eastAsia="Times New Roman" w:hAnsi="Arial"/>
      <w:sz w:val="24"/>
      <w:szCs w:val="24"/>
      <w:lang w:eastAsia="en-US"/>
    </w:rPr>
  </w:style>
  <w:style w:type="paragraph" w:styleId="Nagwek">
    <w:name w:val="header"/>
    <w:basedOn w:val="Normalny"/>
    <w:link w:val="NagwekZnak"/>
    <w:uiPriority w:val="99"/>
    <w:unhideWhenUsed/>
    <w:rsid w:val="008718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1894"/>
  </w:style>
  <w:style w:type="paragraph" w:styleId="Stopka">
    <w:name w:val="footer"/>
    <w:basedOn w:val="Normalny"/>
    <w:link w:val="StopkaZnak"/>
    <w:uiPriority w:val="99"/>
    <w:unhideWhenUsed/>
    <w:rsid w:val="008718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1894"/>
  </w:style>
  <w:style w:type="paragraph" w:styleId="Bezodstpw">
    <w:name w:val="No Spacing"/>
    <w:uiPriority w:val="1"/>
    <w:qFormat/>
    <w:rsid w:val="00B43B8C"/>
    <w:rPr>
      <w:sz w:val="22"/>
      <w:szCs w:val="22"/>
      <w:lang w:eastAsia="en-US"/>
    </w:rPr>
  </w:style>
  <w:style w:type="character" w:styleId="Odwoaniedokomentarza">
    <w:name w:val="annotation reference"/>
    <w:uiPriority w:val="99"/>
    <w:semiHidden/>
    <w:unhideWhenUsed/>
    <w:rsid w:val="00B43B8C"/>
    <w:rPr>
      <w:sz w:val="16"/>
      <w:szCs w:val="16"/>
    </w:rPr>
  </w:style>
  <w:style w:type="paragraph" w:styleId="Tekstkomentarza">
    <w:name w:val="annotation text"/>
    <w:basedOn w:val="Normalny"/>
    <w:link w:val="TekstkomentarzaZnak"/>
    <w:uiPriority w:val="99"/>
    <w:semiHidden/>
    <w:unhideWhenUsed/>
    <w:rsid w:val="00B43B8C"/>
    <w:pPr>
      <w:spacing w:line="240" w:lineRule="auto"/>
    </w:pPr>
    <w:rPr>
      <w:sz w:val="20"/>
      <w:szCs w:val="20"/>
    </w:rPr>
  </w:style>
  <w:style w:type="character" w:customStyle="1" w:styleId="TekstkomentarzaZnak">
    <w:name w:val="Tekst komentarza Znak"/>
    <w:link w:val="Tekstkomentarza"/>
    <w:uiPriority w:val="99"/>
    <w:semiHidden/>
    <w:rsid w:val="00B43B8C"/>
    <w:rPr>
      <w:sz w:val="20"/>
      <w:szCs w:val="20"/>
    </w:rPr>
  </w:style>
  <w:style w:type="paragraph" w:styleId="Tematkomentarza">
    <w:name w:val="annotation subject"/>
    <w:basedOn w:val="Tekstkomentarza"/>
    <w:next w:val="Tekstkomentarza"/>
    <w:link w:val="TematkomentarzaZnak"/>
    <w:uiPriority w:val="99"/>
    <w:semiHidden/>
    <w:unhideWhenUsed/>
    <w:rsid w:val="00B43B8C"/>
    <w:rPr>
      <w:b/>
      <w:bCs/>
    </w:rPr>
  </w:style>
  <w:style w:type="character" w:customStyle="1" w:styleId="TematkomentarzaZnak">
    <w:name w:val="Temat komentarza Znak"/>
    <w:link w:val="Tematkomentarza"/>
    <w:uiPriority w:val="99"/>
    <w:semiHidden/>
    <w:rsid w:val="00B43B8C"/>
    <w:rPr>
      <w:b/>
      <w:bCs/>
      <w:sz w:val="20"/>
      <w:szCs w:val="20"/>
    </w:rPr>
  </w:style>
  <w:style w:type="paragraph" w:styleId="Tekstdymka">
    <w:name w:val="Balloon Text"/>
    <w:basedOn w:val="Normalny"/>
    <w:link w:val="TekstdymkaZnak"/>
    <w:uiPriority w:val="99"/>
    <w:semiHidden/>
    <w:unhideWhenUsed/>
    <w:rsid w:val="00B43B8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43B8C"/>
    <w:rPr>
      <w:rFonts w:ascii="Segoe UI" w:hAnsi="Segoe UI" w:cs="Segoe UI"/>
      <w:sz w:val="18"/>
      <w:szCs w:val="18"/>
    </w:rPr>
  </w:style>
  <w:style w:type="paragraph" w:styleId="Poprawka">
    <w:name w:val="Revision"/>
    <w:hidden/>
    <w:uiPriority w:val="99"/>
    <w:semiHidden/>
    <w:rsid w:val="00312C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2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LD\Moje%20dokumenty\DyskE\KPMZ%20-%20Klienci\Gmina%20Piekosz&#243;w\Przebudowa%20drobi%20Piekosz&#243;w%20Stara%20Wola\za&#322;.%20nr%2010%20do%20SWZ%20-%20projektowane%20postanowienia%20u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96BF-B809-4F5A-BEFC-142A152D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zał. nr 10 do SWZ - projektowane postanowienia umowy</Template>
  <TotalTime>663</TotalTime>
  <Pages>17</Pages>
  <Words>6724</Words>
  <Characters>40348</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Grysztar</dc:creator>
  <cp:keywords/>
  <dc:description/>
  <cp:lastModifiedBy>Dawid Grysztar</cp:lastModifiedBy>
  <cp:revision>4</cp:revision>
  <dcterms:created xsi:type="dcterms:W3CDTF">2022-05-06T10:57:00Z</dcterms:created>
  <dcterms:modified xsi:type="dcterms:W3CDTF">2022-06-01T14:38:00Z</dcterms:modified>
</cp:coreProperties>
</file>