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E8A5" w14:textId="72845F9D" w:rsidR="00676B73" w:rsidRPr="00E4488C" w:rsidRDefault="00676B73" w:rsidP="00676B73">
      <w:pPr>
        <w:pStyle w:val="Bezodstpw"/>
        <w:jc w:val="both"/>
        <w:rPr>
          <w:rFonts w:ascii="Verdana" w:hAnsi="Verdana"/>
          <w:sz w:val="20"/>
          <w:szCs w:val="20"/>
        </w:rPr>
      </w:pPr>
      <w:r w:rsidRPr="00E4488C">
        <w:rPr>
          <w:rFonts w:ascii="Verdana" w:hAnsi="Verdana"/>
          <w:sz w:val="20"/>
          <w:szCs w:val="20"/>
        </w:rPr>
        <w:t>Znak postępowania: IRO.271.2.</w:t>
      </w:r>
      <w:r w:rsidR="005E46C1">
        <w:rPr>
          <w:rFonts w:ascii="Verdana" w:hAnsi="Verdana"/>
          <w:sz w:val="20"/>
          <w:szCs w:val="20"/>
        </w:rPr>
        <w:t>23</w:t>
      </w:r>
      <w:r w:rsidRPr="00E4488C">
        <w:rPr>
          <w:rFonts w:ascii="Verdana" w:hAnsi="Verdana"/>
          <w:sz w:val="20"/>
          <w:szCs w:val="20"/>
        </w:rPr>
        <w:t>.2022.P</w:t>
      </w:r>
      <w:r w:rsidR="00927A93">
        <w:rPr>
          <w:rFonts w:ascii="Verdana" w:hAnsi="Verdana"/>
          <w:sz w:val="20"/>
          <w:szCs w:val="20"/>
        </w:rPr>
        <w:t>B</w:t>
      </w:r>
      <w:r w:rsidRPr="00E4488C">
        <w:rPr>
          <w:rFonts w:ascii="Verdana" w:hAnsi="Verdana"/>
          <w:sz w:val="20"/>
          <w:szCs w:val="20"/>
        </w:rPr>
        <w:tab/>
      </w:r>
      <w:r w:rsidRPr="00E4488C">
        <w:rPr>
          <w:rFonts w:ascii="Verdana" w:hAnsi="Verdana"/>
          <w:sz w:val="20"/>
          <w:szCs w:val="20"/>
        </w:rPr>
        <w:tab/>
        <w:t xml:space="preserve">Piekoszów, </w:t>
      </w:r>
      <w:r w:rsidR="005E46C1">
        <w:rPr>
          <w:rFonts w:ascii="Verdana" w:hAnsi="Verdana"/>
          <w:sz w:val="20"/>
          <w:szCs w:val="20"/>
        </w:rPr>
        <w:t>2</w:t>
      </w:r>
      <w:r w:rsidR="000E6CBB">
        <w:rPr>
          <w:rFonts w:ascii="Verdana" w:hAnsi="Verdana"/>
          <w:sz w:val="20"/>
          <w:szCs w:val="20"/>
        </w:rPr>
        <w:t>4</w:t>
      </w:r>
      <w:r w:rsidR="005E46C1">
        <w:rPr>
          <w:rFonts w:ascii="Verdana" w:hAnsi="Verdana"/>
          <w:sz w:val="20"/>
          <w:szCs w:val="20"/>
        </w:rPr>
        <w:t xml:space="preserve"> sierpnia</w:t>
      </w:r>
      <w:r w:rsidRPr="00E4488C">
        <w:rPr>
          <w:rFonts w:ascii="Verdana" w:hAnsi="Verdana"/>
          <w:sz w:val="20"/>
          <w:szCs w:val="20"/>
        </w:rPr>
        <w:t xml:space="preserve"> 2022 r. </w:t>
      </w:r>
    </w:p>
    <w:p w14:paraId="1412EA05" w14:textId="77777777" w:rsidR="00676B73" w:rsidRPr="00E4488C" w:rsidRDefault="00676B73" w:rsidP="00676B73">
      <w:pPr>
        <w:pStyle w:val="Bezodstpw"/>
        <w:jc w:val="both"/>
        <w:rPr>
          <w:rFonts w:ascii="Verdana" w:hAnsi="Verdana"/>
          <w:sz w:val="20"/>
          <w:szCs w:val="20"/>
        </w:rPr>
      </w:pPr>
    </w:p>
    <w:p w14:paraId="34A880C2"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 xml:space="preserve">           </w:t>
      </w:r>
    </w:p>
    <w:p w14:paraId="3F605C22" w14:textId="7D998E89" w:rsidR="00676B73" w:rsidRPr="00E4488C" w:rsidRDefault="00753077" w:rsidP="00676B73">
      <w:pPr>
        <w:pStyle w:val="Bezodstpw"/>
        <w:jc w:val="center"/>
        <w:rPr>
          <w:rFonts w:ascii="Verdana" w:hAnsi="Verdana"/>
          <w:sz w:val="20"/>
          <w:szCs w:val="20"/>
        </w:rPr>
      </w:pPr>
      <w:r w:rsidRPr="00C32EB6">
        <w:rPr>
          <w:rFonts w:ascii="Verdana" w:hAnsi="Verdana"/>
          <w:noProof/>
          <w:sz w:val="20"/>
          <w:szCs w:val="20"/>
          <w:lang w:eastAsia="pl-PL"/>
        </w:rPr>
        <w:drawing>
          <wp:inline distT="0" distB="0" distL="0" distR="0" wp14:anchorId="64708FBC" wp14:editId="22FA7650">
            <wp:extent cx="81915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p w14:paraId="6EBB4D08" w14:textId="77777777" w:rsidR="00676B73" w:rsidRPr="00E4488C" w:rsidRDefault="00676B73" w:rsidP="00676B73">
      <w:pPr>
        <w:pStyle w:val="Bezodstpw"/>
        <w:jc w:val="center"/>
        <w:rPr>
          <w:rFonts w:ascii="Verdana" w:hAnsi="Verdana"/>
          <w:sz w:val="20"/>
          <w:szCs w:val="20"/>
        </w:rPr>
      </w:pPr>
    </w:p>
    <w:p w14:paraId="22870D17" w14:textId="77777777" w:rsidR="00676B73" w:rsidRPr="00E4488C" w:rsidRDefault="00676B73" w:rsidP="00676B73">
      <w:pPr>
        <w:pStyle w:val="Bezodstpw"/>
        <w:jc w:val="center"/>
        <w:rPr>
          <w:rFonts w:ascii="Verdana" w:hAnsi="Verdana"/>
          <w:sz w:val="20"/>
          <w:szCs w:val="20"/>
        </w:rPr>
      </w:pPr>
    </w:p>
    <w:p w14:paraId="320DF576"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Zamawiający: Gmina Piekoszów</w:t>
      </w:r>
    </w:p>
    <w:p w14:paraId="5C8E7BFE"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ul. Częstochowska 66a</w:t>
      </w:r>
    </w:p>
    <w:p w14:paraId="6137AE17"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26-065 Piekoszów</w:t>
      </w:r>
    </w:p>
    <w:p w14:paraId="301E9AFF" w14:textId="77777777" w:rsidR="00676B73" w:rsidRPr="00E4488C" w:rsidRDefault="00676B73" w:rsidP="00676B73">
      <w:pPr>
        <w:pStyle w:val="Bezodstpw"/>
        <w:jc w:val="center"/>
        <w:rPr>
          <w:rFonts w:ascii="Verdana" w:hAnsi="Verdana"/>
          <w:sz w:val="20"/>
          <w:szCs w:val="20"/>
        </w:rPr>
      </w:pPr>
    </w:p>
    <w:p w14:paraId="212CFF08" w14:textId="77777777" w:rsidR="00676B73" w:rsidRPr="00E4488C" w:rsidRDefault="00676B73" w:rsidP="00676B73">
      <w:pPr>
        <w:pStyle w:val="Bezodstpw"/>
        <w:jc w:val="center"/>
        <w:rPr>
          <w:rFonts w:ascii="Verdana" w:hAnsi="Verdana"/>
          <w:sz w:val="20"/>
          <w:szCs w:val="20"/>
        </w:rPr>
      </w:pPr>
    </w:p>
    <w:p w14:paraId="564099F1"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SPECYFIKACJA WARUNKÓW ZAMÓWIENIA</w:t>
      </w:r>
    </w:p>
    <w:p w14:paraId="075E89B2"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(SWZ)</w:t>
      </w:r>
    </w:p>
    <w:p w14:paraId="50D52EA8" w14:textId="77777777" w:rsidR="00676B73" w:rsidRPr="00E4488C" w:rsidRDefault="00676B73" w:rsidP="00676B73">
      <w:pPr>
        <w:pStyle w:val="Bezodstpw"/>
        <w:jc w:val="center"/>
        <w:rPr>
          <w:rFonts w:ascii="Verdana" w:hAnsi="Verdana"/>
          <w:sz w:val="20"/>
          <w:szCs w:val="20"/>
        </w:rPr>
      </w:pPr>
    </w:p>
    <w:p w14:paraId="1D6BB754"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W POSTĘPOWANIU O UDZIELENIE ZAMÓWIENIA PUBLICZNEGO NA ZAMÓWIENIE:</w:t>
      </w:r>
    </w:p>
    <w:p w14:paraId="4864D241" w14:textId="0D1A76D9" w:rsidR="00676B73" w:rsidRPr="00927A93" w:rsidRDefault="00676B73" w:rsidP="00927A93">
      <w:pPr>
        <w:pStyle w:val="Bezodstpw"/>
        <w:jc w:val="center"/>
        <w:rPr>
          <w:rFonts w:ascii="Verdana" w:hAnsi="Verdana"/>
          <w:sz w:val="20"/>
          <w:szCs w:val="20"/>
        </w:rPr>
      </w:pPr>
      <w:r w:rsidRPr="00927A93">
        <w:rPr>
          <w:rFonts w:ascii="Verdana" w:hAnsi="Verdana"/>
          <w:sz w:val="20"/>
          <w:szCs w:val="20"/>
        </w:rPr>
        <w:t>„</w:t>
      </w:r>
      <w:r w:rsidR="00927A93" w:rsidRPr="00927A93">
        <w:rPr>
          <w:rFonts w:ascii="Verdana" w:hAnsi="Verdana"/>
          <w:sz w:val="20"/>
          <w:szCs w:val="20"/>
        </w:rPr>
        <w:t>Przebudowa boiska wielofunkcyjnego, bieżni oraz budowa budynku technicznego zaplecza sportowego wraz z oświetleniem zewnętrznej infrastruktury sportowej przy Zespole Placówek Oświatowych w Piekoszowie</w:t>
      </w:r>
      <w:r w:rsidRPr="00927A93">
        <w:rPr>
          <w:rFonts w:ascii="Verdana" w:hAnsi="Verdana"/>
          <w:sz w:val="20"/>
          <w:szCs w:val="20"/>
        </w:rPr>
        <w:t>”</w:t>
      </w:r>
    </w:p>
    <w:p w14:paraId="5EE2DF0E" w14:textId="77777777" w:rsidR="00676B73" w:rsidRPr="00E4488C" w:rsidRDefault="00676B73" w:rsidP="00676B73">
      <w:pPr>
        <w:pStyle w:val="Bezodstpw"/>
        <w:jc w:val="center"/>
        <w:rPr>
          <w:rFonts w:ascii="Verdana" w:hAnsi="Verdana"/>
          <w:sz w:val="20"/>
          <w:szCs w:val="20"/>
        </w:rPr>
      </w:pPr>
    </w:p>
    <w:p w14:paraId="4093F4F4" w14:textId="77777777" w:rsidR="00676B73" w:rsidRPr="00E4488C" w:rsidRDefault="00676B73" w:rsidP="00676B73">
      <w:pPr>
        <w:pStyle w:val="Bezodstpw"/>
        <w:jc w:val="center"/>
        <w:rPr>
          <w:rFonts w:ascii="Verdana" w:hAnsi="Verdana"/>
          <w:sz w:val="20"/>
          <w:szCs w:val="20"/>
        </w:rPr>
      </w:pPr>
    </w:p>
    <w:p w14:paraId="0728F874" w14:textId="77777777" w:rsidR="00676B73" w:rsidRPr="00E4488C" w:rsidRDefault="00676B73" w:rsidP="00676B73">
      <w:pPr>
        <w:pStyle w:val="Bezodstpw"/>
        <w:jc w:val="center"/>
        <w:rPr>
          <w:rFonts w:ascii="Verdana" w:hAnsi="Verdana"/>
          <w:sz w:val="20"/>
          <w:szCs w:val="20"/>
        </w:rPr>
      </w:pPr>
    </w:p>
    <w:p w14:paraId="49D03C61" w14:textId="77777777" w:rsidR="00676B73" w:rsidRPr="00E4488C" w:rsidRDefault="00676B73" w:rsidP="00676B73">
      <w:pPr>
        <w:pStyle w:val="Bezodstpw"/>
        <w:jc w:val="center"/>
        <w:rPr>
          <w:rFonts w:ascii="Verdana" w:hAnsi="Verdana"/>
          <w:sz w:val="20"/>
          <w:szCs w:val="20"/>
        </w:rPr>
      </w:pPr>
    </w:p>
    <w:p w14:paraId="54A91E98" w14:textId="77777777" w:rsidR="00676B73" w:rsidRPr="00E4488C" w:rsidRDefault="00676B73" w:rsidP="00676B73">
      <w:pPr>
        <w:pStyle w:val="Bezodstpw"/>
        <w:jc w:val="center"/>
        <w:rPr>
          <w:rFonts w:ascii="Verdana" w:hAnsi="Verdana"/>
          <w:sz w:val="20"/>
          <w:szCs w:val="20"/>
        </w:rPr>
      </w:pPr>
    </w:p>
    <w:p w14:paraId="77078063" w14:textId="77777777" w:rsidR="00676B73" w:rsidRPr="00E4488C" w:rsidRDefault="00676B73" w:rsidP="00676B73">
      <w:pPr>
        <w:pStyle w:val="Bezodstpw"/>
        <w:jc w:val="center"/>
        <w:rPr>
          <w:rFonts w:ascii="Verdana" w:hAnsi="Verdana"/>
          <w:sz w:val="20"/>
          <w:szCs w:val="20"/>
        </w:rPr>
      </w:pPr>
    </w:p>
    <w:p w14:paraId="75D547A1" w14:textId="77777777" w:rsidR="00676B73" w:rsidRPr="00E4488C" w:rsidRDefault="00676B73" w:rsidP="00676B73">
      <w:pPr>
        <w:pStyle w:val="Bezodstpw"/>
        <w:jc w:val="center"/>
        <w:rPr>
          <w:rFonts w:ascii="Verdana" w:hAnsi="Verdana"/>
          <w:sz w:val="20"/>
          <w:szCs w:val="20"/>
        </w:rPr>
      </w:pPr>
    </w:p>
    <w:p w14:paraId="1229DA76" w14:textId="56721905" w:rsidR="00676B73" w:rsidRPr="00E4488C" w:rsidRDefault="005E46C1" w:rsidP="005E46C1">
      <w:pPr>
        <w:pStyle w:val="Bezodstpw"/>
        <w:tabs>
          <w:tab w:val="left" w:pos="2673"/>
          <w:tab w:val="left" w:pos="2949"/>
        </w:tabs>
        <w:rPr>
          <w:rFonts w:ascii="Verdana" w:hAnsi="Verdana"/>
          <w:sz w:val="20"/>
          <w:szCs w:val="20"/>
        </w:rPr>
      </w:pPr>
      <w:r>
        <w:rPr>
          <w:rFonts w:ascii="Verdana" w:hAnsi="Verdana"/>
          <w:sz w:val="20"/>
          <w:szCs w:val="20"/>
        </w:rPr>
        <w:tab/>
      </w:r>
      <w:r>
        <w:rPr>
          <w:rFonts w:ascii="Verdana" w:hAnsi="Verdana"/>
          <w:sz w:val="20"/>
          <w:szCs w:val="20"/>
        </w:rPr>
        <w:tab/>
      </w:r>
    </w:p>
    <w:p w14:paraId="6AAE94CA" w14:textId="77777777" w:rsidR="00676B73" w:rsidRPr="00E4488C" w:rsidRDefault="00676B73" w:rsidP="00676B73">
      <w:pPr>
        <w:pStyle w:val="Bezodstpw"/>
        <w:jc w:val="center"/>
        <w:rPr>
          <w:rFonts w:ascii="Verdana" w:hAnsi="Verdana"/>
          <w:sz w:val="20"/>
          <w:szCs w:val="20"/>
        </w:rPr>
      </w:pPr>
    </w:p>
    <w:p w14:paraId="468F04DD" w14:textId="77777777" w:rsidR="00676B73" w:rsidRPr="00E4488C" w:rsidRDefault="00676B73" w:rsidP="00676B73">
      <w:pPr>
        <w:pStyle w:val="Bezodstpw"/>
        <w:jc w:val="center"/>
        <w:rPr>
          <w:rFonts w:ascii="Verdana" w:hAnsi="Verdana"/>
          <w:sz w:val="20"/>
          <w:szCs w:val="20"/>
        </w:rPr>
      </w:pPr>
    </w:p>
    <w:p w14:paraId="77BA794F" w14:textId="77777777" w:rsidR="00676B73" w:rsidRPr="00E4488C" w:rsidRDefault="00676B73" w:rsidP="00676B73">
      <w:pPr>
        <w:pStyle w:val="Bezodstpw"/>
        <w:jc w:val="center"/>
        <w:rPr>
          <w:rFonts w:ascii="Verdana" w:hAnsi="Verdana"/>
          <w:sz w:val="20"/>
          <w:szCs w:val="20"/>
        </w:rPr>
      </w:pPr>
    </w:p>
    <w:p w14:paraId="47CCC289" w14:textId="77777777" w:rsidR="00676B73" w:rsidRPr="00E4488C" w:rsidRDefault="00676B73" w:rsidP="00676B73">
      <w:pPr>
        <w:pStyle w:val="Bezodstpw"/>
        <w:jc w:val="both"/>
        <w:rPr>
          <w:rFonts w:ascii="Verdana" w:hAnsi="Verdana"/>
          <w:sz w:val="20"/>
          <w:szCs w:val="20"/>
        </w:rPr>
      </w:pPr>
    </w:p>
    <w:p w14:paraId="154FDEE9" w14:textId="77777777" w:rsidR="00676B73" w:rsidRPr="00E4488C" w:rsidRDefault="00676B73" w:rsidP="00676B73">
      <w:pPr>
        <w:pStyle w:val="Bezodstpw"/>
        <w:jc w:val="both"/>
        <w:rPr>
          <w:rFonts w:ascii="Verdana" w:hAnsi="Verdana"/>
          <w:sz w:val="20"/>
          <w:szCs w:val="20"/>
        </w:rPr>
      </w:pPr>
    </w:p>
    <w:p w14:paraId="34273BA8" w14:textId="77777777" w:rsidR="00676B73" w:rsidRPr="00E4488C" w:rsidRDefault="00676B73" w:rsidP="00676B73">
      <w:pPr>
        <w:pStyle w:val="Bezodstpw"/>
        <w:jc w:val="both"/>
        <w:rPr>
          <w:rFonts w:ascii="Verdana" w:hAnsi="Verdana"/>
          <w:sz w:val="20"/>
          <w:szCs w:val="20"/>
        </w:rPr>
      </w:pPr>
    </w:p>
    <w:p w14:paraId="6028598C" w14:textId="77777777" w:rsidR="00676B73" w:rsidRPr="00E4488C" w:rsidRDefault="00676B73" w:rsidP="00676B73">
      <w:pPr>
        <w:pStyle w:val="Bezodstpw"/>
        <w:jc w:val="both"/>
        <w:rPr>
          <w:rFonts w:ascii="Verdana" w:hAnsi="Verdana"/>
          <w:sz w:val="20"/>
          <w:szCs w:val="20"/>
        </w:rPr>
      </w:pPr>
    </w:p>
    <w:p w14:paraId="07002E93" w14:textId="77777777" w:rsidR="00676B73" w:rsidRPr="00E4488C" w:rsidRDefault="00676B73" w:rsidP="00676B73">
      <w:pPr>
        <w:pStyle w:val="Bezodstpw"/>
        <w:jc w:val="both"/>
        <w:rPr>
          <w:rFonts w:ascii="Verdana" w:hAnsi="Verdana"/>
          <w:sz w:val="20"/>
          <w:szCs w:val="20"/>
        </w:rPr>
      </w:pPr>
    </w:p>
    <w:p w14:paraId="2D07614B" w14:textId="77777777" w:rsidR="00676B73" w:rsidRPr="00E4488C" w:rsidRDefault="00676B73" w:rsidP="00676B73">
      <w:pPr>
        <w:pStyle w:val="Bezodstpw"/>
        <w:jc w:val="both"/>
        <w:rPr>
          <w:rFonts w:ascii="Verdana" w:hAnsi="Verdana"/>
          <w:sz w:val="20"/>
          <w:szCs w:val="20"/>
        </w:rPr>
      </w:pPr>
    </w:p>
    <w:p w14:paraId="0F2C5450" w14:textId="77777777" w:rsidR="00676B73" w:rsidRPr="00E4488C" w:rsidRDefault="00676B73" w:rsidP="00676B73">
      <w:pPr>
        <w:pStyle w:val="Bezodstpw"/>
        <w:jc w:val="both"/>
        <w:rPr>
          <w:rFonts w:ascii="Verdana" w:hAnsi="Verdana"/>
          <w:sz w:val="20"/>
          <w:szCs w:val="20"/>
        </w:rPr>
      </w:pPr>
    </w:p>
    <w:p w14:paraId="32AB4147" w14:textId="77777777" w:rsidR="00676B73" w:rsidRPr="00E4488C" w:rsidRDefault="00676B73" w:rsidP="00676B73">
      <w:pPr>
        <w:pStyle w:val="Bezodstpw"/>
        <w:jc w:val="both"/>
        <w:rPr>
          <w:rFonts w:ascii="Verdana" w:hAnsi="Verdana"/>
          <w:sz w:val="20"/>
          <w:szCs w:val="20"/>
        </w:rPr>
      </w:pPr>
    </w:p>
    <w:p w14:paraId="6EF40DD1" w14:textId="77777777" w:rsidR="00676B73" w:rsidRPr="00E4488C" w:rsidRDefault="00676B73" w:rsidP="00676B73">
      <w:pPr>
        <w:pStyle w:val="Bezodstpw"/>
        <w:jc w:val="both"/>
        <w:rPr>
          <w:rFonts w:ascii="Verdana" w:hAnsi="Verdana"/>
          <w:sz w:val="20"/>
          <w:szCs w:val="20"/>
        </w:rPr>
      </w:pPr>
    </w:p>
    <w:p w14:paraId="23C300A4" w14:textId="77777777" w:rsidR="00676B73" w:rsidRPr="00E4488C" w:rsidRDefault="00676B73" w:rsidP="00676B73">
      <w:pPr>
        <w:pStyle w:val="Bezodstpw"/>
        <w:jc w:val="both"/>
        <w:rPr>
          <w:rFonts w:ascii="Verdana" w:hAnsi="Verdana"/>
          <w:sz w:val="20"/>
          <w:szCs w:val="20"/>
        </w:rPr>
      </w:pPr>
    </w:p>
    <w:p w14:paraId="0AFC54D8" w14:textId="77777777" w:rsidR="00676B73" w:rsidRPr="00E4488C" w:rsidRDefault="00676B73" w:rsidP="00676B73">
      <w:pPr>
        <w:pStyle w:val="Bezodstpw"/>
        <w:jc w:val="both"/>
        <w:rPr>
          <w:rFonts w:ascii="Verdana" w:hAnsi="Verdana"/>
          <w:sz w:val="20"/>
          <w:szCs w:val="20"/>
        </w:rPr>
      </w:pPr>
    </w:p>
    <w:p w14:paraId="0D4F9DF7" w14:textId="77777777" w:rsidR="00676B73" w:rsidRPr="00E4488C" w:rsidRDefault="00676B73" w:rsidP="00676B73">
      <w:pPr>
        <w:pStyle w:val="Bezodstpw"/>
        <w:jc w:val="both"/>
        <w:rPr>
          <w:rFonts w:ascii="Verdana" w:hAnsi="Verdana"/>
          <w:sz w:val="20"/>
          <w:szCs w:val="20"/>
        </w:rPr>
      </w:pPr>
    </w:p>
    <w:p w14:paraId="426BC8C0" w14:textId="77777777" w:rsidR="00676B73" w:rsidRPr="00E4488C" w:rsidRDefault="00676B73" w:rsidP="00676B73">
      <w:pPr>
        <w:pStyle w:val="Bezodstpw"/>
        <w:jc w:val="both"/>
        <w:rPr>
          <w:rFonts w:ascii="Verdana" w:hAnsi="Verdana"/>
          <w:sz w:val="20"/>
          <w:szCs w:val="20"/>
        </w:rPr>
      </w:pPr>
    </w:p>
    <w:p w14:paraId="3C01342F" w14:textId="77777777" w:rsidR="00676B73" w:rsidRPr="00E4488C" w:rsidRDefault="00676B73" w:rsidP="00676B73">
      <w:pPr>
        <w:pStyle w:val="Bezodstpw"/>
        <w:jc w:val="both"/>
        <w:rPr>
          <w:rFonts w:ascii="Verdana" w:hAnsi="Verdana"/>
          <w:sz w:val="20"/>
          <w:szCs w:val="20"/>
        </w:rPr>
      </w:pPr>
    </w:p>
    <w:p w14:paraId="153BBF07" w14:textId="77777777" w:rsidR="00676B73" w:rsidRPr="00E4488C" w:rsidRDefault="00676B73" w:rsidP="00676B73">
      <w:pPr>
        <w:pStyle w:val="Bezodstpw"/>
        <w:jc w:val="both"/>
        <w:rPr>
          <w:rFonts w:ascii="Verdana" w:hAnsi="Verdana"/>
          <w:sz w:val="20"/>
          <w:szCs w:val="20"/>
        </w:rPr>
      </w:pPr>
    </w:p>
    <w:p w14:paraId="301C1BC1" w14:textId="77777777" w:rsidR="00676B73" w:rsidRPr="00E4488C" w:rsidRDefault="00676B73" w:rsidP="00676B73">
      <w:pPr>
        <w:pStyle w:val="Bezodstpw"/>
        <w:jc w:val="both"/>
        <w:rPr>
          <w:rFonts w:ascii="Verdana" w:hAnsi="Verdana"/>
          <w:sz w:val="20"/>
          <w:szCs w:val="20"/>
        </w:rPr>
      </w:pPr>
    </w:p>
    <w:p w14:paraId="41617508" w14:textId="77777777" w:rsidR="00676B73" w:rsidRPr="00E4488C" w:rsidRDefault="00676B73" w:rsidP="00676B73">
      <w:pPr>
        <w:pStyle w:val="Bezodstpw"/>
        <w:jc w:val="both"/>
        <w:rPr>
          <w:rFonts w:ascii="Verdana" w:hAnsi="Verdana"/>
          <w:sz w:val="20"/>
          <w:szCs w:val="20"/>
        </w:rPr>
      </w:pPr>
    </w:p>
    <w:p w14:paraId="52D39D68" w14:textId="77777777" w:rsidR="00676B73" w:rsidRPr="00E4488C" w:rsidRDefault="00676B73" w:rsidP="00676B73">
      <w:pPr>
        <w:pStyle w:val="Bezodstpw"/>
        <w:jc w:val="both"/>
        <w:rPr>
          <w:rFonts w:ascii="Verdana" w:hAnsi="Verdana"/>
          <w:sz w:val="20"/>
          <w:szCs w:val="20"/>
        </w:rPr>
      </w:pPr>
    </w:p>
    <w:p w14:paraId="1B4A6F08" w14:textId="77777777" w:rsidR="00676B73" w:rsidRPr="00E4488C" w:rsidRDefault="00676B73" w:rsidP="00676B73">
      <w:pPr>
        <w:pStyle w:val="Bezodstpw"/>
        <w:jc w:val="both"/>
        <w:rPr>
          <w:rFonts w:ascii="Verdana" w:hAnsi="Verdana"/>
          <w:sz w:val="20"/>
          <w:szCs w:val="20"/>
        </w:rPr>
      </w:pPr>
    </w:p>
    <w:p w14:paraId="11924DFE" w14:textId="77777777" w:rsidR="00676B73" w:rsidRPr="00E4488C" w:rsidRDefault="00676B73" w:rsidP="00676B73">
      <w:pPr>
        <w:pStyle w:val="Bezodstpw"/>
        <w:jc w:val="both"/>
        <w:rPr>
          <w:rFonts w:ascii="Verdana" w:hAnsi="Verdana"/>
          <w:sz w:val="20"/>
          <w:szCs w:val="20"/>
        </w:rPr>
      </w:pPr>
    </w:p>
    <w:p w14:paraId="34C6B2B6" w14:textId="77777777" w:rsidR="00676B73" w:rsidRPr="00E4488C" w:rsidRDefault="00676B73" w:rsidP="00676B73">
      <w:pPr>
        <w:pStyle w:val="Bezodstpw"/>
        <w:jc w:val="both"/>
        <w:rPr>
          <w:rFonts w:ascii="Verdana" w:hAnsi="Verdana"/>
          <w:sz w:val="20"/>
          <w:szCs w:val="20"/>
        </w:rPr>
      </w:pPr>
    </w:p>
    <w:p w14:paraId="45C2B4C0" w14:textId="77777777" w:rsidR="00676B73" w:rsidRPr="00E4488C" w:rsidRDefault="00676B73" w:rsidP="00676B73">
      <w:pPr>
        <w:pStyle w:val="Bezodstpw"/>
        <w:jc w:val="both"/>
        <w:rPr>
          <w:rFonts w:ascii="Verdana" w:hAnsi="Verdana"/>
          <w:sz w:val="20"/>
          <w:szCs w:val="20"/>
        </w:rPr>
      </w:pPr>
    </w:p>
    <w:p w14:paraId="23E9D497" w14:textId="77777777" w:rsidR="007F14FA" w:rsidRPr="00E4488C" w:rsidRDefault="007F14FA" w:rsidP="00676B73">
      <w:pPr>
        <w:pStyle w:val="Bezodstpw"/>
        <w:jc w:val="both"/>
        <w:rPr>
          <w:rFonts w:ascii="Verdana" w:hAnsi="Verdana"/>
          <w:sz w:val="20"/>
          <w:szCs w:val="20"/>
        </w:rPr>
      </w:pPr>
    </w:p>
    <w:p w14:paraId="1C10A8CE" w14:textId="77777777" w:rsidR="007F14FA" w:rsidRPr="00E4488C" w:rsidRDefault="007F14FA" w:rsidP="00676B73">
      <w:pPr>
        <w:pStyle w:val="Bezodstpw"/>
        <w:jc w:val="both"/>
        <w:rPr>
          <w:rFonts w:ascii="Verdana" w:hAnsi="Verdana"/>
          <w:sz w:val="20"/>
          <w:szCs w:val="20"/>
        </w:rPr>
      </w:pPr>
    </w:p>
    <w:p w14:paraId="62071B44" w14:textId="41F26680" w:rsidR="00E74BE1" w:rsidRPr="00084852" w:rsidRDefault="00E74BE1" w:rsidP="00E74BE1">
      <w:pPr>
        <w:spacing w:after="0"/>
        <w:jc w:val="both"/>
        <w:rPr>
          <w:rFonts w:ascii="Verdana" w:hAnsi="Verdana"/>
          <w:sz w:val="20"/>
          <w:szCs w:val="20"/>
        </w:rPr>
      </w:pPr>
      <w:r w:rsidRPr="007B7F52">
        <w:rPr>
          <w:rFonts w:ascii="Verdana" w:hAnsi="Verdana"/>
          <w:sz w:val="20"/>
          <w:szCs w:val="20"/>
        </w:rPr>
        <w:t xml:space="preserve">Zadanie jest częściowo finansowane ze środków Ministerstwa Sportu i Turystyki </w:t>
      </w:r>
      <w:r w:rsidR="005D5BAD" w:rsidRPr="007B7F52">
        <w:rPr>
          <w:rFonts w:ascii="Verdana" w:hAnsi="Verdana"/>
          <w:sz w:val="20"/>
          <w:szCs w:val="20"/>
        </w:rPr>
        <w:t xml:space="preserve">w ramach programu </w:t>
      </w:r>
      <w:r w:rsidRPr="007B7F52">
        <w:rPr>
          <w:rFonts w:ascii="Verdana" w:hAnsi="Verdana"/>
          <w:sz w:val="20"/>
          <w:szCs w:val="20"/>
        </w:rPr>
        <w:t xml:space="preserve">Sportowa Polska – </w:t>
      </w:r>
      <w:r w:rsidRPr="005E46C1">
        <w:rPr>
          <w:rFonts w:ascii="Verdana" w:hAnsi="Verdana"/>
          <w:i/>
          <w:iCs/>
          <w:sz w:val="20"/>
          <w:szCs w:val="20"/>
        </w:rPr>
        <w:t>Program rozwoju lokalnej infrastruktury sportowej – Edycja 2021</w:t>
      </w:r>
      <w:r w:rsidRPr="007B7F52">
        <w:rPr>
          <w:rFonts w:ascii="Verdana" w:hAnsi="Verdana"/>
          <w:sz w:val="20"/>
          <w:szCs w:val="20"/>
        </w:rPr>
        <w:t>.</w:t>
      </w:r>
    </w:p>
    <w:p w14:paraId="3A0974F6" w14:textId="77777777" w:rsidR="00E74BE1" w:rsidRPr="00E74BE1" w:rsidRDefault="00E74BE1" w:rsidP="00E74BE1">
      <w:pPr>
        <w:spacing w:after="0"/>
        <w:jc w:val="both"/>
      </w:pPr>
    </w:p>
    <w:p w14:paraId="599D1246" w14:textId="3A564E8F" w:rsidR="00676B73" w:rsidRPr="00E4488C" w:rsidRDefault="00676B73" w:rsidP="00676B73">
      <w:pPr>
        <w:pStyle w:val="Bezodstpw"/>
        <w:jc w:val="both"/>
        <w:rPr>
          <w:rFonts w:ascii="Verdana" w:hAnsi="Verdana"/>
          <w:sz w:val="20"/>
          <w:szCs w:val="20"/>
        </w:rPr>
      </w:pPr>
      <w:r w:rsidRPr="00E4488C">
        <w:rPr>
          <w:rFonts w:ascii="Verdana" w:hAnsi="Verdana"/>
          <w:sz w:val="20"/>
          <w:szCs w:val="20"/>
        </w:rPr>
        <w:t>Zamówienie klasyczne o wartości mniejszej niż progi unijne określone w art. 3 ustawy z dnia 11 września 2019 r. - Prawo Zamówień Publicznych (t. j. Dz. U. z 2021 r., poz. 1129 z późn. zm.)</w:t>
      </w:r>
    </w:p>
    <w:p w14:paraId="3DA6DC97" w14:textId="77777777" w:rsidR="007F14FA" w:rsidRPr="00E4488C" w:rsidRDefault="007F14FA" w:rsidP="00676B73">
      <w:pPr>
        <w:pStyle w:val="Bezodstpw"/>
        <w:jc w:val="both"/>
        <w:rPr>
          <w:rFonts w:ascii="Verdana" w:hAnsi="Verdana"/>
          <w:b/>
          <w:sz w:val="20"/>
          <w:szCs w:val="20"/>
        </w:rPr>
      </w:pPr>
    </w:p>
    <w:p w14:paraId="79D2F02D" w14:textId="704FBA31"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I. Zamawiający</w:t>
      </w:r>
    </w:p>
    <w:p w14:paraId="2C54EC01" w14:textId="77777777" w:rsidR="00676B73" w:rsidRPr="00E4488C" w:rsidRDefault="00676B73" w:rsidP="00676B73">
      <w:pPr>
        <w:pStyle w:val="Bezodstpw"/>
        <w:jc w:val="both"/>
        <w:rPr>
          <w:rFonts w:ascii="Verdana" w:hAnsi="Verdana"/>
          <w:sz w:val="20"/>
          <w:szCs w:val="20"/>
        </w:rPr>
      </w:pPr>
    </w:p>
    <w:p w14:paraId="50EEAD5E"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Gmina Piekoszów</w:t>
      </w:r>
    </w:p>
    <w:p w14:paraId="6F7DC22B"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ul. Częstochowska 66 a</w:t>
      </w:r>
    </w:p>
    <w:p w14:paraId="468ECF5A"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26-065 Piekoszów</w:t>
      </w:r>
    </w:p>
    <w:p w14:paraId="6FB5808A"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woj. świętokrzyskie </w:t>
      </w:r>
    </w:p>
    <w:p w14:paraId="21112DF6"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NIP: 9591478926</w:t>
      </w:r>
    </w:p>
    <w:p w14:paraId="2B1D0BB6"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REGON: 291010599</w:t>
      </w:r>
    </w:p>
    <w:p w14:paraId="14571AB0" w14:textId="77777777" w:rsidR="00676B73" w:rsidRPr="00E4488C" w:rsidRDefault="00676B73" w:rsidP="00676B73">
      <w:pPr>
        <w:pStyle w:val="Bezodstpw"/>
        <w:jc w:val="both"/>
        <w:rPr>
          <w:rFonts w:ascii="Verdana" w:hAnsi="Verdana"/>
          <w:sz w:val="20"/>
          <w:szCs w:val="20"/>
          <w:lang w:val="de-DE"/>
        </w:rPr>
      </w:pPr>
      <w:r w:rsidRPr="00E4488C">
        <w:rPr>
          <w:rFonts w:ascii="Verdana" w:hAnsi="Verdana"/>
          <w:sz w:val="20"/>
          <w:szCs w:val="20"/>
          <w:lang w:val="de-DE"/>
        </w:rPr>
        <w:t>Tel.: 41 300 44 00</w:t>
      </w:r>
    </w:p>
    <w:p w14:paraId="00449BA0" w14:textId="77777777" w:rsidR="00E4488C" w:rsidRPr="005E46C1" w:rsidRDefault="00000000" w:rsidP="00676B73">
      <w:pPr>
        <w:pStyle w:val="Bezodstpw"/>
        <w:jc w:val="both"/>
        <w:rPr>
          <w:rFonts w:ascii="Verdana" w:hAnsi="Verdana"/>
          <w:color w:val="000000"/>
          <w:sz w:val="20"/>
          <w:szCs w:val="20"/>
          <w:lang w:val="de-DE"/>
        </w:rPr>
      </w:pPr>
      <w:hyperlink r:id="rId8" w:history="1">
        <w:r w:rsidR="007F14FA" w:rsidRPr="005E46C1">
          <w:rPr>
            <w:rStyle w:val="Hipercze"/>
            <w:rFonts w:ascii="Verdana" w:hAnsi="Verdana" w:cs="Arial"/>
            <w:color w:val="000000"/>
            <w:sz w:val="20"/>
            <w:szCs w:val="20"/>
            <w:shd w:val="clear" w:color="auto" w:fill="FFFFFF"/>
            <w:lang w:val="de-DE"/>
          </w:rPr>
          <w:t>http://piekoszow.biuletyn.net/</w:t>
        </w:r>
      </w:hyperlink>
    </w:p>
    <w:p w14:paraId="74342877" w14:textId="57FC2C84"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adres </w:t>
      </w:r>
      <w:r w:rsidRPr="00E4488C">
        <w:rPr>
          <w:rFonts w:ascii="Verdana" w:hAnsi="Verdana"/>
          <w:sz w:val="20"/>
          <w:szCs w:val="20"/>
        </w:rPr>
        <w:tab/>
        <w:t xml:space="preserve">poczty elektronicznej: </w:t>
      </w:r>
      <w:hyperlink r:id="rId9" w:history="1">
        <w:r w:rsidRPr="00E4488C">
          <w:rPr>
            <w:rStyle w:val="Hipercze"/>
            <w:rFonts w:ascii="Verdana" w:hAnsi="Verdana"/>
            <w:sz w:val="20"/>
            <w:szCs w:val="20"/>
          </w:rPr>
          <w:t>gmina@piekoszow.pl</w:t>
        </w:r>
      </w:hyperlink>
      <w:r w:rsidRPr="00E4488C">
        <w:rPr>
          <w:rFonts w:ascii="Verdana" w:hAnsi="Verdana"/>
          <w:sz w:val="20"/>
          <w:szCs w:val="20"/>
        </w:rPr>
        <w:tab/>
      </w:r>
    </w:p>
    <w:p w14:paraId="100162D5"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godziny pracy: 7:30 – 15:30 – pon., wt., czw., pt.</w:t>
      </w:r>
    </w:p>
    <w:p w14:paraId="203933C3"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ab/>
      </w:r>
      <w:r w:rsidRPr="00E4488C">
        <w:rPr>
          <w:rFonts w:ascii="Verdana" w:hAnsi="Verdana"/>
          <w:sz w:val="20"/>
          <w:szCs w:val="20"/>
        </w:rPr>
        <w:tab/>
        <w:t>9:00 – 17:00 – śr.</w:t>
      </w:r>
    </w:p>
    <w:p w14:paraId="4D838406"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adres strony internetowej prowadzonego postępowania: </w:t>
      </w:r>
      <w:hyperlink r:id="rId10" w:history="1">
        <w:r w:rsidRPr="00E4488C">
          <w:rPr>
            <w:rStyle w:val="Hipercze"/>
            <w:rFonts w:ascii="Verdana" w:hAnsi="Verdana"/>
            <w:sz w:val="20"/>
            <w:szCs w:val="20"/>
          </w:rPr>
          <w:t>https://miniportal.uzp.gov.pl/</w:t>
        </w:r>
      </w:hyperlink>
      <w:r w:rsidRPr="00E4488C">
        <w:rPr>
          <w:rFonts w:ascii="Verdana" w:hAnsi="Verdana"/>
          <w:sz w:val="20"/>
          <w:szCs w:val="20"/>
        </w:rPr>
        <w:t xml:space="preserve"> </w:t>
      </w:r>
    </w:p>
    <w:p w14:paraId="496CBF42" w14:textId="77777777" w:rsidR="00676B73" w:rsidRPr="00E4488C" w:rsidRDefault="00676B73" w:rsidP="00676B73">
      <w:pPr>
        <w:pStyle w:val="Bezodstpw"/>
        <w:jc w:val="both"/>
        <w:rPr>
          <w:rFonts w:ascii="Verdana" w:hAnsi="Verdana"/>
          <w:sz w:val="20"/>
          <w:szCs w:val="20"/>
        </w:rPr>
      </w:pPr>
    </w:p>
    <w:p w14:paraId="6BF22216" w14:textId="77777777" w:rsidR="00676B73" w:rsidRPr="00E4488C" w:rsidRDefault="00676B73" w:rsidP="00E74BE1">
      <w:pPr>
        <w:pStyle w:val="Bezodstpw"/>
        <w:jc w:val="both"/>
        <w:rPr>
          <w:rFonts w:ascii="Verdana" w:hAnsi="Verdana"/>
          <w:b/>
          <w:sz w:val="20"/>
          <w:szCs w:val="20"/>
        </w:rPr>
      </w:pPr>
      <w:r w:rsidRPr="00E4488C">
        <w:rPr>
          <w:rFonts w:ascii="Verdana" w:hAnsi="Verdana"/>
          <w:b/>
          <w:sz w:val="20"/>
          <w:szCs w:val="20"/>
        </w:rPr>
        <w:t>Rozdział II. Tryb udzielenia zamówienia</w:t>
      </w:r>
    </w:p>
    <w:p w14:paraId="4312A166" w14:textId="77777777" w:rsidR="00676B73" w:rsidRPr="00E4488C" w:rsidRDefault="00676B73" w:rsidP="00E74BE1">
      <w:pPr>
        <w:pStyle w:val="Bezodstpw"/>
        <w:jc w:val="both"/>
        <w:rPr>
          <w:rFonts w:ascii="Verdana" w:hAnsi="Verdana"/>
          <w:sz w:val="20"/>
          <w:szCs w:val="20"/>
        </w:rPr>
      </w:pPr>
    </w:p>
    <w:p w14:paraId="3CC6A630" w14:textId="2B51A9C4" w:rsidR="00676B73" w:rsidRPr="00E4488C" w:rsidRDefault="00676B73" w:rsidP="00E74BE1">
      <w:pPr>
        <w:pStyle w:val="Bezodstpw"/>
        <w:numPr>
          <w:ilvl w:val="0"/>
          <w:numId w:val="1"/>
        </w:numPr>
        <w:jc w:val="both"/>
        <w:rPr>
          <w:rFonts w:ascii="Verdana" w:hAnsi="Verdana"/>
          <w:sz w:val="20"/>
          <w:szCs w:val="20"/>
        </w:rPr>
      </w:pPr>
      <w:r w:rsidRPr="00E4488C">
        <w:rPr>
          <w:rFonts w:ascii="Verdana" w:hAnsi="Verdana"/>
          <w:sz w:val="20"/>
          <w:szCs w:val="20"/>
        </w:rPr>
        <w:t>Postępowanie o udzielenie zamówienia klasycznego prowadzone jest w trybie podstawowym, w którym Zamawiający wybiera najkorzystniejszą ofertę bez przeprowadzenia negocjacji, na podstawie art. 275 pkt.</w:t>
      </w:r>
      <w:r w:rsidR="005E46C1">
        <w:rPr>
          <w:rFonts w:ascii="Verdana" w:hAnsi="Verdana"/>
          <w:sz w:val="20"/>
          <w:szCs w:val="20"/>
        </w:rPr>
        <w:t xml:space="preserve"> 1</w:t>
      </w:r>
      <w:r w:rsidRPr="00E4488C">
        <w:rPr>
          <w:rFonts w:ascii="Verdana" w:hAnsi="Verdana"/>
          <w:sz w:val="20"/>
          <w:szCs w:val="20"/>
        </w:rPr>
        <w:t xml:space="preserve"> ustawy z dnia 11 września 2019 r. – Prawo zamówień publicznych (t. j. Dz. U. z 2022 r. poz. 25) – (dalej jako „ustawa PZP”</w:t>
      </w:r>
    </w:p>
    <w:p w14:paraId="2BE25B00" w14:textId="77777777" w:rsidR="00676B73" w:rsidRPr="00E4488C" w:rsidRDefault="00676B73" w:rsidP="00E74BE1">
      <w:pPr>
        <w:pStyle w:val="Bezodstpw"/>
        <w:jc w:val="both"/>
        <w:rPr>
          <w:rFonts w:ascii="Verdana" w:hAnsi="Verdana"/>
          <w:sz w:val="20"/>
          <w:szCs w:val="20"/>
        </w:rPr>
      </w:pPr>
    </w:p>
    <w:p w14:paraId="25C9E77E" w14:textId="77777777" w:rsidR="00676B73" w:rsidRPr="00E4488C" w:rsidRDefault="00676B73" w:rsidP="00E74BE1">
      <w:pPr>
        <w:pStyle w:val="Bezodstpw"/>
        <w:numPr>
          <w:ilvl w:val="0"/>
          <w:numId w:val="1"/>
        </w:numPr>
        <w:jc w:val="both"/>
        <w:rPr>
          <w:rFonts w:ascii="Verdana" w:hAnsi="Verdana"/>
          <w:sz w:val="20"/>
          <w:szCs w:val="20"/>
        </w:rPr>
      </w:pPr>
      <w:r w:rsidRPr="00E4488C">
        <w:rPr>
          <w:rFonts w:ascii="Verdana" w:hAnsi="Verdana"/>
          <w:sz w:val="20"/>
          <w:szCs w:val="20"/>
        </w:rPr>
        <w:t>Wartość przedmiotu zamówienia jest mniejsza niż progi unijne określone w art. 3 ustawy PZP.</w:t>
      </w:r>
    </w:p>
    <w:p w14:paraId="4DC2941B" w14:textId="77777777" w:rsidR="00676B73" w:rsidRPr="00E4488C" w:rsidRDefault="00676B73" w:rsidP="00E74BE1">
      <w:pPr>
        <w:pStyle w:val="Bezodstpw"/>
        <w:jc w:val="both"/>
        <w:rPr>
          <w:rFonts w:ascii="Verdana" w:hAnsi="Verdana"/>
          <w:sz w:val="20"/>
          <w:szCs w:val="20"/>
        </w:rPr>
      </w:pPr>
    </w:p>
    <w:p w14:paraId="3CB8A6A7" w14:textId="63617BB5" w:rsidR="00676B73" w:rsidRPr="00E4488C" w:rsidRDefault="00676B73" w:rsidP="00E74BE1">
      <w:pPr>
        <w:pStyle w:val="Bezodstpw"/>
        <w:numPr>
          <w:ilvl w:val="0"/>
          <w:numId w:val="1"/>
        </w:numPr>
        <w:jc w:val="both"/>
        <w:rPr>
          <w:rFonts w:ascii="Verdana" w:hAnsi="Verdana"/>
          <w:sz w:val="20"/>
          <w:szCs w:val="20"/>
        </w:rPr>
      </w:pPr>
      <w:r w:rsidRPr="00E4488C">
        <w:rPr>
          <w:rFonts w:ascii="Verdana" w:hAnsi="Verdana"/>
          <w:sz w:val="20"/>
          <w:szCs w:val="20"/>
        </w:rPr>
        <w:t>Postępowanie opatrzone zostało numerem referencyjny</w:t>
      </w:r>
      <w:r w:rsidR="00E74BE1">
        <w:rPr>
          <w:rFonts w:ascii="Verdana" w:hAnsi="Verdana"/>
          <w:sz w:val="20"/>
          <w:szCs w:val="20"/>
        </w:rPr>
        <w:t xml:space="preserve"> </w:t>
      </w:r>
      <w:r w:rsidR="00927A93" w:rsidRPr="00927A93">
        <w:rPr>
          <w:rFonts w:ascii="Verdana" w:hAnsi="Verdana"/>
          <w:b/>
          <w:bCs/>
          <w:sz w:val="20"/>
          <w:szCs w:val="20"/>
        </w:rPr>
        <w:t>IRO.271.2.</w:t>
      </w:r>
      <w:r w:rsidR="005E46C1">
        <w:rPr>
          <w:rFonts w:ascii="Verdana" w:hAnsi="Verdana"/>
          <w:b/>
          <w:bCs/>
          <w:sz w:val="20"/>
          <w:szCs w:val="20"/>
        </w:rPr>
        <w:t>23</w:t>
      </w:r>
      <w:r w:rsidR="00927A93" w:rsidRPr="00927A93">
        <w:rPr>
          <w:rFonts w:ascii="Verdana" w:hAnsi="Verdana"/>
          <w:b/>
          <w:bCs/>
          <w:sz w:val="20"/>
          <w:szCs w:val="20"/>
        </w:rPr>
        <w:t>.2022.PB</w:t>
      </w:r>
      <w:r w:rsidRPr="00E4488C">
        <w:rPr>
          <w:rFonts w:ascii="Verdana" w:hAnsi="Verdana"/>
          <w:sz w:val="20"/>
          <w:szCs w:val="20"/>
        </w:rPr>
        <w:t>. W pismach kierowanych do Zamawiającego zaleca się posługiwanie powyższym numerem.</w:t>
      </w:r>
    </w:p>
    <w:p w14:paraId="12DE1C27" w14:textId="77777777" w:rsidR="00676B73" w:rsidRPr="00E4488C" w:rsidRDefault="00676B73" w:rsidP="00676B73">
      <w:pPr>
        <w:pStyle w:val="Bezodstpw"/>
        <w:jc w:val="both"/>
        <w:rPr>
          <w:rFonts w:ascii="Verdana" w:hAnsi="Verdana"/>
          <w:sz w:val="20"/>
          <w:szCs w:val="20"/>
        </w:rPr>
      </w:pPr>
    </w:p>
    <w:p w14:paraId="6DEAC295"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SWZ, wyjaśnienia i zmiana SWZ oraz wszelkie inne dokumenty dotyczące postępowania będą zamieszczane: </w:t>
      </w:r>
      <w:hyperlink r:id="rId11" w:history="1">
        <w:r w:rsidRPr="00E4488C">
          <w:rPr>
            <w:rStyle w:val="Hipercze"/>
            <w:rFonts w:ascii="Verdana" w:hAnsi="Verdana"/>
            <w:sz w:val="20"/>
            <w:szCs w:val="20"/>
          </w:rPr>
          <w:t>https://miniportal.uzp.gov.pl/</w:t>
        </w:r>
      </w:hyperlink>
      <w:r w:rsidRPr="00E4488C">
        <w:rPr>
          <w:rFonts w:ascii="Verdana" w:hAnsi="Verdana"/>
          <w:sz w:val="20"/>
          <w:szCs w:val="20"/>
        </w:rPr>
        <w:t xml:space="preserve"> </w:t>
      </w:r>
    </w:p>
    <w:p w14:paraId="6237B3BB" w14:textId="77777777" w:rsidR="00676B73" w:rsidRPr="00E4488C" w:rsidRDefault="00676B73" w:rsidP="00676B73">
      <w:pPr>
        <w:pStyle w:val="Bezodstpw"/>
        <w:jc w:val="center"/>
        <w:rPr>
          <w:rFonts w:ascii="Verdana" w:hAnsi="Verdana"/>
          <w:sz w:val="20"/>
          <w:szCs w:val="20"/>
        </w:rPr>
      </w:pPr>
    </w:p>
    <w:p w14:paraId="0DF6F277"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III. Opis przedmiotu zamówienia</w:t>
      </w:r>
    </w:p>
    <w:p w14:paraId="55C0776D" w14:textId="77777777" w:rsidR="00676B73" w:rsidRPr="00E4488C" w:rsidRDefault="00676B73" w:rsidP="00676B73">
      <w:pPr>
        <w:pStyle w:val="Bezodstpw"/>
        <w:jc w:val="both"/>
        <w:rPr>
          <w:rFonts w:ascii="Verdana" w:hAnsi="Verdana"/>
          <w:b/>
          <w:sz w:val="20"/>
          <w:szCs w:val="20"/>
        </w:rPr>
      </w:pPr>
    </w:p>
    <w:p w14:paraId="53B27347"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Przedmiotem zamówienia jest wykonanie zadania inwestycyjnego pn.:</w:t>
      </w:r>
    </w:p>
    <w:p w14:paraId="7FFD4D18" w14:textId="20EB62AE" w:rsidR="00676B73" w:rsidRPr="00927A93" w:rsidRDefault="00676B73" w:rsidP="00E54F7E">
      <w:pPr>
        <w:pStyle w:val="Bezodstpw"/>
        <w:ind w:left="851"/>
        <w:jc w:val="both"/>
        <w:rPr>
          <w:rFonts w:ascii="Verdana" w:hAnsi="Verdana"/>
          <w:b/>
          <w:bCs/>
          <w:sz w:val="20"/>
          <w:szCs w:val="20"/>
        </w:rPr>
      </w:pPr>
      <w:r w:rsidRPr="00E4488C">
        <w:rPr>
          <w:rFonts w:ascii="Verdana" w:hAnsi="Verdana"/>
          <w:b/>
          <w:sz w:val="20"/>
          <w:szCs w:val="20"/>
        </w:rPr>
        <w:t>„</w:t>
      </w:r>
      <w:r w:rsidR="00927A93" w:rsidRPr="00927A93">
        <w:rPr>
          <w:rFonts w:ascii="Verdana" w:hAnsi="Verdana"/>
          <w:b/>
          <w:bCs/>
          <w:sz w:val="20"/>
          <w:szCs w:val="20"/>
        </w:rPr>
        <w:t>Przebudowa boiska wielofunkcyjnego, bieżni oraz budowa budynku technicznego zaplecza sportowego wraz z oświetleniem zewnętrznej infrastruktury sportowej przy Zespole Placówek Oświatowych w Piekoszowie</w:t>
      </w:r>
      <w:r w:rsidRPr="00927A93">
        <w:rPr>
          <w:rFonts w:ascii="Verdana" w:hAnsi="Verdana"/>
          <w:b/>
          <w:bCs/>
          <w:sz w:val="20"/>
          <w:szCs w:val="20"/>
        </w:rPr>
        <w:t>”.</w:t>
      </w:r>
    </w:p>
    <w:p w14:paraId="33839DE9" w14:textId="77777777" w:rsidR="00676B73" w:rsidRPr="00E4488C" w:rsidRDefault="00676B73" w:rsidP="00E54F7E">
      <w:pPr>
        <w:pStyle w:val="Bezodstpw"/>
        <w:ind w:left="851"/>
        <w:jc w:val="both"/>
        <w:rPr>
          <w:rFonts w:ascii="Verdana" w:hAnsi="Verdana"/>
          <w:b/>
          <w:sz w:val="20"/>
          <w:szCs w:val="20"/>
        </w:rPr>
      </w:pPr>
    </w:p>
    <w:p w14:paraId="28F1AD66" w14:textId="5A95F8BF" w:rsidR="00E74BE1" w:rsidRDefault="00676B73" w:rsidP="00E74BE1">
      <w:pPr>
        <w:pStyle w:val="Bezodstpw"/>
        <w:numPr>
          <w:ilvl w:val="0"/>
          <w:numId w:val="2"/>
        </w:numPr>
        <w:ind w:left="851"/>
        <w:jc w:val="both"/>
        <w:rPr>
          <w:rFonts w:ascii="Verdana" w:hAnsi="Verdana"/>
          <w:sz w:val="20"/>
          <w:szCs w:val="20"/>
        </w:rPr>
      </w:pPr>
      <w:r w:rsidRPr="00E4488C">
        <w:rPr>
          <w:rFonts w:ascii="Verdana" w:hAnsi="Verdana"/>
          <w:sz w:val="20"/>
          <w:szCs w:val="20"/>
        </w:rPr>
        <w:t xml:space="preserve">Przedmiot zamówienia polega na wykonaniu robót budowlanych dotyczących </w:t>
      </w:r>
      <w:r w:rsidR="00927A93">
        <w:rPr>
          <w:rFonts w:ascii="Verdana" w:hAnsi="Verdana"/>
          <w:sz w:val="20"/>
          <w:szCs w:val="20"/>
        </w:rPr>
        <w:t>p</w:t>
      </w:r>
      <w:r w:rsidR="00927A93" w:rsidRPr="00927A93">
        <w:rPr>
          <w:rFonts w:ascii="Verdana" w:hAnsi="Verdana"/>
          <w:sz w:val="20"/>
          <w:szCs w:val="20"/>
        </w:rPr>
        <w:t>rzebudow</w:t>
      </w:r>
      <w:r w:rsidR="00927A93">
        <w:rPr>
          <w:rFonts w:ascii="Verdana" w:hAnsi="Verdana"/>
          <w:sz w:val="20"/>
          <w:szCs w:val="20"/>
        </w:rPr>
        <w:t>y</w:t>
      </w:r>
      <w:r w:rsidR="00927A93" w:rsidRPr="00927A93">
        <w:rPr>
          <w:rFonts w:ascii="Verdana" w:hAnsi="Verdana"/>
          <w:sz w:val="20"/>
          <w:szCs w:val="20"/>
        </w:rPr>
        <w:t xml:space="preserve"> boiska wielofunkcyjnego, bieżni oraz budowa budynku technicznego zaplecza sportowego wraz z oświetleniem zewnętrznej infrastruktury sportowej przy Zespole Placówek Oświatowych w Piekoszowie</w:t>
      </w:r>
      <w:r w:rsidRPr="00E4488C">
        <w:rPr>
          <w:rFonts w:ascii="Verdana" w:hAnsi="Verdana"/>
          <w:sz w:val="20"/>
          <w:szCs w:val="20"/>
        </w:rPr>
        <w:t>.</w:t>
      </w:r>
    </w:p>
    <w:p w14:paraId="4674974B" w14:textId="77777777" w:rsidR="00E74BE1" w:rsidRDefault="00E74BE1" w:rsidP="00E74BE1">
      <w:pPr>
        <w:pStyle w:val="Bezodstpw"/>
        <w:ind w:left="851"/>
        <w:jc w:val="both"/>
        <w:rPr>
          <w:rFonts w:ascii="Verdana" w:hAnsi="Verdana"/>
          <w:sz w:val="20"/>
          <w:szCs w:val="20"/>
        </w:rPr>
      </w:pPr>
    </w:p>
    <w:p w14:paraId="395570DE" w14:textId="5849F966" w:rsidR="00E74BE1" w:rsidRPr="00E74BE1" w:rsidRDefault="00E74BE1" w:rsidP="00E74BE1">
      <w:pPr>
        <w:pStyle w:val="Bezodstpw"/>
        <w:numPr>
          <w:ilvl w:val="0"/>
          <w:numId w:val="2"/>
        </w:numPr>
        <w:ind w:left="851"/>
        <w:jc w:val="both"/>
        <w:rPr>
          <w:rFonts w:ascii="Verdana" w:hAnsi="Verdana"/>
          <w:sz w:val="18"/>
          <w:szCs w:val="18"/>
        </w:rPr>
      </w:pPr>
      <w:r w:rsidRPr="00E74BE1">
        <w:rPr>
          <w:rFonts w:ascii="Verdana" w:hAnsi="Verdana"/>
          <w:sz w:val="20"/>
          <w:szCs w:val="20"/>
        </w:rPr>
        <w:t>Zakres rzeczowy inwestycji obejmuje:</w:t>
      </w:r>
    </w:p>
    <w:p w14:paraId="3E3F7412" w14:textId="75E82ECA" w:rsidR="005E46C1" w:rsidRPr="005E46C1" w:rsidRDefault="005E46C1" w:rsidP="005E46C1">
      <w:pPr>
        <w:pStyle w:val="Akapitzlist"/>
        <w:numPr>
          <w:ilvl w:val="0"/>
          <w:numId w:val="58"/>
        </w:numPr>
        <w:spacing w:line="259" w:lineRule="auto"/>
        <w:ind w:left="1134"/>
        <w:jc w:val="both"/>
        <w:rPr>
          <w:rFonts w:ascii="Verdana" w:hAnsi="Verdana"/>
          <w:sz w:val="20"/>
          <w:szCs w:val="20"/>
        </w:rPr>
      </w:pPr>
      <w:r w:rsidRPr="005E46C1">
        <w:rPr>
          <w:rFonts w:ascii="Verdana" w:hAnsi="Verdana"/>
          <w:sz w:val="20"/>
          <w:szCs w:val="20"/>
        </w:rPr>
        <w:lastRenderedPageBreak/>
        <w:t>przebudow</w:t>
      </w:r>
      <w:r w:rsidRPr="005E46C1">
        <w:rPr>
          <w:rFonts w:ascii="Verdana" w:hAnsi="Verdana"/>
          <w:sz w:val="20"/>
          <w:szCs w:val="20"/>
        </w:rPr>
        <w:t>ę</w:t>
      </w:r>
      <w:r w:rsidRPr="005E46C1">
        <w:rPr>
          <w:rFonts w:ascii="Verdana" w:hAnsi="Verdana"/>
          <w:sz w:val="20"/>
          <w:szCs w:val="20"/>
        </w:rPr>
        <w:t xml:space="preserve"> istniejącego boiska wielofunkcyjnego o nawierzchni asfaltowej na boisko wielofunkcyjne o nawierzchni poliuretanowej wraz z zakupem niezbędnego wyposażenia;</w:t>
      </w:r>
    </w:p>
    <w:p w14:paraId="23549A80" w14:textId="04D0E43F" w:rsidR="005E46C1" w:rsidRPr="005E46C1" w:rsidRDefault="005E46C1" w:rsidP="005E46C1">
      <w:pPr>
        <w:pStyle w:val="Akapitzlist"/>
        <w:numPr>
          <w:ilvl w:val="0"/>
          <w:numId w:val="58"/>
        </w:numPr>
        <w:spacing w:line="259" w:lineRule="auto"/>
        <w:ind w:left="1134"/>
        <w:jc w:val="both"/>
        <w:rPr>
          <w:rFonts w:ascii="Verdana" w:hAnsi="Verdana"/>
          <w:sz w:val="20"/>
          <w:szCs w:val="20"/>
        </w:rPr>
      </w:pPr>
      <w:r w:rsidRPr="005E46C1">
        <w:rPr>
          <w:rFonts w:ascii="Verdana" w:hAnsi="Verdana"/>
          <w:sz w:val="20"/>
          <w:szCs w:val="20"/>
        </w:rPr>
        <w:t>przebudow</w:t>
      </w:r>
      <w:r w:rsidR="00CE6B22">
        <w:rPr>
          <w:rFonts w:ascii="Verdana" w:hAnsi="Verdana"/>
          <w:sz w:val="20"/>
          <w:szCs w:val="20"/>
        </w:rPr>
        <w:t>ę</w:t>
      </w:r>
      <w:r w:rsidRPr="005E46C1">
        <w:rPr>
          <w:rFonts w:ascii="Verdana" w:hAnsi="Verdana"/>
          <w:sz w:val="20"/>
          <w:szCs w:val="20"/>
        </w:rPr>
        <w:t xml:space="preserve"> istniejącej bieżni prostej do parametrów bieżni przystosowanej do biegów na 100 m o nawierzchni poliuretanowej zakończonej skocznią do skoku w dal;</w:t>
      </w:r>
    </w:p>
    <w:p w14:paraId="7FB7F0AB" w14:textId="599DE4E5" w:rsidR="005E46C1" w:rsidRPr="005E46C1" w:rsidRDefault="005E46C1" w:rsidP="005E46C1">
      <w:pPr>
        <w:pStyle w:val="Akapitzlist"/>
        <w:numPr>
          <w:ilvl w:val="0"/>
          <w:numId w:val="58"/>
        </w:numPr>
        <w:spacing w:line="259" w:lineRule="auto"/>
        <w:ind w:left="1134"/>
        <w:jc w:val="both"/>
        <w:rPr>
          <w:rFonts w:ascii="Verdana" w:hAnsi="Verdana"/>
          <w:sz w:val="20"/>
          <w:szCs w:val="20"/>
        </w:rPr>
      </w:pPr>
      <w:r w:rsidRPr="005E46C1">
        <w:rPr>
          <w:rFonts w:ascii="Verdana" w:hAnsi="Verdana"/>
          <w:sz w:val="20"/>
          <w:szCs w:val="20"/>
        </w:rPr>
        <w:t>budow</w:t>
      </w:r>
      <w:r w:rsidR="00CE6B22">
        <w:rPr>
          <w:rFonts w:ascii="Verdana" w:hAnsi="Verdana"/>
          <w:sz w:val="20"/>
          <w:szCs w:val="20"/>
        </w:rPr>
        <w:t>ę</w:t>
      </w:r>
      <w:r w:rsidRPr="005E46C1">
        <w:rPr>
          <w:rFonts w:ascii="Verdana" w:hAnsi="Verdana"/>
          <w:sz w:val="20"/>
          <w:szCs w:val="20"/>
        </w:rPr>
        <w:t xml:space="preserve"> budynku technicznego,</w:t>
      </w:r>
    </w:p>
    <w:p w14:paraId="4E98DDF6" w14:textId="05578DA9" w:rsidR="005E46C1" w:rsidRPr="005E46C1" w:rsidRDefault="005E46C1" w:rsidP="005E46C1">
      <w:pPr>
        <w:pStyle w:val="Akapitzlist"/>
        <w:numPr>
          <w:ilvl w:val="0"/>
          <w:numId w:val="58"/>
        </w:numPr>
        <w:spacing w:line="259" w:lineRule="auto"/>
        <w:ind w:left="1134"/>
        <w:jc w:val="both"/>
        <w:rPr>
          <w:rFonts w:ascii="Verdana" w:hAnsi="Verdana"/>
          <w:sz w:val="20"/>
          <w:szCs w:val="20"/>
        </w:rPr>
      </w:pPr>
      <w:r w:rsidRPr="005E46C1">
        <w:rPr>
          <w:rFonts w:ascii="Verdana" w:hAnsi="Verdana"/>
          <w:sz w:val="20"/>
          <w:szCs w:val="20"/>
        </w:rPr>
        <w:t>budow</w:t>
      </w:r>
      <w:r w:rsidR="00CE6B22">
        <w:rPr>
          <w:rFonts w:ascii="Verdana" w:hAnsi="Verdana"/>
          <w:sz w:val="20"/>
          <w:szCs w:val="20"/>
        </w:rPr>
        <w:t>ę</w:t>
      </w:r>
      <w:r w:rsidRPr="005E46C1">
        <w:rPr>
          <w:rFonts w:ascii="Verdana" w:hAnsi="Verdana"/>
          <w:sz w:val="20"/>
          <w:szCs w:val="20"/>
        </w:rPr>
        <w:t xml:space="preserve"> trybuny zlokalizowanej wzdłuż bieżni,</w:t>
      </w:r>
    </w:p>
    <w:p w14:paraId="5987FA5C" w14:textId="24EFBD3A" w:rsidR="005E46C1" w:rsidRPr="005E46C1" w:rsidRDefault="005E46C1" w:rsidP="005E46C1">
      <w:pPr>
        <w:pStyle w:val="Akapitzlist"/>
        <w:numPr>
          <w:ilvl w:val="0"/>
          <w:numId w:val="58"/>
        </w:numPr>
        <w:spacing w:line="259" w:lineRule="auto"/>
        <w:ind w:left="1134"/>
        <w:jc w:val="both"/>
        <w:rPr>
          <w:rFonts w:ascii="Verdana" w:hAnsi="Verdana"/>
          <w:sz w:val="20"/>
          <w:szCs w:val="20"/>
        </w:rPr>
      </w:pPr>
      <w:r w:rsidRPr="005E46C1">
        <w:rPr>
          <w:rFonts w:ascii="Verdana" w:hAnsi="Verdana"/>
          <w:sz w:val="20"/>
          <w:szCs w:val="20"/>
        </w:rPr>
        <w:t>budow</w:t>
      </w:r>
      <w:r w:rsidR="00CE6B22">
        <w:rPr>
          <w:rFonts w:ascii="Verdana" w:hAnsi="Verdana"/>
          <w:sz w:val="20"/>
          <w:szCs w:val="20"/>
        </w:rPr>
        <w:t>ę</w:t>
      </w:r>
      <w:r w:rsidRPr="005E46C1">
        <w:rPr>
          <w:rFonts w:ascii="Verdana" w:hAnsi="Verdana"/>
          <w:sz w:val="20"/>
          <w:szCs w:val="20"/>
        </w:rPr>
        <w:t xml:space="preserve"> ogrodzenia wraz z montażem furtek, bram wjazdowych,</w:t>
      </w:r>
    </w:p>
    <w:p w14:paraId="509C8D03" w14:textId="25F5A6CF" w:rsidR="005E46C1" w:rsidRPr="005E46C1" w:rsidRDefault="005E46C1" w:rsidP="005E46C1">
      <w:pPr>
        <w:pStyle w:val="Akapitzlist"/>
        <w:numPr>
          <w:ilvl w:val="0"/>
          <w:numId w:val="58"/>
        </w:numPr>
        <w:spacing w:line="259" w:lineRule="auto"/>
        <w:ind w:left="1134"/>
        <w:jc w:val="both"/>
        <w:rPr>
          <w:rFonts w:ascii="Verdana" w:hAnsi="Verdana"/>
          <w:sz w:val="20"/>
          <w:szCs w:val="20"/>
        </w:rPr>
      </w:pPr>
      <w:r w:rsidRPr="005E46C1">
        <w:rPr>
          <w:rFonts w:ascii="Verdana" w:hAnsi="Verdana"/>
          <w:sz w:val="20"/>
          <w:szCs w:val="20"/>
        </w:rPr>
        <w:t>budow</w:t>
      </w:r>
      <w:r w:rsidR="00CE6B22">
        <w:rPr>
          <w:rFonts w:ascii="Verdana" w:hAnsi="Verdana"/>
          <w:sz w:val="20"/>
          <w:szCs w:val="20"/>
        </w:rPr>
        <w:t>ę</w:t>
      </w:r>
      <w:r w:rsidRPr="005E46C1">
        <w:rPr>
          <w:rFonts w:ascii="Verdana" w:hAnsi="Verdana"/>
          <w:sz w:val="20"/>
          <w:szCs w:val="20"/>
        </w:rPr>
        <w:t xml:space="preserve"> oświetlenia zewnętrznej infrastruktury sportowej.</w:t>
      </w:r>
    </w:p>
    <w:p w14:paraId="753BFF8A" w14:textId="6A7EBF92" w:rsidR="00676B73" w:rsidRPr="00E4488C" w:rsidRDefault="00E74BE1" w:rsidP="00E54F7E">
      <w:pPr>
        <w:pStyle w:val="Bezodstpw"/>
        <w:numPr>
          <w:ilvl w:val="0"/>
          <w:numId w:val="2"/>
        </w:numPr>
        <w:ind w:left="851"/>
        <w:jc w:val="both"/>
        <w:rPr>
          <w:rFonts w:ascii="Verdana" w:hAnsi="Verdana"/>
          <w:sz w:val="20"/>
          <w:szCs w:val="20"/>
        </w:rPr>
      </w:pPr>
      <w:r>
        <w:rPr>
          <w:rFonts w:ascii="Verdana" w:hAnsi="Verdana"/>
          <w:sz w:val="20"/>
          <w:szCs w:val="20"/>
        </w:rPr>
        <w:t>Szczegółowy o</w:t>
      </w:r>
      <w:r w:rsidR="00676B73" w:rsidRPr="00E4488C">
        <w:rPr>
          <w:rFonts w:ascii="Verdana" w:hAnsi="Verdana"/>
          <w:sz w:val="20"/>
          <w:szCs w:val="20"/>
        </w:rPr>
        <w:t xml:space="preserve">pis przedmiotu zamówienia został określony w dokumentacji projektowej stanowiącej </w:t>
      </w:r>
      <w:r w:rsidR="00D949CE">
        <w:rPr>
          <w:rFonts w:ascii="Verdana" w:hAnsi="Verdana"/>
          <w:b/>
          <w:sz w:val="20"/>
          <w:szCs w:val="20"/>
        </w:rPr>
        <w:t>Z</w:t>
      </w:r>
      <w:r>
        <w:rPr>
          <w:rFonts w:ascii="Verdana" w:hAnsi="Verdana"/>
          <w:b/>
          <w:sz w:val="20"/>
          <w:szCs w:val="20"/>
        </w:rPr>
        <w:t>ałącznik</w:t>
      </w:r>
      <w:r w:rsidR="00676B73" w:rsidRPr="00E4488C">
        <w:rPr>
          <w:rFonts w:ascii="Verdana" w:hAnsi="Verdana"/>
          <w:b/>
          <w:sz w:val="20"/>
          <w:szCs w:val="20"/>
        </w:rPr>
        <w:t xml:space="preserve"> nr 1</w:t>
      </w:r>
      <w:r w:rsidR="00676B73" w:rsidRPr="00E4488C">
        <w:rPr>
          <w:rFonts w:ascii="Verdana" w:hAnsi="Verdana"/>
          <w:sz w:val="20"/>
          <w:szCs w:val="20"/>
        </w:rPr>
        <w:t xml:space="preserve"> </w:t>
      </w:r>
      <w:r w:rsidR="00676B73" w:rsidRPr="00E4488C">
        <w:rPr>
          <w:rFonts w:ascii="Verdana" w:hAnsi="Verdana"/>
          <w:b/>
          <w:sz w:val="20"/>
          <w:szCs w:val="20"/>
        </w:rPr>
        <w:t>do SWZ</w:t>
      </w:r>
      <w:r w:rsidR="00676B73" w:rsidRPr="00E4488C">
        <w:rPr>
          <w:rFonts w:ascii="Verdana" w:hAnsi="Verdana"/>
          <w:sz w:val="20"/>
          <w:szCs w:val="20"/>
        </w:rPr>
        <w:t>.</w:t>
      </w:r>
    </w:p>
    <w:p w14:paraId="19C74F9D" w14:textId="77777777" w:rsidR="00676B73" w:rsidRPr="00E4488C" w:rsidRDefault="00676B73" w:rsidP="00E54F7E">
      <w:pPr>
        <w:pStyle w:val="Bezodstpw"/>
        <w:ind w:left="851"/>
        <w:jc w:val="both"/>
        <w:rPr>
          <w:rFonts w:ascii="Verdana" w:hAnsi="Verdana"/>
          <w:sz w:val="20"/>
          <w:szCs w:val="20"/>
        </w:rPr>
      </w:pPr>
    </w:p>
    <w:p w14:paraId="0E4604E4" w14:textId="77777777" w:rsidR="00676B73" w:rsidRPr="00E4488C" w:rsidRDefault="00676B73" w:rsidP="00E54F7E">
      <w:pPr>
        <w:pStyle w:val="Bezodstpw"/>
        <w:numPr>
          <w:ilvl w:val="0"/>
          <w:numId w:val="2"/>
        </w:numPr>
        <w:ind w:left="851"/>
        <w:rPr>
          <w:rFonts w:ascii="Verdana" w:hAnsi="Verdana"/>
          <w:sz w:val="20"/>
          <w:szCs w:val="20"/>
        </w:rPr>
      </w:pPr>
      <w:r w:rsidRPr="00E4488C">
        <w:rPr>
          <w:rFonts w:ascii="Verdana" w:hAnsi="Verdana"/>
          <w:sz w:val="20"/>
          <w:szCs w:val="20"/>
        </w:rPr>
        <w:t>Oznaczenie przedmiotu zamówienia wg. Wspólnego Słownika Zamówień (CPV)</w:t>
      </w:r>
    </w:p>
    <w:p w14:paraId="2F3663EA" w14:textId="77777777" w:rsidR="00676B73" w:rsidRPr="00E4488C" w:rsidRDefault="00676B73" w:rsidP="00E54F7E">
      <w:pPr>
        <w:pStyle w:val="Bezodstpw"/>
        <w:ind w:left="851"/>
        <w:jc w:val="both"/>
        <w:rPr>
          <w:rFonts w:ascii="Verdana" w:hAnsi="Verdana"/>
          <w:b/>
          <w:sz w:val="20"/>
          <w:szCs w:val="20"/>
        </w:rPr>
      </w:pPr>
      <w:r w:rsidRPr="00E4488C">
        <w:rPr>
          <w:rFonts w:ascii="Verdana" w:hAnsi="Verdana"/>
          <w:b/>
          <w:sz w:val="20"/>
          <w:szCs w:val="20"/>
        </w:rPr>
        <w:t>Kod i nazwa CPV</w:t>
      </w:r>
    </w:p>
    <w:p w14:paraId="4021D0C4" w14:textId="77777777" w:rsidR="00F34369" w:rsidRPr="00F34369" w:rsidRDefault="00F34369" w:rsidP="00F34369">
      <w:pPr>
        <w:pStyle w:val="Akapitzlist"/>
        <w:numPr>
          <w:ilvl w:val="0"/>
          <w:numId w:val="56"/>
        </w:numPr>
        <w:spacing w:after="0"/>
        <w:jc w:val="both"/>
        <w:rPr>
          <w:rFonts w:ascii="Verdana" w:hAnsi="Verdana"/>
          <w:sz w:val="20"/>
          <w:szCs w:val="20"/>
        </w:rPr>
      </w:pPr>
      <w:r w:rsidRPr="00F34369">
        <w:rPr>
          <w:rFonts w:ascii="Verdana" w:hAnsi="Verdana"/>
          <w:sz w:val="20"/>
          <w:szCs w:val="20"/>
        </w:rPr>
        <w:t>45000000-7 – Roboty budowlane</w:t>
      </w:r>
    </w:p>
    <w:p w14:paraId="6C52B602" w14:textId="77777777" w:rsidR="00F34369" w:rsidRPr="00F34369" w:rsidRDefault="00F34369" w:rsidP="00F34369">
      <w:pPr>
        <w:pStyle w:val="Akapitzlist"/>
        <w:numPr>
          <w:ilvl w:val="0"/>
          <w:numId w:val="56"/>
        </w:numPr>
        <w:spacing w:after="0"/>
        <w:jc w:val="both"/>
        <w:rPr>
          <w:rFonts w:ascii="Verdana" w:hAnsi="Verdana"/>
          <w:sz w:val="20"/>
          <w:szCs w:val="20"/>
        </w:rPr>
      </w:pPr>
      <w:r w:rsidRPr="00F34369">
        <w:rPr>
          <w:rFonts w:ascii="Verdana" w:hAnsi="Verdana"/>
          <w:sz w:val="20"/>
          <w:szCs w:val="20"/>
        </w:rPr>
        <w:t xml:space="preserve">45100000-8 - Przygotowanie terenu pod budowę </w:t>
      </w:r>
    </w:p>
    <w:p w14:paraId="3C1D5D84" w14:textId="77777777" w:rsidR="00F34369" w:rsidRPr="00F34369" w:rsidRDefault="00F34369" w:rsidP="00F34369">
      <w:pPr>
        <w:pStyle w:val="Akapitzlist"/>
        <w:numPr>
          <w:ilvl w:val="0"/>
          <w:numId w:val="56"/>
        </w:numPr>
        <w:spacing w:after="0"/>
        <w:jc w:val="both"/>
        <w:rPr>
          <w:rFonts w:ascii="Verdana" w:hAnsi="Verdana"/>
          <w:sz w:val="20"/>
          <w:szCs w:val="20"/>
        </w:rPr>
      </w:pPr>
      <w:r w:rsidRPr="00F34369">
        <w:rPr>
          <w:rFonts w:ascii="Verdana" w:hAnsi="Verdana"/>
          <w:sz w:val="20"/>
          <w:szCs w:val="20"/>
        </w:rPr>
        <w:t>45112720-8 - Roboty w zakresie kształtowania terenów sportowych i rekreacyjnych</w:t>
      </w:r>
    </w:p>
    <w:p w14:paraId="4D997548" w14:textId="77777777" w:rsidR="00F34369" w:rsidRPr="00F34369" w:rsidRDefault="00F34369" w:rsidP="00F34369">
      <w:pPr>
        <w:pStyle w:val="Akapitzlist"/>
        <w:numPr>
          <w:ilvl w:val="0"/>
          <w:numId w:val="56"/>
        </w:numPr>
        <w:spacing w:after="0"/>
        <w:jc w:val="both"/>
        <w:rPr>
          <w:rFonts w:ascii="Verdana" w:hAnsi="Verdana"/>
          <w:sz w:val="20"/>
          <w:szCs w:val="20"/>
        </w:rPr>
      </w:pPr>
      <w:r w:rsidRPr="00F34369">
        <w:rPr>
          <w:rFonts w:ascii="Verdana" w:hAnsi="Verdana"/>
          <w:sz w:val="20"/>
          <w:szCs w:val="20"/>
        </w:rPr>
        <w:t xml:space="preserve">45231000-5 - Roboty budowlane w zakresie budowy rurociągów, ciągów komunikacyjnych i linii energetycznych </w:t>
      </w:r>
    </w:p>
    <w:p w14:paraId="5D309617" w14:textId="77777777" w:rsidR="00676B73" w:rsidRPr="00E4488C" w:rsidRDefault="00676B73" w:rsidP="00E54F7E">
      <w:pPr>
        <w:pStyle w:val="Bezodstpw"/>
        <w:ind w:left="851"/>
        <w:jc w:val="both"/>
        <w:rPr>
          <w:rFonts w:ascii="Verdana" w:hAnsi="Verdana"/>
          <w:sz w:val="20"/>
          <w:szCs w:val="20"/>
        </w:rPr>
      </w:pPr>
    </w:p>
    <w:p w14:paraId="2BFADA3B"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Wykonawca, w ramach przedmiotu zamówienia, jest zobowiązany do:</w:t>
      </w:r>
    </w:p>
    <w:p w14:paraId="5192D629"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 xml:space="preserve">wykonania robót przygotowawczych i porządkowych, w tym: urządzenia placu budowy, utrzymania placu budowy, a następnie likwidacji placu budowy i jego zaplecza oraz uporządkowania terenu; </w:t>
      </w:r>
    </w:p>
    <w:p w14:paraId="092EBCBD"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zapewnienia stałego dojazdu/dostępu do wszystkich działek w rejonie placu budowy, do których dotychczasowe drogi dojazdu/dostępu zostaną zlikwidowane/zamknięte w związku z prowadzeniem robót;</w:t>
      </w:r>
    </w:p>
    <w:p w14:paraId="02EC0830"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 xml:space="preserve">przestrzegania przepisów ochrony przeciwpożarowej; </w:t>
      </w:r>
    </w:p>
    <w:p w14:paraId="3402BF0D" w14:textId="77777777" w:rsidR="00676B73" w:rsidRPr="007B7F52"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w:t>
      </w:r>
      <w:r w:rsidRPr="007B7F52">
        <w:rPr>
          <w:rFonts w:ascii="Verdana" w:hAnsi="Verdana"/>
          <w:sz w:val="20"/>
          <w:szCs w:val="20"/>
        </w:rPr>
        <w:t>, z wyjątkiem sytuacji, w których zostało to inaczej uregulowane;</w:t>
      </w:r>
    </w:p>
    <w:p w14:paraId="6868369B" w14:textId="77777777" w:rsidR="00676B73" w:rsidRPr="007B7F52" w:rsidRDefault="00676B73" w:rsidP="00D42AF3">
      <w:pPr>
        <w:pStyle w:val="Bezodstpw"/>
        <w:numPr>
          <w:ilvl w:val="0"/>
          <w:numId w:val="3"/>
        </w:numPr>
        <w:ind w:left="1276"/>
        <w:jc w:val="both"/>
        <w:rPr>
          <w:rFonts w:ascii="Verdana" w:hAnsi="Verdana"/>
          <w:sz w:val="20"/>
          <w:szCs w:val="20"/>
        </w:rPr>
      </w:pPr>
      <w:r w:rsidRPr="007B7F52">
        <w:rPr>
          <w:rFonts w:ascii="Verdana" w:hAnsi="Verdana"/>
          <w:sz w:val="20"/>
          <w:szCs w:val="20"/>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właściwego właściciela instalacji oraz (w zależności od potrzeb) władze lokalne, jak również będzie z nimi współpracował, dostarczając wszelkiej pomocy potrzebnej przy dokonywaniu napraw;</w:t>
      </w:r>
    </w:p>
    <w:p w14:paraId="0103C3D6"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przestrzegania zasad BHP na placu budowy i podczas prowadzenia robót zgodnie z rozporządzeniem Ministra Infrastruktury (Dz. U. z 2003 Nr 47 poz. 401) w sprawie bezpieczeństwa i higieny pracy podczas wykonywania robót budowlanych;</w:t>
      </w:r>
    </w:p>
    <w:p w14:paraId="087C8EF6"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 xml:space="preserve">sporządzenia planu bezpieczeństwa i ochrony zdrowia zwany planem BIOZ wg rozporządzenia Ministra Infrastruktury z dnia 23 czerwca 2003 r. w sprawie </w:t>
      </w:r>
      <w:r w:rsidRPr="00E4488C">
        <w:rPr>
          <w:rFonts w:ascii="Verdana" w:hAnsi="Verdana"/>
          <w:sz w:val="20"/>
          <w:szCs w:val="20"/>
        </w:rPr>
        <w:lastRenderedPageBreak/>
        <w:t>informacji dotyczącej bezpieczeństwa i ochrony zdrowia oraz planu bezpieczeństwa i ochrony zdrowia (Dz. U. z 2003 r. Nr 120, poz. 1126);</w:t>
      </w:r>
    </w:p>
    <w:p w14:paraId="2D8518E9"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sporządzenia dokumentacji powykonawczej;</w:t>
      </w:r>
    </w:p>
    <w:p w14:paraId="661961B2"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bieżącego wywozu odpadów, gruzu ich utylizacji zgodnie z obowiązującymi przepisami;</w:t>
      </w:r>
    </w:p>
    <w:p w14:paraId="76C5D0F3"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ochrony punktów pomiarowych zlokalizowanych na terenie budowy. Uszkodzone lub zniszczone znaki geodezyjne wykonawca odtworzy i utrwali na własny koszt;</w:t>
      </w:r>
    </w:p>
    <w:p w14:paraId="1DEDF65C" w14:textId="2893923E"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 xml:space="preserve">innych czynności wynikających z przepisów powszechnie obowiązującego prawa związanych z realizacją robót budowlanych oraz dokumentacji technicznej, o której mowa w pkt </w:t>
      </w:r>
      <w:r w:rsidR="00A323E3">
        <w:rPr>
          <w:rFonts w:ascii="Verdana" w:hAnsi="Verdana"/>
          <w:sz w:val="20"/>
          <w:szCs w:val="20"/>
        </w:rPr>
        <w:t>4</w:t>
      </w:r>
      <w:r w:rsidRPr="00E4488C">
        <w:rPr>
          <w:rFonts w:ascii="Verdana" w:hAnsi="Verdana"/>
          <w:sz w:val="20"/>
          <w:szCs w:val="20"/>
        </w:rPr>
        <w:t xml:space="preserve"> Rozdziału III SWZ. </w:t>
      </w:r>
    </w:p>
    <w:p w14:paraId="4D10F978" w14:textId="77777777" w:rsidR="00676B73" w:rsidRPr="00E4488C" w:rsidRDefault="00676B73" w:rsidP="00E54F7E">
      <w:pPr>
        <w:pStyle w:val="Bezodstpw"/>
        <w:ind w:left="851"/>
        <w:jc w:val="both"/>
        <w:rPr>
          <w:rFonts w:ascii="Verdana" w:hAnsi="Verdana"/>
          <w:b/>
          <w:sz w:val="20"/>
          <w:szCs w:val="20"/>
        </w:rPr>
      </w:pPr>
    </w:p>
    <w:p w14:paraId="1F3F4677" w14:textId="77777777" w:rsidR="00676B73" w:rsidRPr="007B7F52"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 wykopów przeznaczonej do wywózki, których nie zawierają przedmiary robót, a które Wykonawca wykonuje we własnym zakresie bez dodatkowego wynagrodzenia. Dla potrzeb realizacji zamówienia Wykonawca zabezpiecza we własnym zakresie dostawę energii (oraz inne ewentualne media). </w:t>
      </w:r>
      <w:r w:rsidRPr="00E4488C">
        <w:rPr>
          <w:rFonts w:ascii="Verdana" w:hAnsi="Verdana"/>
          <w:b/>
          <w:sz w:val="20"/>
          <w:szCs w:val="20"/>
        </w:rPr>
        <w:t xml:space="preserve">Wykonawca zamówienia winien przewidzieć wszystkie okoliczności, które mogą </w:t>
      </w:r>
      <w:r w:rsidRPr="007B7F52">
        <w:rPr>
          <w:rFonts w:ascii="Verdana" w:hAnsi="Verdana"/>
          <w:b/>
          <w:sz w:val="20"/>
          <w:szCs w:val="20"/>
        </w:rPr>
        <w:t xml:space="preserve">wpłynąć na cenę zamówienia. Bezwzględnie należy zapoznać się z dokumentacją projektową zadania. </w:t>
      </w:r>
    </w:p>
    <w:p w14:paraId="77B704D1" w14:textId="7933DCAD" w:rsidR="00676B73" w:rsidRPr="007B7F52" w:rsidRDefault="00676B73" w:rsidP="00E54F7E">
      <w:pPr>
        <w:pStyle w:val="Bezodstpw"/>
        <w:numPr>
          <w:ilvl w:val="0"/>
          <w:numId w:val="2"/>
        </w:numPr>
        <w:ind w:left="851"/>
        <w:jc w:val="both"/>
        <w:rPr>
          <w:rFonts w:ascii="Verdana" w:hAnsi="Verdana"/>
          <w:sz w:val="20"/>
          <w:szCs w:val="20"/>
        </w:rPr>
      </w:pPr>
      <w:r w:rsidRPr="007B7F52">
        <w:rPr>
          <w:rFonts w:ascii="Verdana" w:hAnsi="Verdana"/>
          <w:sz w:val="20"/>
          <w:szCs w:val="20"/>
        </w:rPr>
        <w:t>Wykonawcy zobowiązani są wykonać i przedłożyć Zamawiającemu razem z ofertą kosztorys opracowany metodą kalkulacji uproszczonej,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funkcjonalno-użytkowych (t.j. Dz. U. z 2021 r., poz. 2458). Brak przedłożenia kosztorysu będzie podlegał uzupełnieniu i nie ma wpływu na ocenę oferty, a jedynie ma charakter informacyjny dla Zamawiającego.</w:t>
      </w:r>
    </w:p>
    <w:p w14:paraId="280625D7"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Wykonawca będzie odpowiedzialny za ochronę robót oraz za wszelkie materiały i urządzenia używane do robót od daty rozpoczęcia robót do daty ich odbioru końcowego przez Zamawiającego. </w:t>
      </w:r>
    </w:p>
    <w:p w14:paraId="38211ECA" w14:textId="4440F4EB" w:rsidR="00676B73"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Określenie wymagań zatrudnienia przez Wykonawcę lub podwykonawcę na podstawie stosunku pracy osób wykonujących czynności w zakresie realizacji niniejszego zamówienia:</w:t>
      </w:r>
    </w:p>
    <w:p w14:paraId="0B00A5A1" w14:textId="77777777" w:rsidR="00A81999" w:rsidRPr="00E4488C" w:rsidRDefault="00A81999" w:rsidP="00A81999">
      <w:pPr>
        <w:pStyle w:val="Bezodstpw"/>
        <w:ind w:left="851"/>
        <w:jc w:val="both"/>
        <w:rPr>
          <w:rFonts w:ascii="Verdana" w:hAnsi="Verdana"/>
          <w:sz w:val="20"/>
          <w:szCs w:val="20"/>
        </w:rPr>
      </w:pPr>
    </w:p>
    <w:p w14:paraId="48A28051" w14:textId="77777777" w:rsidR="00676B73" w:rsidRPr="00E4488C" w:rsidRDefault="00676B73" w:rsidP="00A81999">
      <w:pPr>
        <w:pStyle w:val="Bezodstpw"/>
        <w:numPr>
          <w:ilvl w:val="0"/>
          <w:numId w:val="4"/>
        </w:numPr>
        <w:ind w:left="1276"/>
        <w:jc w:val="both"/>
        <w:rPr>
          <w:rFonts w:ascii="Verdana" w:hAnsi="Verdana"/>
          <w:sz w:val="20"/>
          <w:szCs w:val="20"/>
        </w:rPr>
      </w:pPr>
      <w:r w:rsidRPr="00E4488C">
        <w:rPr>
          <w:rFonts w:ascii="Verdana" w:hAnsi="Verdana"/>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za wyjątkiem Kierownika budowy, Kierownika robót i projektantów;</w:t>
      </w:r>
    </w:p>
    <w:p w14:paraId="1D218296" w14:textId="77777777" w:rsidR="00676B73" w:rsidRPr="00E4488C" w:rsidRDefault="00676B73" w:rsidP="00A81999">
      <w:pPr>
        <w:pStyle w:val="Bezodstpw"/>
        <w:numPr>
          <w:ilvl w:val="0"/>
          <w:numId w:val="4"/>
        </w:numPr>
        <w:ind w:left="1276"/>
        <w:jc w:val="both"/>
        <w:rPr>
          <w:rFonts w:ascii="Verdana" w:hAnsi="Verdana"/>
          <w:sz w:val="20"/>
          <w:szCs w:val="20"/>
        </w:rPr>
      </w:pPr>
      <w:r w:rsidRPr="00E4488C">
        <w:rPr>
          <w:rFonts w:ascii="Verdana" w:hAnsi="Verdana"/>
          <w:sz w:val="20"/>
          <w:szCs w:val="20"/>
        </w:rPr>
        <w:t xml:space="preserve">W trakcie realizacji zamówienia Zamawiający jest uprawniony – w ramach weryfikacji zatrudnienia tych osób – do wykonywania czynności kontrolnych wobec Wykonawcy odnośnie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299B8232" w14:textId="77777777" w:rsidR="00676B73" w:rsidRPr="00E4488C" w:rsidRDefault="00676B73" w:rsidP="00A81999">
      <w:pPr>
        <w:pStyle w:val="Bezodstpw"/>
        <w:numPr>
          <w:ilvl w:val="0"/>
          <w:numId w:val="4"/>
        </w:numPr>
        <w:ind w:left="1276"/>
        <w:jc w:val="both"/>
        <w:rPr>
          <w:rFonts w:ascii="Verdana" w:hAnsi="Verdana"/>
          <w:sz w:val="20"/>
          <w:szCs w:val="20"/>
        </w:rPr>
      </w:pPr>
      <w:r w:rsidRPr="00E4488C">
        <w:rPr>
          <w:rFonts w:ascii="Verdana" w:hAnsi="Verdana"/>
          <w:sz w:val="20"/>
          <w:szCs w:val="20"/>
        </w:rPr>
        <w:t xml:space="preserve">W trakcie realizacji zamówienia na każde wezwanie Zamawiającego w terminie 7 dni od doręczenia wezwania Wykonawca przedłoży Zamawiającemu wskazane poniżej dowody w celu potwierdzania spełnienia wymogu zatrudnienia na podstawie umowy o pracę przez Wykonawcę lub </w:t>
      </w:r>
      <w:r w:rsidRPr="00E4488C">
        <w:rPr>
          <w:rFonts w:ascii="Verdana" w:hAnsi="Verdana"/>
          <w:sz w:val="20"/>
          <w:szCs w:val="20"/>
        </w:rPr>
        <w:lastRenderedPageBreak/>
        <w:t>podwykonawcę osób wykonujących wskazane w ppkt. 1. czynności w trakcie realizacji zamówienia:</w:t>
      </w:r>
    </w:p>
    <w:p w14:paraId="4DDE7980"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Oświadczenie zatrudnionego pracownika</w:t>
      </w:r>
      <w:r w:rsidRPr="00E4488C">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6AE80C53"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Oświadczenie Wykonawcy lub podwykonawcy o zatrudnieniu</w:t>
      </w:r>
      <w:r w:rsidRPr="00E4488C">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32DAA69"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Zaświadczenie właściwego oddziału ZUS</w:t>
      </w:r>
      <w:r w:rsidRPr="00E4488C">
        <w:rPr>
          <w:rFonts w:ascii="Verdana" w:hAnsi="Verdana"/>
          <w:sz w:val="20"/>
          <w:szCs w:val="20"/>
        </w:rPr>
        <w:t>, potwierdzające opłacanie przez Wykonawcę lub podwykonawcę składek na ubezpieczenie społeczne i zdrowotne z tytułu zatrudnienia na podstawie umów o pracę za ostatni okres rozliczeniowy;</w:t>
      </w:r>
    </w:p>
    <w:p w14:paraId="69EF6B76"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Poświadczoną za zgodność z oryginałem odpowiednio przez Wykonawcę lub podwykonawcę kopię umowy/umów o pracę</w:t>
      </w:r>
      <w:r w:rsidRPr="00E4488C">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20FA8E99"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 xml:space="preserve">Poświadczoną za zgodność z oryginałem odpowiednio przez Wykonawcę lub podwykonawcę kopię dowodu potwierdzającego zgłoszenie pracownika </w:t>
      </w:r>
      <w:r w:rsidRPr="00E4488C">
        <w:rPr>
          <w:rFonts w:ascii="Verdana" w:hAnsi="Verdana"/>
          <w:sz w:val="20"/>
          <w:szCs w:val="20"/>
        </w:rPr>
        <w:t xml:space="preserve">przez pracodawcę do ubezpieczeń, </w:t>
      </w:r>
    </w:p>
    <w:p w14:paraId="473D394E" w14:textId="77777777" w:rsidR="00676B73" w:rsidRPr="00E4488C" w:rsidRDefault="00676B73" w:rsidP="00A81999">
      <w:pPr>
        <w:pStyle w:val="Bezodstpw"/>
        <w:numPr>
          <w:ilvl w:val="0"/>
          <w:numId w:val="4"/>
        </w:numPr>
        <w:ind w:left="1276"/>
        <w:jc w:val="both"/>
        <w:rPr>
          <w:rFonts w:ascii="Verdana" w:hAnsi="Verdana"/>
          <w:sz w:val="20"/>
          <w:szCs w:val="20"/>
        </w:rPr>
      </w:pPr>
      <w:r w:rsidRPr="00E4488C">
        <w:rPr>
          <w:rFonts w:ascii="Verdana" w:hAnsi="Verdana"/>
          <w:sz w:val="20"/>
          <w:szCs w:val="20"/>
        </w:rPr>
        <w:t xml:space="preserve">Z tytułu niespełnienia przez Wykonawcę lub podwykonawcę wymogu zatrudnienia na podstawie stosunku pracy osób wykonujących wskazane w ppkt 1.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ppkt. 1. czynności i skutkować będzie naliczeniem kary wskazanej w proponowanych postanowieniach umowy.  </w:t>
      </w:r>
    </w:p>
    <w:p w14:paraId="41FC435F" w14:textId="11F690DD"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02AE8805" w14:textId="577DF75F"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 xml:space="preserve">Prace budowlane należy wykonywać przy użyciu materiałów, dla których standardy określono w dokumentacjach w pkt. </w:t>
      </w:r>
      <w:r w:rsidR="00F230BA">
        <w:rPr>
          <w:rFonts w:ascii="Verdana" w:hAnsi="Verdana"/>
          <w:sz w:val="20"/>
          <w:szCs w:val="20"/>
        </w:rPr>
        <w:t>4</w:t>
      </w:r>
      <w:r w:rsidRPr="00E4488C">
        <w:rPr>
          <w:rFonts w:ascii="Verdana" w:hAnsi="Verdana"/>
          <w:sz w:val="20"/>
          <w:szCs w:val="20"/>
        </w:rPr>
        <w:t xml:space="preserve"> Rozdziału III SWZ.</w:t>
      </w:r>
    </w:p>
    <w:p w14:paraId="58C31D58" w14:textId="75E41F6E"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 xml:space="preserve">Jeżeli w jakimkolwiek miejscu w SWZ oraz w dokumentacji, o której mowa w pkt. </w:t>
      </w:r>
      <w:r w:rsidR="00F230BA">
        <w:rPr>
          <w:rFonts w:ascii="Verdana" w:hAnsi="Verdana"/>
          <w:sz w:val="20"/>
          <w:szCs w:val="20"/>
        </w:rPr>
        <w:t>4</w:t>
      </w:r>
      <w:r w:rsidRPr="00E4488C">
        <w:rPr>
          <w:rFonts w:ascii="Verdana" w:hAnsi="Verdana"/>
          <w:sz w:val="20"/>
          <w:szCs w:val="20"/>
        </w:rPr>
        <w:t xml:space="preserve"> Rozdziale III SWZ, zostały wykazane nazwy producenta, nazwy własne, znaki towarowe, patenty lub pochodzenie materiałów czy urządzeń służących do wykonania niniejszego zamówienia – wszędzie tam Zamawiający dodaje wyraz „lub równoważne”.</w:t>
      </w:r>
    </w:p>
    <w:p w14:paraId="358B7317" w14:textId="47140A9C"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 xml:space="preserve">Zamawiający informuje, że określając przedmiot zamówienia poprzez wskazanie nazw handlowych, dopuszcza jednocześnie wszelkie ich odpowiedniki rynkowe nie </w:t>
      </w:r>
      <w:r w:rsidRPr="00E4488C">
        <w:rPr>
          <w:rFonts w:ascii="Verdana" w:hAnsi="Verdana"/>
          <w:sz w:val="20"/>
          <w:szCs w:val="20"/>
        </w:rPr>
        <w:lastRenderedPageBreak/>
        <w:t xml:space="preserve">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2672B96D" w14:textId="66E7D17F"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14:paraId="2E636786" w14:textId="665CD245"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14:paraId="7E743829" w14:textId="11FB98CE" w:rsidR="00676B73" w:rsidRPr="00E4488C" w:rsidRDefault="00676B73" w:rsidP="00A81999">
      <w:pPr>
        <w:pStyle w:val="Bezodstpw"/>
        <w:numPr>
          <w:ilvl w:val="0"/>
          <w:numId w:val="2"/>
        </w:numPr>
        <w:ind w:left="567" w:hanging="567"/>
        <w:rPr>
          <w:rFonts w:ascii="Verdana" w:hAnsi="Verdana"/>
          <w:sz w:val="20"/>
          <w:szCs w:val="20"/>
        </w:rPr>
      </w:pPr>
      <w:r w:rsidRPr="00E4488C">
        <w:rPr>
          <w:rFonts w:ascii="Verdana" w:hAnsi="Verdana"/>
          <w:b/>
          <w:sz w:val="20"/>
          <w:szCs w:val="20"/>
        </w:rPr>
        <w:t>Wykonawca jest zobowiązany wykonać przedmiot zamówienia zgodnie z:</w:t>
      </w:r>
    </w:p>
    <w:p w14:paraId="4B9B850A" w14:textId="77777777" w:rsidR="00676B73" w:rsidRPr="00E4488C" w:rsidRDefault="00676B73" w:rsidP="00A81999">
      <w:pPr>
        <w:pStyle w:val="Bezodstpw"/>
        <w:numPr>
          <w:ilvl w:val="0"/>
          <w:numId w:val="6"/>
        </w:numPr>
        <w:ind w:left="993"/>
        <w:rPr>
          <w:rFonts w:ascii="Verdana" w:hAnsi="Verdana"/>
          <w:b/>
          <w:sz w:val="20"/>
          <w:szCs w:val="20"/>
        </w:rPr>
      </w:pPr>
      <w:r w:rsidRPr="00E4488C">
        <w:rPr>
          <w:rFonts w:ascii="Verdana" w:hAnsi="Verdana"/>
          <w:b/>
          <w:sz w:val="20"/>
          <w:szCs w:val="20"/>
        </w:rPr>
        <w:t>SWZ oraz załącznikami do SWZ;</w:t>
      </w:r>
    </w:p>
    <w:p w14:paraId="284BAC1F" w14:textId="77777777" w:rsidR="00676B73" w:rsidRPr="00E4488C" w:rsidRDefault="00676B73" w:rsidP="00A81999">
      <w:pPr>
        <w:pStyle w:val="Bezodstpw"/>
        <w:numPr>
          <w:ilvl w:val="0"/>
          <w:numId w:val="6"/>
        </w:numPr>
        <w:ind w:left="993"/>
        <w:rPr>
          <w:rFonts w:ascii="Verdana" w:hAnsi="Verdana"/>
          <w:b/>
          <w:sz w:val="20"/>
          <w:szCs w:val="20"/>
        </w:rPr>
      </w:pPr>
      <w:r w:rsidRPr="00E4488C">
        <w:rPr>
          <w:rFonts w:ascii="Verdana" w:hAnsi="Verdana"/>
          <w:b/>
          <w:sz w:val="20"/>
          <w:szCs w:val="20"/>
        </w:rPr>
        <w:t>Umową;</w:t>
      </w:r>
    </w:p>
    <w:p w14:paraId="7A16F2C8" w14:textId="77777777" w:rsidR="00676B73" w:rsidRPr="007B7F52" w:rsidRDefault="00676B73" w:rsidP="00A81999">
      <w:pPr>
        <w:pStyle w:val="Bezodstpw"/>
        <w:numPr>
          <w:ilvl w:val="0"/>
          <w:numId w:val="6"/>
        </w:numPr>
        <w:ind w:left="993"/>
        <w:rPr>
          <w:rFonts w:ascii="Verdana" w:hAnsi="Verdana"/>
          <w:b/>
          <w:sz w:val="20"/>
          <w:szCs w:val="20"/>
        </w:rPr>
      </w:pPr>
      <w:r w:rsidRPr="007B7F52">
        <w:rPr>
          <w:rFonts w:ascii="Verdana" w:hAnsi="Verdana"/>
          <w:b/>
          <w:sz w:val="20"/>
          <w:szCs w:val="20"/>
        </w:rPr>
        <w:t>Złożoną ofertą.</w:t>
      </w:r>
    </w:p>
    <w:p w14:paraId="331FFC80" w14:textId="296C0653" w:rsidR="00676B73" w:rsidRPr="007B7F52" w:rsidRDefault="00676B73" w:rsidP="00A81999">
      <w:pPr>
        <w:pStyle w:val="Bezodstpw"/>
        <w:numPr>
          <w:ilvl w:val="0"/>
          <w:numId w:val="2"/>
        </w:numPr>
        <w:ind w:left="567" w:hanging="425"/>
        <w:jc w:val="both"/>
        <w:rPr>
          <w:rFonts w:ascii="Verdana" w:hAnsi="Verdana"/>
          <w:sz w:val="20"/>
          <w:szCs w:val="20"/>
        </w:rPr>
      </w:pPr>
      <w:r w:rsidRPr="007B7F52">
        <w:rPr>
          <w:rFonts w:ascii="Verdana" w:hAnsi="Verdana"/>
          <w:sz w:val="20"/>
          <w:szCs w:val="20"/>
        </w:rPr>
        <w:t>Z uwagi na zastrzeżony ryczałtowy charakter wynagrodzenia, przed złożeniem oferty, Zamawiający zaleca wykonawcom przeprowadzenie wizji lokalnej nieruchomości, na których będzie realizowany przedmiot zamówienia, w tym do zapoznania się z ich otoczeniem, warunkami terenowymi, geologicznymi oraz do pozyskania wszelkich informacji, które – zdaniem danego Wykonawcy – są niezbędne do przygotowania oferty.</w:t>
      </w:r>
    </w:p>
    <w:p w14:paraId="7AE7CCDA" w14:textId="6C19E11F"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 xml:space="preserve">Zamawiający wymaga, aby Wykonawca posiadał ubezpieczenie od odpowiedzialności cywilnej w zakresie prowadzonej przez siebie działalności gospodarczej w okresie realizacji przedmiotu zamówienia na warunkach opisanych w projektowanych postanowieniach umownych stanowiących - </w:t>
      </w:r>
      <w:r w:rsidR="00D949CE">
        <w:rPr>
          <w:rFonts w:ascii="Verdana" w:hAnsi="Verdana"/>
          <w:b/>
          <w:sz w:val="20"/>
          <w:szCs w:val="20"/>
        </w:rPr>
        <w:t>Załącznik</w:t>
      </w:r>
      <w:r w:rsidRPr="00E4488C">
        <w:rPr>
          <w:rFonts w:ascii="Verdana" w:hAnsi="Verdana"/>
          <w:b/>
          <w:sz w:val="20"/>
          <w:szCs w:val="20"/>
        </w:rPr>
        <w:t xml:space="preserve"> nr 10 do SWZ.  </w:t>
      </w:r>
    </w:p>
    <w:p w14:paraId="193D13F5" w14:textId="67C7F452"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 xml:space="preserve">W przypadku przedmiotowego zamówienia, Zamawiający nie przewiduje zapłaty wynagrodzenia należnego wykonawcy w częściach. Pozostałe zasady i warunki płatności zostały zawarte w projektowanych postanowieniach umownych stanowiących </w:t>
      </w:r>
      <w:r w:rsidRPr="00E4488C">
        <w:rPr>
          <w:rFonts w:ascii="Verdana" w:hAnsi="Verdana"/>
          <w:b/>
          <w:sz w:val="20"/>
          <w:szCs w:val="20"/>
        </w:rPr>
        <w:t xml:space="preserve">– </w:t>
      </w:r>
      <w:r w:rsidR="00D949CE">
        <w:rPr>
          <w:rFonts w:ascii="Verdana" w:hAnsi="Verdana"/>
          <w:b/>
          <w:sz w:val="20"/>
          <w:szCs w:val="20"/>
        </w:rPr>
        <w:t>Załącznik</w:t>
      </w:r>
      <w:r w:rsidRPr="00E4488C">
        <w:rPr>
          <w:rFonts w:ascii="Verdana" w:hAnsi="Verdana"/>
          <w:b/>
          <w:sz w:val="20"/>
          <w:szCs w:val="20"/>
        </w:rPr>
        <w:t xml:space="preserve"> nr 10 do SWZ.  </w:t>
      </w:r>
    </w:p>
    <w:p w14:paraId="68C67676" w14:textId="23022E37"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Realizacja zamówienia podlega prawu polskiemu, w tym w szczególności:</w:t>
      </w:r>
    </w:p>
    <w:p w14:paraId="55FA5EE4" w14:textId="32BBBAF3" w:rsidR="00676B73" w:rsidRPr="00E4488C" w:rsidRDefault="00676B73" w:rsidP="00A81999">
      <w:pPr>
        <w:pStyle w:val="Bezodstpw"/>
        <w:numPr>
          <w:ilvl w:val="0"/>
          <w:numId w:val="7"/>
        </w:numPr>
        <w:ind w:left="851" w:hanging="284"/>
        <w:jc w:val="both"/>
        <w:rPr>
          <w:rFonts w:ascii="Verdana" w:hAnsi="Verdana"/>
          <w:sz w:val="20"/>
          <w:szCs w:val="20"/>
        </w:rPr>
      </w:pPr>
      <w:r w:rsidRPr="00E4488C">
        <w:rPr>
          <w:rFonts w:ascii="Verdana" w:hAnsi="Verdana"/>
          <w:sz w:val="20"/>
          <w:szCs w:val="20"/>
        </w:rPr>
        <w:t>Ustawie z dnia 7 lipca 1994 r. – Prawo budowlane (t.j. Dz. U. z 2021 r., poz. 2351 z późn. zm.)</w:t>
      </w:r>
    </w:p>
    <w:p w14:paraId="0117396F" w14:textId="586B85A6" w:rsidR="00676B73" w:rsidRPr="00E4488C" w:rsidRDefault="00676B73" w:rsidP="00A81999">
      <w:pPr>
        <w:pStyle w:val="Bezodstpw"/>
        <w:numPr>
          <w:ilvl w:val="0"/>
          <w:numId w:val="7"/>
        </w:numPr>
        <w:ind w:left="851" w:hanging="284"/>
        <w:jc w:val="both"/>
        <w:rPr>
          <w:rFonts w:ascii="Verdana" w:hAnsi="Verdana"/>
          <w:sz w:val="20"/>
          <w:szCs w:val="20"/>
        </w:rPr>
      </w:pPr>
      <w:r w:rsidRPr="00E4488C">
        <w:rPr>
          <w:rFonts w:ascii="Verdana" w:hAnsi="Verdana"/>
          <w:sz w:val="20"/>
          <w:szCs w:val="20"/>
        </w:rPr>
        <w:t>Ustawie z dnia 23 kwietnia 1964 . – Kodeks cywilny (t</w:t>
      </w:r>
      <w:r w:rsidR="007E69D7" w:rsidRPr="00E4488C">
        <w:rPr>
          <w:rFonts w:ascii="Verdana" w:hAnsi="Verdana"/>
          <w:sz w:val="20"/>
          <w:szCs w:val="20"/>
        </w:rPr>
        <w:t>.</w:t>
      </w:r>
      <w:r w:rsidRPr="00E4488C">
        <w:rPr>
          <w:rFonts w:ascii="Verdana" w:hAnsi="Verdana"/>
          <w:sz w:val="20"/>
          <w:szCs w:val="20"/>
        </w:rPr>
        <w:t>j. Dz. U. z 2020 r., poz. 1740 z późn. zm.)</w:t>
      </w:r>
    </w:p>
    <w:p w14:paraId="5449C899" w14:textId="25B3ACA1"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Zamawiający nie zastrzega obowiązku osobistego wykonania przez wykonawcę prac związanych z kluczowymi częściami zamówienia.</w:t>
      </w:r>
    </w:p>
    <w:p w14:paraId="24C95915" w14:textId="069BAC20"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 xml:space="preserve">Zamawiający nie dopuszcza składania ofert częściowych. </w:t>
      </w:r>
    </w:p>
    <w:p w14:paraId="3B784099" w14:textId="1D27096A"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Zamawiający nie dopuszcza składania ofert wariantowych.</w:t>
      </w:r>
    </w:p>
    <w:p w14:paraId="0110F7BC" w14:textId="7DA0ED6A"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Zamawiający nie przewiduje możliwości udzielenia zamówień uzupełniających.</w:t>
      </w:r>
    </w:p>
    <w:p w14:paraId="311DA058" w14:textId="21C0E768"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Zamawiający nie przewiduje w niniejszym postępowaniu przeprowadzenia aukcji elektronicznej.</w:t>
      </w:r>
    </w:p>
    <w:p w14:paraId="1E1F0E8B" w14:textId="007A49D7"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Koszty udziału w postępowaniu, a w szczególności koszty sporządzenia oferty ponosi Wykonawca. Zamawiający nie przewiduje zwrotu kosztów udziału w postępowaniu.</w:t>
      </w:r>
    </w:p>
    <w:p w14:paraId="287D9FD9" w14:textId="77777777" w:rsidR="00676B73" w:rsidRPr="00E4488C" w:rsidRDefault="00676B73" w:rsidP="00676B73">
      <w:pPr>
        <w:pStyle w:val="Akapitzlist"/>
        <w:rPr>
          <w:rFonts w:ascii="Verdana" w:hAnsi="Verdana"/>
          <w:sz w:val="20"/>
          <w:szCs w:val="20"/>
        </w:rPr>
      </w:pPr>
    </w:p>
    <w:p w14:paraId="766A07E5" w14:textId="77777777" w:rsidR="00676B73" w:rsidRPr="00E4488C" w:rsidRDefault="00676B73" w:rsidP="00676B73">
      <w:pPr>
        <w:pStyle w:val="Bezodstpw"/>
        <w:rPr>
          <w:rFonts w:ascii="Verdana" w:hAnsi="Verdana"/>
          <w:b/>
          <w:sz w:val="20"/>
          <w:szCs w:val="20"/>
        </w:rPr>
      </w:pPr>
      <w:r w:rsidRPr="00E4488C">
        <w:rPr>
          <w:rFonts w:ascii="Verdana" w:hAnsi="Verdana"/>
          <w:b/>
          <w:sz w:val="20"/>
          <w:szCs w:val="20"/>
        </w:rPr>
        <w:t xml:space="preserve">Rozdział IV. Termin wykonania przedmiotu zamówienia </w:t>
      </w:r>
    </w:p>
    <w:p w14:paraId="5CBDC1A5" w14:textId="77777777" w:rsidR="00676B73" w:rsidRPr="00E4488C" w:rsidRDefault="00676B73" w:rsidP="00676B73">
      <w:pPr>
        <w:pStyle w:val="Bezodstpw"/>
        <w:rPr>
          <w:rFonts w:ascii="Verdana" w:hAnsi="Verdana"/>
          <w:b/>
          <w:sz w:val="20"/>
          <w:szCs w:val="20"/>
        </w:rPr>
      </w:pPr>
    </w:p>
    <w:p w14:paraId="76BAAEAE" w14:textId="4B96B6EC" w:rsidR="00676B73" w:rsidRPr="00E4488C" w:rsidRDefault="00676B73" w:rsidP="00D105E7">
      <w:pPr>
        <w:pStyle w:val="Bezodstpw"/>
        <w:jc w:val="both"/>
        <w:rPr>
          <w:rFonts w:ascii="Verdana" w:hAnsi="Verdana"/>
          <w:sz w:val="20"/>
          <w:szCs w:val="20"/>
        </w:rPr>
      </w:pPr>
      <w:r w:rsidRPr="00E4488C">
        <w:rPr>
          <w:rFonts w:ascii="Verdana" w:hAnsi="Verdana"/>
          <w:sz w:val="20"/>
          <w:szCs w:val="20"/>
        </w:rPr>
        <w:t xml:space="preserve">Przedmiot zamówienie zostanie wykonany </w:t>
      </w:r>
      <w:r w:rsidR="00D105E7" w:rsidRPr="00E4488C">
        <w:rPr>
          <w:rFonts w:ascii="Verdana" w:hAnsi="Verdana"/>
          <w:sz w:val="20"/>
          <w:szCs w:val="20"/>
        </w:rPr>
        <w:t>w terminie</w:t>
      </w:r>
      <w:r w:rsidR="00084852">
        <w:rPr>
          <w:rFonts w:ascii="Verdana" w:hAnsi="Verdana"/>
          <w:sz w:val="20"/>
          <w:szCs w:val="20"/>
        </w:rPr>
        <w:t xml:space="preserve"> </w:t>
      </w:r>
      <w:r w:rsidR="00084852" w:rsidRPr="00084852">
        <w:rPr>
          <w:rFonts w:ascii="Verdana" w:hAnsi="Verdana"/>
          <w:b/>
          <w:bCs/>
          <w:sz w:val="20"/>
          <w:szCs w:val="20"/>
        </w:rPr>
        <w:t>do 30 marca 2023 r.</w:t>
      </w:r>
      <w:r w:rsidR="00D105E7" w:rsidRPr="00E4488C">
        <w:rPr>
          <w:rFonts w:ascii="Verdana" w:hAnsi="Verdana"/>
          <w:sz w:val="20"/>
          <w:szCs w:val="20"/>
        </w:rPr>
        <w:t xml:space="preserve"> </w:t>
      </w:r>
    </w:p>
    <w:p w14:paraId="72CC3DF2" w14:textId="77777777" w:rsidR="00676B73" w:rsidRPr="00E4488C" w:rsidRDefault="00676B73" w:rsidP="00676B73">
      <w:pPr>
        <w:pStyle w:val="Bezodstpw"/>
        <w:rPr>
          <w:rFonts w:ascii="Verdana" w:hAnsi="Verdana"/>
          <w:b/>
          <w:sz w:val="20"/>
          <w:szCs w:val="20"/>
        </w:rPr>
      </w:pPr>
    </w:p>
    <w:p w14:paraId="3A73E9A5" w14:textId="77777777" w:rsidR="00676B73" w:rsidRPr="00E4488C" w:rsidRDefault="00676B73" w:rsidP="00676B73">
      <w:pPr>
        <w:pStyle w:val="Bezodstpw"/>
        <w:rPr>
          <w:rFonts w:ascii="Verdana" w:hAnsi="Verdana"/>
          <w:b/>
          <w:sz w:val="20"/>
          <w:szCs w:val="20"/>
        </w:rPr>
      </w:pPr>
      <w:r w:rsidRPr="00E4488C">
        <w:rPr>
          <w:rFonts w:ascii="Verdana" w:hAnsi="Verdana"/>
          <w:b/>
          <w:sz w:val="20"/>
          <w:szCs w:val="20"/>
        </w:rPr>
        <w:lastRenderedPageBreak/>
        <w:t>Rozdział V. Podstawy wykluczenia z postępowania</w:t>
      </w:r>
    </w:p>
    <w:p w14:paraId="0BD73F4D" w14:textId="77777777" w:rsidR="00676B73" w:rsidRPr="00E4488C" w:rsidRDefault="00676B73" w:rsidP="00676B73">
      <w:pPr>
        <w:pStyle w:val="Bezodstpw"/>
        <w:rPr>
          <w:rFonts w:ascii="Verdana" w:hAnsi="Verdana"/>
          <w:b/>
          <w:sz w:val="20"/>
          <w:szCs w:val="20"/>
        </w:rPr>
      </w:pPr>
    </w:p>
    <w:p w14:paraId="5BA43713" w14:textId="77777777" w:rsidR="00676B73" w:rsidRPr="00E4488C" w:rsidRDefault="00676B73" w:rsidP="00676B73">
      <w:pPr>
        <w:pStyle w:val="Bezodstpw"/>
        <w:numPr>
          <w:ilvl w:val="0"/>
          <w:numId w:val="8"/>
        </w:numPr>
        <w:jc w:val="both"/>
        <w:rPr>
          <w:rFonts w:ascii="Verdana" w:hAnsi="Verdana"/>
          <w:sz w:val="20"/>
          <w:szCs w:val="20"/>
        </w:rPr>
      </w:pPr>
      <w:r w:rsidRPr="00E4488C">
        <w:rPr>
          <w:rFonts w:ascii="Verdana" w:hAnsi="Verdana"/>
          <w:sz w:val="20"/>
          <w:szCs w:val="20"/>
        </w:rPr>
        <w:t xml:space="preserve">Z postępowania o udzielenie zamówienia </w:t>
      </w:r>
      <w:r w:rsidRPr="00E4488C">
        <w:rPr>
          <w:rFonts w:ascii="Verdana" w:hAnsi="Verdana"/>
          <w:b/>
          <w:sz w:val="20"/>
          <w:szCs w:val="20"/>
        </w:rPr>
        <w:t>wyklucza się Wykonawcę</w:t>
      </w:r>
      <w:r w:rsidRPr="00E4488C">
        <w:rPr>
          <w:rFonts w:ascii="Verdana" w:hAnsi="Verdana"/>
          <w:sz w:val="20"/>
          <w:szCs w:val="20"/>
        </w:rPr>
        <w:t>, w stosunku do którego zachodzi którakolwiek z podstaw, o których mowa w art. 108 ust. 1 ustawy PZP, tj.</w:t>
      </w:r>
    </w:p>
    <w:p w14:paraId="0184D927"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będącego osobą fizyczną, którego prawomocnie skazano za przestępstwo:</w:t>
      </w:r>
    </w:p>
    <w:p w14:paraId="608B5314"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a) udziału w zorganizowanej grupie przestępczej albo związku mającym na celu popełnienie przestępstwa lub przestępstwa skarbowego, o którym mowa w art. 258 Kodeksu karnego,</w:t>
      </w:r>
    </w:p>
    <w:p w14:paraId="5BFF2305"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b) handlu ludźmi, o którym mowa w art. 189a Kodeksu karnego,</w:t>
      </w:r>
    </w:p>
    <w:p w14:paraId="65EF6CAD"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c) o którym mowa w art. 228–230a, art. 250a Kodeksu karnego, w art. 46–</w:t>
      </w:r>
    </w:p>
    <w:p w14:paraId="2D291E56"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D7D9BE4"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D23AB7"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e) o charakterze terrorystycznym, o którym mowa w art. 115 § 20 Kodeksu</w:t>
      </w:r>
    </w:p>
    <w:p w14:paraId="7A2363DB"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karnego, lub mające na celu popełnienie tego przestępstwa,</w:t>
      </w:r>
    </w:p>
    <w:p w14:paraId="3ABABF9F"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956025E"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3A58E30"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h) o którym mowa w art. 9 ust. 1 i 3 lub art. 10 ustawy z dnia 15 czerwca 2012 r. o skutkach powierzania wykonywania pracy cudzoziemcom przebywającym wbrew przepisom na terytorium Rzeczypospolitej Polskiej</w:t>
      </w:r>
    </w:p>
    <w:p w14:paraId="614CB08F"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lub za odpowiedni czyn zabroniony określony w przepisach prawa obcego;</w:t>
      </w:r>
    </w:p>
    <w:p w14:paraId="561E5815"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jeżeli urzędującego członka jego organu zarządzającego lub nadzorczego,</w:t>
      </w:r>
    </w:p>
    <w:p w14:paraId="6525FA50"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7D00C359"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5329F1"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wobec którego prawomocnie orzeczono zakaz ubiegania się o zamówienia</w:t>
      </w:r>
    </w:p>
    <w:p w14:paraId="0E7CB8BA"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publiczne;</w:t>
      </w:r>
    </w:p>
    <w:p w14:paraId="61C7778F"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jeżeli zamawiający może stwierdzić, na podstawie wiarygodnych przesłanek,</w:t>
      </w:r>
    </w:p>
    <w:p w14:paraId="3C42876F"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p>
    <w:p w14:paraId="5F528909"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7C6004B1" w14:textId="18569D1E"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E4488C">
        <w:rPr>
          <w:rFonts w:ascii="Verdana" w:hAnsi="Verdana"/>
          <w:sz w:val="20"/>
          <w:szCs w:val="20"/>
        </w:rPr>
        <w:lastRenderedPageBreak/>
        <w:t>spowodowane tym zakłócenie konkurencji może być wyeliminowane w inny sposób niż przez wykluczenie wykonawcy z udziału w postępowaniu o udzielenie zamówienia</w:t>
      </w:r>
      <w:r w:rsidR="00D105E7" w:rsidRPr="00E4488C">
        <w:rPr>
          <w:rFonts w:ascii="Verdana" w:hAnsi="Verdana"/>
          <w:sz w:val="20"/>
          <w:szCs w:val="20"/>
        </w:rPr>
        <w:t>.</w:t>
      </w:r>
    </w:p>
    <w:p w14:paraId="11E86F3E" w14:textId="77777777" w:rsidR="00D105E7" w:rsidRPr="00C32EB6" w:rsidRDefault="00D105E7" w:rsidP="00144CC1">
      <w:pPr>
        <w:pStyle w:val="Bezodstpw"/>
        <w:numPr>
          <w:ilvl w:val="0"/>
          <w:numId w:val="46"/>
        </w:numPr>
        <w:jc w:val="both"/>
        <w:rPr>
          <w:rFonts w:ascii="Verdana" w:hAnsi="Verdana"/>
          <w:color w:val="000000"/>
          <w:sz w:val="20"/>
          <w:szCs w:val="20"/>
        </w:rPr>
      </w:pPr>
      <w:bookmarkStart w:id="0" w:name="_Hlk104132323"/>
      <w:r w:rsidRPr="00C32EB6">
        <w:rPr>
          <w:rFonts w:ascii="Verdana" w:hAnsi="Verdana"/>
          <w:color w:val="000000"/>
          <w:sz w:val="20"/>
          <w:szCs w:val="20"/>
        </w:rPr>
        <w:t xml:space="preserve">Z postępowania o udzielenie zamówienia </w:t>
      </w:r>
      <w:r w:rsidRPr="00C32EB6">
        <w:rPr>
          <w:rFonts w:ascii="Verdana" w:hAnsi="Verdana"/>
          <w:b/>
          <w:color w:val="000000"/>
          <w:sz w:val="20"/>
          <w:szCs w:val="20"/>
        </w:rPr>
        <w:t>wyklucza się Wykonawcę</w:t>
      </w:r>
      <w:r w:rsidRPr="00C32EB6">
        <w:rPr>
          <w:rFonts w:ascii="Verdana" w:hAnsi="Verdana"/>
          <w:color w:val="000000"/>
          <w:sz w:val="20"/>
          <w:szCs w:val="20"/>
        </w:rPr>
        <w:t xml:space="preserve">, w stosunku, do którego zachodzi którakolwiek z podstaw, o których mowa w art. 7 ust. 1 </w:t>
      </w:r>
      <w:bookmarkStart w:id="1" w:name="_Hlk103278591"/>
      <w:r w:rsidRPr="00C32EB6">
        <w:rPr>
          <w:rFonts w:ascii="Verdana" w:hAnsi="Verdana"/>
          <w:color w:val="000000"/>
          <w:sz w:val="20"/>
          <w:szCs w:val="20"/>
        </w:rPr>
        <w:t>ustawy z dnia 13 kwietnia 2022 r. o szczególnych rozwiązaniach w zakresie przeciwdziałania wspieraniu agresji na Ukrainę oraz służących ochronie bezpieczeństwa narodowego (Dz. U. 2022 r. poz. 835)</w:t>
      </w:r>
      <w:bookmarkEnd w:id="1"/>
      <w:r w:rsidRPr="00C32EB6">
        <w:rPr>
          <w:rFonts w:ascii="Verdana" w:hAnsi="Verdana"/>
          <w:color w:val="000000"/>
          <w:sz w:val="20"/>
          <w:szCs w:val="20"/>
        </w:rPr>
        <w:t xml:space="preserve"> tj. </w:t>
      </w:r>
    </w:p>
    <w:p w14:paraId="1D0051C0" w14:textId="77777777" w:rsidR="00D105E7" w:rsidRPr="00C32EB6" w:rsidRDefault="00D105E7" w:rsidP="00144CC1">
      <w:pPr>
        <w:pStyle w:val="Akapitzlist"/>
        <w:numPr>
          <w:ilvl w:val="0"/>
          <w:numId w:val="47"/>
        </w:numPr>
        <w:shd w:val="clear" w:color="auto" w:fill="FFFFFF"/>
        <w:spacing w:line="259" w:lineRule="auto"/>
        <w:jc w:val="both"/>
        <w:rPr>
          <w:rFonts w:ascii="Verdana" w:hAnsi="Verdana" w:cs="Noto Serif"/>
          <w:color w:val="000000"/>
          <w:sz w:val="20"/>
          <w:szCs w:val="20"/>
        </w:rPr>
      </w:pPr>
      <w:bookmarkStart w:id="2" w:name="_Hlk103278509"/>
      <w:r w:rsidRPr="00C32EB6">
        <w:rPr>
          <w:rFonts w:ascii="Verdana" w:hAnsi="Verdana" w:cs="Noto Serif"/>
          <w:color w:val="000000"/>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04CFD61" w14:textId="77777777" w:rsidR="00D105E7" w:rsidRPr="00C32EB6" w:rsidRDefault="00D105E7" w:rsidP="00144CC1">
      <w:pPr>
        <w:pStyle w:val="Akapitzlist"/>
        <w:numPr>
          <w:ilvl w:val="0"/>
          <w:numId w:val="47"/>
        </w:numPr>
        <w:shd w:val="clear" w:color="auto" w:fill="FFFFFF"/>
        <w:spacing w:line="259" w:lineRule="auto"/>
        <w:jc w:val="both"/>
        <w:rPr>
          <w:rFonts w:ascii="Verdana" w:hAnsi="Verdana" w:cs="Noto Serif"/>
          <w:color w:val="000000"/>
          <w:sz w:val="20"/>
          <w:szCs w:val="20"/>
        </w:rPr>
      </w:pPr>
      <w:bookmarkStart w:id="3" w:name="mip63236840"/>
      <w:bookmarkEnd w:id="3"/>
      <w:r w:rsidRPr="00C32EB6">
        <w:rPr>
          <w:rFonts w:ascii="Verdana" w:hAnsi="Verdana" w:cs="Noto Serif"/>
          <w:color w:val="000000"/>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A148C9" w14:textId="77777777" w:rsidR="00D105E7" w:rsidRPr="00C32EB6" w:rsidRDefault="00D105E7" w:rsidP="00144CC1">
      <w:pPr>
        <w:pStyle w:val="Akapitzlist"/>
        <w:numPr>
          <w:ilvl w:val="0"/>
          <w:numId w:val="47"/>
        </w:numPr>
        <w:shd w:val="clear" w:color="auto" w:fill="FFFFFF"/>
        <w:spacing w:after="0" w:line="259" w:lineRule="auto"/>
        <w:jc w:val="both"/>
        <w:rPr>
          <w:rFonts w:ascii="Verdana" w:hAnsi="Verdana" w:cs="Noto Serif"/>
          <w:color w:val="000000"/>
          <w:sz w:val="20"/>
          <w:szCs w:val="20"/>
        </w:rPr>
      </w:pPr>
      <w:bookmarkStart w:id="4" w:name="mip63236841"/>
      <w:bookmarkEnd w:id="4"/>
      <w:r w:rsidRPr="00C32EB6">
        <w:rPr>
          <w:rFonts w:ascii="Verdana" w:hAnsi="Verdana" w:cs="Noto Serif"/>
          <w:color w:val="000000"/>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0"/>
    <w:bookmarkEnd w:id="2"/>
    <w:p w14:paraId="0AA1061F" w14:textId="77777777" w:rsidR="00676B73" w:rsidRPr="00E4488C" w:rsidRDefault="00676B73" w:rsidP="00676B73">
      <w:pPr>
        <w:pStyle w:val="Bezodstpw"/>
        <w:jc w:val="both"/>
        <w:rPr>
          <w:rFonts w:ascii="Verdana" w:hAnsi="Verdana"/>
          <w:sz w:val="20"/>
          <w:szCs w:val="20"/>
        </w:rPr>
      </w:pPr>
    </w:p>
    <w:p w14:paraId="5E7484A3" w14:textId="77777777" w:rsidR="00676B73" w:rsidRPr="00E4488C" w:rsidRDefault="00676B73" w:rsidP="00676B73">
      <w:pPr>
        <w:pStyle w:val="Bezodstpw"/>
        <w:numPr>
          <w:ilvl w:val="0"/>
          <w:numId w:val="8"/>
        </w:numPr>
        <w:jc w:val="both"/>
        <w:rPr>
          <w:rFonts w:ascii="Verdana" w:hAnsi="Verdana"/>
          <w:sz w:val="20"/>
          <w:szCs w:val="20"/>
        </w:rPr>
      </w:pPr>
      <w:r w:rsidRPr="00E4488C">
        <w:rPr>
          <w:rFonts w:ascii="Verdana" w:hAnsi="Verdana"/>
          <w:sz w:val="20"/>
          <w:szCs w:val="20"/>
        </w:rPr>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71155F4" w14:textId="77777777" w:rsidR="00676B73" w:rsidRPr="00E4488C" w:rsidRDefault="00676B73" w:rsidP="00676B73">
      <w:pPr>
        <w:pStyle w:val="Bezodstpw"/>
        <w:rPr>
          <w:rFonts w:ascii="Verdana" w:hAnsi="Verdana"/>
          <w:sz w:val="20"/>
          <w:szCs w:val="20"/>
        </w:rPr>
      </w:pPr>
    </w:p>
    <w:p w14:paraId="4525BF9D" w14:textId="77777777" w:rsidR="00676B73" w:rsidRPr="00E4488C" w:rsidRDefault="00676B73" w:rsidP="00676B73">
      <w:pPr>
        <w:pStyle w:val="Bezodstpw"/>
        <w:rPr>
          <w:rFonts w:ascii="Verdana" w:hAnsi="Verdana"/>
          <w:b/>
          <w:sz w:val="20"/>
          <w:szCs w:val="20"/>
        </w:rPr>
      </w:pPr>
      <w:r w:rsidRPr="00E4488C">
        <w:rPr>
          <w:rFonts w:ascii="Verdana" w:hAnsi="Verdana"/>
          <w:b/>
          <w:sz w:val="20"/>
          <w:szCs w:val="20"/>
        </w:rPr>
        <w:t>Rozdział VI. Warunki udziału w postępowaniu oraz opis sposobu dokonywania oceny spełniania tych warunków</w:t>
      </w:r>
    </w:p>
    <w:p w14:paraId="5434CBAA" w14:textId="77777777" w:rsidR="00676B73" w:rsidRPr="00E4488C" w:rsidRDefault="00676B73" w:rsidP="00676B73">
      <w:pPr>
        <w:pStyle w:val="Bezodstpw"/>
        <w:rPr>
          <w:rFonts w:ascii="Verdana" w:hAnsi="Verdana"/>
          <w:b/>
          <w:sz w:val="20"/>
          <w:szCs w:val="20"/>
        </w:rPr>
      </w:pPr>
    </w:p>
    <w:p w14:paraId="08762C9A" w14:textId="77777777" w:rsidR="00676B73" w:rsidRPr="00E4488C" w:rsidRDefault="00676B73" w:rsidP="00676B73">
      <w:pPr>
        <w:pStyle w:val="Bezodstpw"/>
        <w:numPr>
          <w:ilvl w:val="0"/>
          <w:numId w:val="9"/>
        </w:numPr>
        <w:rPr>
          <w:rFonts w:ascii="Verdana" w:hAnsi="Verdana"/>
          <w:sz w:val="20"/>
          <w:szCs w:val="20"/>
        </w:rPr>
      </w:pPr>
      <w:r w:rsidRPr="00E4488C">
        <w:rPr>
          <w:rFonts w:ascii="Verdana" w:hAnsi="Verdana"/>
          <w:sz w:val="20"/>
          <w:szCs w:val="20"/>
        </w:rPr>
        <w:t>Warunki udziału w postępowaniu, określone przez Zamawiającego:</w:t>
      </w:r>
    </w:p>
    <w:p w14:paraId="7CDCA40F" w14:textId="77777777" w:rsidR="00676B73" w:rsidRPr="00E4488C" w:rsidRDefault="00676B73" w:rsidP="00676B73">
      <w:pPr>
        <w:pStyle w:val="Bezodstpw"/>
        <w:numPr>
          <w:ilvl w:val="0"/>
          <w:numId w:val="10"/>
        </w:numPr>
        <w:jc w:val="both"/>
        <w:rPr>
          <w:rFonts w:ascii="Verdana" w:hAnsi="Verdana"/>
          <w:b/>
          <w:sz w:val="20"/>
          <w:szCs w:val="20"/>
        </w:rPr>
      </w:pPr>
      <w:r w:rsidRPr="00E4488C">
        <w:rPr>
          <w:rFonts w:ascii="Verdana" w:hAnsi="Verdana"/>
          <w:b/>
          <w:sz w:val="20"/>
          <w:szCs w:val="20"/>
        </w:rPr>
        <w:t>Warunki dotyczące zdolności do występowania w obrocie gospodarczym</w:t>
      </w:r>
    </w:p>
    <w:p w14:paraId="7DD8F9B9" w14:textId="77777777" w:rsidR="00676B73" w:rsidRPr="00E4488C" w:rsidRDefault="00676B73" w:rsidP="00676B73">
      <w:pPr>
        <w:pStyle w:val="Bezodstpw"/>
        <w:ind w:left="1080"/>
        <w:jc w:val="both"/>
        <w:rPr>
          <w:rFonts w:ascii="Verdana" w:hAnsi="Verdana"/>
          <w:sz w:val="20"/>
          <w:szCs w:val="20"/>
        </w:rPr>
      </w:pPr>
      <w:r w:rsidRPr="00E4488C">
        <w:rPr>
          <w:rFonts w:ascii="Verdana" w:hAnsi="Verdana"/>
          <w:sz w:val="20"/>
          <w:szCs w:val="20"/>
        </w:rPr>
        <w:t>Zamawiający uz</w:t>
      </w:r>
      <w:r w:rsidR="00C224F2" w:rsidRPr="00E4488C">
        <w:rPr>
          <w:rFonts w:ascii="Verdana" w:hAnsi="Verdana"/>
          <w:sz w:val="20"/>
          <w:szCs w:val="20"/>
        </w:rPr>
        <w:t>na warunek za spełniony, jeśli W</w:t>
      </w:r>
      <w:r w:rsidRPr="00E4488C">
        <w:rPr>
          <w:rFonts w:ascii="Verdana" w:hAnsi="Verdana"/>
          <w:sz w:val="20"/>
          <w:szCs w:val="20"/>
        </w:rPr>
        <w:t>ykonawca, prowadzący działalność gospodarczą, wykaże, że jest wpisany do jednego z rejestrów zawodowych lub handlowych prowadzonych w kraju, w którym ma siedzibę lub miejsce zamieszkania, o ile taki wpis jest obowiązkowy.</w:t>
      </w:r>
    </w:p>
    <w:p w14:paraId="475B08D3" w14:textId="77777777" w:rsidR="00676B73" w:rsidRPr="00E4488C" w:rsidRDefault="00676B73" w:rsidP="00676B73">
      <w:pPr>
        <w:pStyle w:val="Bezodstpw"/>
        <w:ind w:left="1080"/>
        <w:jc w:val="both"/>
        <w:rPr>
          <w:rFonts w:ascii="Verdana" w:hAnsi="Verdana"/>
          <w:sz w:val="20"/>
          <w:szCs w:val="20"/>
        </w:rPr>
      </w:pPr>
    </w:p>
    <w:p w14:paraId="0A6E5F39" w14:textId="77777777" w:rsidR="00676B73" w:rsidRPr="00E4488C" w:rsidRDefault="00676B73" w:rsidP="00676B73">
      <w:pPr>
        <w:pStyle w:val="Bezodstpw"/>
        <w:numPr>
          <w:ilvl w:val="0"/>
          <w:numId w:val="10"/>
        </w:numPr>
        <w:jc w:val="both"/>
        <w:rPr>
          <w:rFonts w:ascii="Verdana" w:hAnsi="Verdana"/>
          <w:b/>
          <w:sz w:val="20"/>
          <w:szCs w:val="20"/>
        </w:rPr>
      </w:pPr>
      <w:r w:rsidRPr="00E4488C">
        <w:rPr>
          <w:rFonts w:ascii="Verdana" w:hAnsi="Verdana"/>
          <w:b/>
          <w:sz w:val="20"/>
          <w:szCs w:val="20"/>
        </w:rPr>
        <w:t>Warunki dotyczące uprawnień do prowadzenia określonej działalności gospodarczej lub zawodowej, o ile wynika to z odrębnych przepisów</w:t>
      </w:r>
    </w:p>
    <w:p w14:paraId="25104DAA" w14:textId="57A9457E" w:rsidR="00676B73" w:rsidRPr="00E4488C" w:rsidRDefault="00676B73" w:rsidP="00676B73">
      <w:pPr>
        <w:pStyle w:val="Bezodstpw"/>
        <w:ind w:left="1080"/>
        <w:jc w:val="both"/>
        <w:rPr>
          <w:rFonts w:ascii="Verdana" w:hAnsi="Verdana"/>
          <w:b/>
          <w:sz w:val="20"/>
          <w:szCs w:val="20"/>
        </w:rPr>
      </w:pPr>
      <w:r w:rsidRPr="00E4488C">
        <w:rPr>
          <w:rFonts w:ascii="Verdana" w:hAnsi="Verdana"/>
          <w:sz w:val="20"/>
          <w:szCs w:val="20"/>
        </w:rPr>
        <w:t>Zamawiający nie precyzuje w tym zakresie żadny</w:t>
      </w:r>
      <w:r w:rsidR="00C224F2" w:rsidRPr="00E4488C">
        <w:rPr>
          <w:rFonts w:ascii="Verdana" w:hAnsi="Verdana"/>
          <w:sz w:val="20"/>
          <w:szCs w:val="20"/>
        </w:rPr>
        <w:t>ch wymagań, których spełnianie W</w:t>
      </w:r>
      <w:r w:rsidRPr="00E4488C">
        <w:rPr>
          <w:rFonts w:ascii="Verdana" w:hAnsi="Verdana"/>
          <w:sz w:val="20"/>
          <w:szCs w:val="20"/>
        </w:rPr>
        <w:t xml:space="preserve">ykonawca zobowiązany jest wykazać w sposób szczególny. Zamawiający uzna warunek za spełniony poprzez złożenie przez wykonawcę oświadczenia o spełnianiu warunków udziału w postępowaniu wg wzoru – </w:t>
      </w:r>
      <w:r w:rsidR="00D949CE">
        <w:rPr>
          <w:rFonts w:ascii="Verdana" w:hAnsi="Verdana"/>
          <w:b/>
          <w:sz w:val="20"/>
          <w:szCs w:val="20"/>
        </w:rPr>
        <w:t>Załącznik</w:t>
      </w:r>
      <w:r w:rsidRPr="00E4488C">
        <w:rPr>
          <w:rFonts w:ascii="Verdana" w:hAnsi="Verdana"/>
          <w:b/>
          <w:sz w:val="20"/>
          <w:szCs w:val="20"/>
        </w:rPr>
        <w:t xml:space="preserve"> nr 3 do SWZ.</w:t>
      </w:r>
    </w:p>
    <w:p w14:paraId="3B557A4B" w14:textId="77777777" w:rsidR="00676B73" w:rsidRPr="00E4488C" w:rsidRDefault="00676B73" w:rsidP="00676B73">
      <w:pPr>
        <w:pStyle w:val="Bezodstpw"/>
        <w:ind w:left="1080"/>
        <w:jc w:val="both"/>
        <w:rPr>
          <w:rFonts w:ascii="Verdana" w:hAnsi="Verdana"/>
          <w:b/>
          <w:sz w:val="20"/>
          <w:szCs w:val="20"/>
        </w:rPr>
      </w:pPr>
    </w:p>
    <w:p w14:paraId="59416064" w14:textId="77777777" w:rsidR="00676B73" w:rsidRPr="00E4488C" w:rsidRDefault="00676B73" w:rsidP="00D105E7">
      <w:pPr>
        <w:pStyle w:val="Akapitzlist"/>
        <w:numPr>
          <w:ilvl w:val="0"/>
          <w:numId w:val="10"/>
        </w:numPr>
        <w:spacing w:after="0"/>
        <w:rPr>
          <w:rFonts w:ascii="Verdana" w:hAnsi="Verdana"/>
          <w:b/>
          <w:sz w:val="20"/>
          <w:szCs w:val="20"/>
        </w:rPr>
      </w:pPr>
      <w:r w:rsidRPr="00E4488C">
        <w:rPr>
          <w:rFonts w:ascii="Verdana" w:hAnsi="Verdana"/>
          <w:b/>
          <w:sz w:val="20"/>
          <w:szCs w:val="20"/>
        </w:rPr>
        <w:t>Warunki dotyczące sytuacji ekonomicznej i finansowej</w:t>
      </w:r>
    </w:p>
    <w:p w14:paraId="3C1BD1AB" w14:textId="742E1EB8" w:rsidR="00676B73" w:rsidRPr="00E4488C" w:rsidRDefault="00676B73" w:rsidP="00D105E7">
      <w:pPr>
        <w:pStyle w:val="Bezodstpw"/>
        <w:ind w:left="1080"/>
        <w:jc w:val="both"/>
        <w:rPr>
          <w:rFonts w:ascii="Verdana" w:hAnsi="Verdana"/>
          <w:b/>
          <w:sz w:val="20"/>
          <w:szCs w:val="20"/>
        </w:rPr>
      </w:pPr>
      <w:r w:rsidRPr="00E4488C">
        <w:rPr>
          <w:rFonts w:ascii="Verdana" w:hAnsi="Verdana"/>
          <w:sz w:val="20"/>
          <w:szCs w:val="20"/>
        </w:rPr>
        <w:lastRenderedPageBreak/>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00D949CE">
        <w:rPr>
          <w:rFonts w:ascii="Verdana" w:hAnsi="Verdana"/>
          <w:b/>
          <w:sz w:val="20"/>
          <w:szCs w:val="20"/>
        </w:rPr>
        <w:t>Załącznik</w:t>
      </w:r>
      <w:r w:rsidRPr="00E4488C">
        <w:rPr>
          <w:rFonts w:ascii="Verdana" w:hAnsi="Verdana"/>
          <w:b/>
          <w:sz w:val="20"/>
          <w:szCs w:val="20"/>
        </w:rPr>
        <w:t xml:space="preserve"> nr 3 do SWZ.</w:t>
      </w:r>
    </w:p>
    <w:p w14:paraId="124751D5" w14:textId="77777777" w:rsidR="00676B73" w:rsidRPr="00E4488C" w:rsidRDefault="00676B73" w:rsidP="00676B73">
      <w:pPr>
        <w:pStyle w:val="Bezodstpw"/>
        <w:ind w:left="1080"/>
        <w:jc w:val="both"/>
        <w:rPr>
          <w:rFonts w:ascii="Verdana" w:hAnsi="Verdana"/>
          <w:b/>
          <w:sz w:val="20"/>
          <w:szCs w:val="20"/>
        </w:rPr>
      </w:pPr>
    </w:p>
    <w:p w14:paraId="551B2182" w14:textId="77777777" w:rsidR="00676B73" w:rsidRPr="00E4488C" w:rsidRDefault="00676B73" w:rsidP="00947AFE">
      <w:pPr>
        <w:pStyle w:val="Akapitzlist"/>
        <w:numPr>
          <w:ilvl w:val="0"/>
          <w:numId w:val="10"/>
        </w:numPr>
        <w:spacing w:after="0"/>
        <w:rPr>
          <w:rFonts w:ascii="Verdana" w:hAnsi="Verdana"/>
          <w:b/>
          <w:sz w:val="20"/>
          <w:szCs w:val="20"/>
        </w:rPr>
      </w:pPr>
      <w:r w:rsidRPr="00E4488C">
        <w:rPr>
          <w:rFonts w:ascii="Verdana" w:hAnsi="Verdana"/>
          <w:b/>
          <w:sz w:val="20"/>
          <w:szCs w:val="20"/>
        </w:rPr>
        <w:t>Warunki dotyczące posiadania zdolności technicznej lub zawodowej</w:t>
      </w:r>
    </w:p>
    <w:p w14:paraId="0CE15CDC" w14:textId="7305174E" w:rsidR="00676B73" w:rsidRPr="007B7F52" w:rsidRDefault="00676B73" w:rsidP="00676B73">
      <w:pPr>
        <w:pStyle w:val="Bezodstpw"/>
        <w:ind w:left="1080"/>
        <w:jc w:val="both"/>
        <w:rPr>
          <w:rFonts w:ascii="Verdana" w:hAnsi="Verdana"/>
          <w:sz w:val="20"/>
          <w:szCs w:val="20"/>
        </w:rPr>
      </w:pPr>
      <w:r w:rsidRPr="00E4488C">
        <w:rPr>
          <w:rFonts w:ascii="Verdana" w:hAnsi="Verdana"/>
          <w:b/>
          <w:sz w:val="20"/>
          <w:szCs w:val="20"/>
        </w:rPr>
        <w:t>Doświadczenie</w:t>
      </w:r>
      <w:r w:rsidRPr="00E4488C">
        <w:rPr>
          <w:rFonts w:ascii="Verdana" w:hAnsi="Verdana"/>
          <w:sz w:val="20"/>
          <w:szCs w:val="20"/>
        </w:rPr>
        <w:t xml:space="preserve">: Wykonawca spełni warunek jeżeli wykaże, że wykonał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w:t>
      </w:r>
      <w:r w:rsidRPr="007B7F52">
        <w:rPr>
          <w:rFonts w:ascii="Verdana" w:hAnsi="Verdana"/>
          <w:sz w:val="20"/>
          <w:szCs w:val="20"/>
        </w:rPr>
        <w:t xml:space="preserve">zostały wykonane zgodnie z zasadami sztuki budowlanej i prawidłowo ukończone - co najmniej jednej (1) roboty budowlanej polegającej na </w:t>
      </w:r>
      <w:r w:rsidR="006F238D" w:rsidRPr="007B7F52">
        <w:rPr>
          <w:rFonts w:ascii="Verdana" w:hAnsi="Verdana"/>
          <w:sz w:val="20"/>
          <w:szCs w:val="20"/>
        </w:rPr>
        <w:t>przebudowie</w:t>
      </w:r>
      <w:r w:rsidR="003E0DC9" w:rsidRPr="007B7F52">
        <w:rPr>
          <w:rFonts w:ascii="Verdana" w:hAnsi="Verdana"/>
          <w:sz w:val="20"/>
          <w:szCs w:val="20"/>
        </w:rPr>
        <w:t>/budowie</w:t>
      </w:r>
      <w:r w:rsidR="00A81999" w:rsidRPr="007B7F52">
        <w:rPr>
          <w:rFonts w:ascii="Verdana" w:hAnsi="Verdana"/>
          <w:sz w:val="20"/>
          <w:szCs w:val="20"/>
        </w:rPr>
        <w:t xml:space="preserve"> boiska wielofunkcyjnego, bieżni </w:t>
      </w:r>
      <w:r w:rsidR="003E0DC9" w:rsidRPr="007B7F52">
        <w:rPr>
          <w:rFonts w:ascii="Verdana" w:hAnsi="Verdana"/>
          <w:sz w:val="20"/>
          <w:szCs w:val="20"/>
        </w:rPr>
        <w:t>sportowej lub robót o podobnym charakterze</w:t>
      </w:r>
      <w:r w:rsidRPr="007B7F52">
        <w:rPr>
          <w:rFonts w:ascii="Verdana" w:hAnsi="Verdana"/>
          <w:sz w:val="20"/>
          <w:szCs w:val="20"/>
        </w:rPr>
        <w:t xml:space="preserve">, </w:t>
      </w:r>
      <w:r w:rsidR="003E0DC9" w:rsidRPr="007B7F52">
        <w:rPr>
          <w:rFonts w:ascii="Verdana" w:hAnsi="Verdana"/>
          <w:sz w:val="20"/>
          <w:szCs w:val="20"/>
        </w:rPr>
        <w:br/>
      </w:r>
      <w:r w:rsidRPr="007B7F52">
        <w:rPr>
          <w:rFonts w:ascii="Verdana" w:hAnsi="Verdana"/>
          <w:sz w:val="20"/>
          <w:szCs w:val="20"/>
        </w:rPr>
        <w:t>o wartości i</w:t>
      </w:r>
      <w:r w:rsidR="00C224F2" w:rsidRPr="007B7F52">
        <w:rPr>
          <w:rFonts w:ascii="Verdana" w:hAnsi="Verdana"/>
          <w:sz w:val="20"/>
          <w:szCs w:val="20"/>
        </w:rPr>
        <w:t xml:space="preserve">nwestycji co najmniej </w:t>
      </w:r>
      <w:r w:rsidR="006F238D" w:rsidRPr="007B7F52">
        <w:rPr>
          <w:rFonts w:ascii="Verdana" w:hAnsi="Verdana"/>
          <w:b/>
          <w:sz w:val="20"/>
          <w:szCs w:val="20"/>
        </w:rPr>
        <w:t>1 200</w:t>
      </w:r>
      <w:r w:rsidR="00A21B38" w:rsidRPr="007B7F52">
        <w:rPr>
          <w:rFonts w:ascii="Verdana" w:hAnsi="Verdana"/>
          <w:b/>
          <w:sz w:val="20"/>
          <w:szCs w:val="20"/>
        </w:rPr>
        <w:t xml:space="preserve"> 000</w:t>
      </w:r>
      <w:r w:rsidR="00A21B38" w:rsidRPr="007B7F52">
        <w:rPr>
          <w:rFonts w:ascii="Verdana" w:hAnsi="Verdana"/>
          <w:sz w:val="20"/>
          <w:szCs w:val="20"/>
        </w:rPr>
        <w:t xml:space="preserve"> </w:t>
      </w:r>
      <w:r w:rsidRPr="007B7F52">
        <w:rPr>
          <w:rFonts w:ascii="Verdana" w:hAnsi="Verdana"/>
          <w:sz w:val="20"/>
          <w:szCs w:val="20"/>
        </w:rPr>
        <w:t>zł brutto.</w:t>
      </w:r>
    </w:p>
    <w:p w14:paraId="3CB4153A" w14:textId="77777777" w:rsidR="00676B73" w:rsidRPr="007B7F52" w:rsidRDefault="00676B73" w:rsidP="00676B73">
      <w:pPr>
        <w:pStyle w:val="Bezodstpw"/>
        <w:ind w:left="1080"/>
        <w:jc w:val="both"/>
        <w:rPr>
          <w:rFonts w:ascii="Verdana" w:hAnsi="Verdana"/>
          <w:sz w:val="20"/>
          <w:szCs w:val="20"/>
        </w:rPr>
      </w:pPr>
    </w:p>
    <w:p w14:paraId="639F197A" w14:textId="23672537" w:rsidR="00676B73" w:rsidRPr="007B7F52" w:rsidRDefault="00676B73" w:rsidP="00676B73">
      <w:pPr>
        <w:pStyle w:val="Bezodstpw"/>
        <w:ind w:left="1080"/>
        <w:jc w:val="both"/>
        <w:rPr>
          <w:rFonts w:ascii="Verdana" w:hAnsi="Verdana"/>
          <w:sz w:val="20"/>
          <w:szCs w:val="20"/>
        </w:rPr>
      </w:pPr>
      <w:r w:rsidRPr="007B7F52">
        <w:rPr>
          <w:rFonts w:ascii="Verdana" w:hAnsi="Verdana"/>
          <w:b/>
          <w:sz w:val="20"/>
          <w:szCs w:val="20"/>
        </w:rPr>
        <w:t>Potencjał techniczny</w:t>
      </w:r>
      <w:r w:rsidRPr="007B7F52">
        <w:rPr>
          <w:rFonts w:ascii="Verdana" w:hAnsi="Verdana"/>
          <w:sz w:val="20"/>
          <w:szCs w:val="20"/>
        </w:rPr>
        <w:t xml:space="preserve">: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00D949CE" w:rsidRPr="007B7F52">
        <w:rPr>
          <w:rFonts w:ascii="Verdana" w:hAnsi="Verdana"/>
          <w:b/>
          <w:sz w:val="20"/>
          <w:szCs w:val="20"/>
        </w:rPr>
        <w:t>Załącznik</w:t>
      </w:r>
      <w:r w:rsidRPr="007B7F52">
        <w:rPr>
          <w:rFonts w:ascii="Verdana" w:hAnsi="Verdana"/>
          <w:b/>
          <w:sz w:val="20"/>
          <w:szCs w:val="20"/>
        </w:rPr>
        <w:t xml:space="preserve"> nr 3 do SWZ</w:t>
      </w:r>
    </w:p>
    <w:p w14:paraId="69A13B21" w14:textId="77777777" w:rsidR="00676B73" w:rsidRPr="007B7F52" w:rsidRDefault="00676B73" w:rsidP="00676B73">
      <w:pPr>
        <w:pStyle w:val="Bezodstpw"/>
        <w:ind w:left="1080"/>
        <w:jc w:val="both"/>
        <w:rPr>
          <w:rFonts w:ascii="Verdana" w:hAnsi="Verdana"/>
          <w:sz w:val="20"/>
          <w:szCs w:val="20"/>
        </w:rPr>
      </w:pPr>
    </w:p>
    <w:p w14:paraId="69664AB6" w14:textId="49BDE79B" w:rsidR="00676B73" w:rsidRPr="00E4488C" w:rsidRDefault="00676B73" w:rsidP="00676B73">
      <w:pPr>
        <w:pStyle w:val="Bezodstpw"/>
        <w:ind w:left="1080"/>
        <w:jc w:val="both"/>
        <w:rPr>
          <w:rFonts w:ascii="Verdana" w:hAnsi="Verdana"/>
          <w:sz w:val="20"/>
          <w:szCs w:val="20"/>
        </w:rPr>
      </w:pPr>
      <w:r w:rsidRPr="007B7F52">
        <w:rPr>
          <w:rFonts w:ascii="Verdana" w:hAnsi="Verdana"/>
          <w:b/>
          <w:sz w:val="20"/>
          <w:szCs w:val="20"/>
        </w:rPr>
        <w:t>Potencjał kadrowy:</w:t>
      </w:r>
      <w:r w:rsidRPr="007B7F52">
        <w:rPr>
          <w:rFonts w:ascii="Verdana" w:hAnsi="Verdana"/>
          <w:sz w:val="20"/>
          <w:szCs w:val="20"/>
        </w:rPr>
        <w:t xml:space="preserve"> Zamawiający uzna warunek za spełniony, jeżeli wykonawca wykaże, że dysponuje lub będzie dysponował: − co n</w:t>
      </w:r>
      <w:r w:rsidR="00C224F2" w:rsidRPr="007B7F52">
        <w:rPr>
          <w:rFonts w:ascii="Verdana" w:hAnsi="Verdana"/>
          <w:sz w:val="20"/>
          <w:szCs w:val="20"/>
        </w:rPr>
        <w:t>ajmniej jedną osobą - Kierownikiem</w:t>
      </w:r>
      <w:r w:rsidRPr="007B7F52">
        <w:rPr>
          <w:rFonts w:ascii="Verdana" w:hAnsi="Verdana"/>
          <w:sz w:val="20"/>
          <w:szCs w:val="20"/>
        </w:rPr>
        <w:t xml:space="preserve"> budowy, posiadającego uprawnienia do kierowania robotami budowlanymi w specjalności </w:t>
      </w:r>
      <w:r w:rsidR="006F238D" w:rsidRPr="007B7F52">
        <w:rPr>
          <w:rFonts w:ascii="Verdana" w:hAnsi="Verdana"/>
          <w:sz w:val="20"/>
          <w:szCs w:val="20"/>
        </w:rPr>
        <w:t>konstrukcyjno - budowlanej</w:t>
      </w:r>
      <w:r w:rsidRPr="007B7F52">
        <w:rPr>
          <w:rFonts w:ascii="Verdana" w:hAnsi="Verdana"/>
          <w:sz w:val="20"/>
          <w:szCs w:val="20"/>
        </w:rPr>
        <w:t>,</w:t>
      </w:r>
      <w:r w:rsidRPr="00E4488C">
        <w:rPr>
          <w:rFonts w:ascii="Verdana" w:hAnsi="Verdana"/>
          <w:sz w:val="20"/>
          <w:szCs w:val="20"/>
        </w:rPr>
        <w:t xml:space="preserve"> zgodnie z</w:t>
      </w:r>
      <w:r w:rsidR="00C224F2" w:rsidRPr="00E4488C">
        <w:rPr>
          <w:rFonts w:ascii="Verdana" w:hAnsi="Verdana"/>
          <w:sz w:val="20"/>
          <w:szCs w:val="20"/>
        </w:rPr>
        <w:t> </w:t>
      </w:r>
      <w:r w:rsidRPr="00E4488C">
        <w:rPr>
          <w:rFonts w:ascii="Verdana" w:hAnsi="Verdana"/>
          <w:sz w:val="20"/>
          <w:szCs w:val="20"/>
        </w:rPr>
        <w:t>przepisami ustawy Prawo budowlane lub odpowiadające im uprawnienia budowlane, które zostały wydane na podstawie wcześniej obowiązujących przepisów, upoważniające do pełnienia tej funkcji. Osoba powołana na kierownika musi posiadać co najmniej 3 letnie doświadczenie (licząc do dnia składania ofert).</w:t>
      </w:r>
    </w:p>
    <w:p w14:paraId="144D0D46" w14:textId="77777777" w:rsidR="00676B73" w:rsidRPr="00E4488C" w:rsidRDefault="00676B73" w:rsidP="00676B73">
      <w:pPr>
        <w:pStyle w:val="Bezodstpw"/>
        <w:jc w:val="both"/>
        <w:rPr>
          <w:rFonts w:ascii="Verdana" w:hAnsi="Verdana"/>
          <w:sz w:val="20"/>
          <w:szCs w:val="20"/>
        </w:rPr>
      </w:pPr>
    </w:p>
    <w:p w14:paraId="6B02F225"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WAŻNE:</w:t>
      </w:r>
    </w:p>
    <w:p w14:paraId="6B106CBA" w14:textId="23A3F4AF"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Przez wymienione uprawnienia budowlane Zamawiający rozumie uprawnienia budowlane, o których mowa w ustawie z dnia 7 lipca 1994 r. – Prawo budowlane (t.j. Dz. U. z 2021 r., poz. 2351 z późn. zm.) oraz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UE (t. j. Dz. U. z 2021 r. poz.1646).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(t. j. Dz. 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zostały spełnione w stosunku do tych osób wymagania, o których mowa w art. 20a ust. 2-6 ww. ustawy z dnia 15 grudnia 2000 r. o samorządach </w:t>
      </w:r>
      <w:r w:rsidRPr="00E4488C">
        <w:rPr>
          <w:rFonts w:ascii="Verdana" w:hAnsi="Verdana"/>
          <w:sz w:val="20"/>
          <w:szCs w:val="20"/>
        </w:rPr>
        <w:lastRenderedPageBreak/>
        <w:t xml:space="preserve">zawodowych architektów oraz inżynierów budownictwa, dotyczące świadczenia usług transgranicznych. </w:t>
      </w:r>
    </w:p>
    <w:p w14:paraId="7027FC00" w14:textId="77777777" w:rsidR="00676B73" w:rsidRPr="00E4488C" w:rsidRDefault="00676B73" w:rsidP="00676B73">
      <w:pPr>
        <w:pStyle w:val="Bezodstpw"/>
        <w:ind w:left="1080"/>
        <w:jc w:val="both"/>
        <w:rPr>
          <w:rFonts w:ascii="Verdana" w:hAnsi="Verdana"/>
          <w:sz w:val="20"/>
          <w:szCs w:val="20"/>
        </w:rPr>
      </w:pPr>
    </w:p>
    <w:p w14:paraId="48FB8383"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UWAGI:</w:t>
      </w:r>
    </w:p>
    <w:p w14:paraId="73F107A3"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 przypadku gdy wykonawcy wspólnie ubiegają się o zamówienie, Zamawiający nie uzna ww. warunku w zakresie doświadczenia za spełniony, jeżeli wspólnie wykonawcy wykażą się wymaganym doświadczeniem, ale żaden z nich indywidualnie nie wykaże się całym wymaganym doświadczeniem.</w:t>
      </w:r>
    </w:p>
    <w:p w14:paraId="00BEEA43" w14:textId="77777777" w:rsidR="00676B73" w:rsidRPr="00E4488C" w:rsidRDefault="00676B73" w:rsidP="00676B73">
      <w:pPr>
        <w:pStyle w:val="Bezodstpw"/>
        <w:jc w:val="both"/>
        <w:rPr>
          <w:rFonts w:ascii="Verdana" w:hAnsi="Verdana"/>
          <w:b/>
          <w:sz w:val="20"/>
          <w:szCs w:val="20"/>
        </w:rPr>
      </w:pPr>
    </w:p>
    <w:p w14:paraId="372DAB23" w14:textId="77777777" w:rsidR="00676B73" w:rsidRPr="00E4488C" w:rsidRDefault="00676B73" w:rsidP="00676B73">
      <w:pPr>
        <w:pStyle w:val="Bezodstpw"/>
        <w:jc w:val="both"/>
        <w:rPr>
          <w:rFonts w:ascii="Verdana" w:hAnsi="Verdana"/>
          <w:b/>
          <w:sz w:val="20"/>
          <w:szCs w:val="20"/>
        </w:rPr>
      </w:pPr>
    </w:p>
    <w:p w14:paraId="6E0B2A4A" w14:textId="77777777" w:rsidR="00676B73" w:rsidRPr="00E4488C" w:rsidRDefault="00676B73" w:rsidP="006F238D">
      <w:pPr>
        <w:pStyle w:val="Bezodstpw"/>
        <w:jc w:val="both"/>
        <w:rPr>
          <w:rFonts w:ascii="Verdana" w:hAnsi="Verdana"/>
          <w:sz w:val="20"/>
          <w:szCs w:val="20"/>
        </w:rPr>
      </w:pPr>
      <w:r w:rsidRPr="00E4488C">
        <w:rPr>
          <w:rFonts w:ascii="Verdana" w:hAnsi="Verdana"/>
          <w:sz w:val="20"/>
          <w:szCs w:val="20"/>
        </w:rPr>
        <w:t xml:space="preserve">Przy dokonywaniu oceny spełniania powyższych warunków, Zamawiający będzie kierował się regułą zero-jedynkową, tzn. wykonawca będzie spełniał dany warunek albo nie będzie go spełniał. </w:t>
      </w:r>
    </w:p>
    <w:p w14:paraId="3D62569D" w14:textId="77777777" w:rsidR="00676B73" w:rsidRPr="00E4488C" w:rsidRDefault="00676B73" w:rsidP="00676B73">
      <w:pPr>
        <w:pStyle w:val="Bezodstpw"/>
        <w:jc w:val="both"/>
        <w:rPr>
          <w:rFonts w:ascii="Verdana" w:hAnsi="Verdana"/>
          <w:b/>
          <w:sz w:val="20"/>
          <w:szCs w:val="20"/>
        </w:rPr>
      </w:pPr>
    </w:p>
    <w:p w14:paraId="00A19716" w14:textId="77777777" w:rsidR="00676B73" w:rsidRPr="00E4488C" w:rsidRDefault="00676B73" w:rsidP="00676B73">
      <w:pPr>
        <w:pStyle w:val="Bezodstpw"/>
        <w:jc w:val="both"/>
        <w:rPr>
          <w:rFonts w:ascii="Verdana" w:hAnsi="Verdana"/>
          <w:b/>
          <w:sz w:val="20"/>
          <w:szCs w:val="20"/>
        </w:rPr>
      </w:pPr>
    </w:p>
    <w:p w14:paraId="522DD67F"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VII. Oświadczenia i dokumenty jakie wykonawca zobowiązany jest złożyć na potwierdzenie spełnienia warunków udziału w postępowaniu oraz braku podstaw do wykluczenia.</w:t>
      </w:r>
    </w:p>
    <w:p w14:paraId="438AA61F" w14:textId="77777777" w:rsidR="00676B73" w:rsidRPr="00E4488C" w:rsidRDefault="00676B73" w:rsidP="00676B73">
      <w:pPr>
        <w:pStyle w:val="Bezodstpw"/>
        <w:jc w:val="both"/>
        <w:rPr>
          <w:rFonts w:ascii="Verdana" w:hAnsi="Verdana"/>
          <w:b/>
          <w:sz w:val="20"/>
          <w:szCs w:val="20"/>
        </w:rPr>
      </w:pPr>
    </w:p>
    <w:p w14:paraId="3913CC5A" w14:textId="05BD2D3C" w:rsidR="00676B73" w:rsidRDefault="00676B73" w:rsidP="006F238D">
      <w:pPr>
        <w:pStyle w:val="Akapitzlist"/>
        <w:numPr>
          <w:ilvl w:val="0"/>
          <w:numId w:val="11"/>
        </w:numPr>
        <w:spacing w:after="0"/>
        <w:jc w:val="both"/>
        <w:rPr>
          <w:rFonts w:ascii="Verdana" w:hAnsi="Verdana"/>
          <w:sz w:val="20"/>
          <w:szCs w:val="20"/>
        </w:rPr>
      </w:pPr>
      <w:r w:rsidRPr="00E4488C">
        <w:rPr>
          <w:rFonts w:ascii="Verdana" w:hAnsi="Verdana"/>
          <w:sz w:val="20"/>
          <w:szCs w:val="20"/>
        </w:rPr>
        <w:t>W celu wstępnego potwierdzenia spełnienia warunków udziału w niniejszym postępowaniu oraz wykazaniu braku podstaw wykluczenia, Wykonawca jest zobowiązany do przedłożenia:</w:t>
      </w:r>
    </w:p>
    <w:p w14:paraId="457CF897" w14:textId="77777777" w:rsidR="006F238D" w:rsidRPr="00E4488C" w:rsidRDefault="006F238D" w:rsidP="006F238D">
      <w:pPr>
        <w:pStyle w:val="Akapitzlist"/>
        <w:spacing w:after="0"/>
        <w:jc w:val="both"/>
        <w:rPr>
          <w:rFonts w:ascii="Verdana" w:hAnsi="Verdana"/>
          <w:sz w:val="20"/>
          <w:szCs w:val="20"/>
        </w:rPr>
      </w:pPr>
    </w:p>
    <w:p w14:paraId="47937169" w14:textId="1C008657" w:rsidR="00676B73" w:rsidRPr="00E4488C" w:rsidRDefault="00676B73" w:rsidP="00676B73">
      <w:pPr>
        <w:pStyle w:val="Bezodstpw"/>
        <w:numPr>
          <w:ilvl w:val="0"/>
          <w:numId w:val="12"/>
        </w:numPr>
        <w:jc w:val="both"/>
        <w:rPr>
          <w:rFonts w:ascii="Verdana" w:hAnsi="Verdana"/>
          <w:sz w:val="20"/>
          <w:szCs w:val="20"/>
        </w:rPr>
      </w:pPr>
      <w:r w:rsidRPr="00E4488C">
        <w:rPr>
          <w:rFonts w:ascii="Verdana" w:hAnsi="Verdana"/>
          <w:sz w:val="20"/>
          <w:szCs w:val="20"/>
        </w:rPr>
        <w:t xml:space="preserve">Oświadczenia o spełnianiu warunków udziału w postępowaniu według wzoru – </w:t>
      </w:r>
      <w:r w:rsidR="00D949CE">
        <w:rPr>
          <w:rFonts w:ascii="Verdana" w:hAnsi="Verdana"/>
          <w:b/>
          <w:sz w:val="20"/>
          <w:szCs w:val="20"/>
        </w:rPr>
        <w:t>Załącznik</w:t>
      </w:r>
      <w:r w:rsidRPr="00E4488C">
        <w:rPr>
          <w:rFonts w:ascii="Verdana" w:hAnsi="Verdana"/>
          <w:b/>
          <w:sz w:val="20"/>
          <w:szCs w:val="20"/>
        </w:rPr>
        <w:t xml:space="preserve"> nr 3 do SWZ</w:t>
      </w:r>
    </w:p>
    <w:p w14:paraId="7E72A561" w14:textId="6277FE4F" w:rsidR="00676B73" w:rsidRPr="00E4488C" w:rsidRDefault="00676B73" w:rsidP="00676B73">
      <w:pPr>
        <w:pStyle w:val="Bezodstpw"/>
        <w:numPr>
          <w:ilvl w:val="0"/>
          <w:numId w:val="12"/>
        </w:numPr>
        <w:jc w:val="both"/>
        <w:rPr>
          <w:rFonts w:ascii="Verdana" w:hAnsi="Verdana"/>
          <w:sz w:val="20"/>
          <w:szCs w:val="20"/>
        </w:rPr>
      </w:pPr>
      <w:r w:rsidRPr="00E4488C">
        <w:rPr>
          <w:rFonts w:ascii="Verdana" w:hAnsi="Verdana"/>
          <w:sz w:val="20"/>
          <w:szCs w:val="20"/>
        </w:rPr>
        <w:t xml:space="preserve">Oświadczenia o braku podstaw do wykluczenia według wzoru – </w:t>
      </w:r>
      <w:r w:rsidR="00D949CE">
        <w:rPr>
          <w:rFonts w:ascii="Verdana" w:hAnsi="Verdana"/>
          <w:b/>
          <w:sz w:val="20"/>
          <w:szCs w:val="20"/>
        </w:rPr>
        <w:t>Załącznik</w:t>
      </w:r>
      <w:r w:rsidRPr="00E4488C">
        <w:rPr>
          <w:rFonts w:ascii="Verdana" w:hAnsi="Verdana"/>
          <w:b/>
          <w:sz w:val="20"/>
          <w:szCs w:val="20"/>
        </w:rPr>
        <w:t xml:space="preserve"> nr 4 do SWZ</w:t>
      </w:r>
      <w:r w:rsidR="007318E1" w:rsidRPr="00E4488C">
        <w:rPr>
          <w:rFonts w:ascii="Verdana" w:hAnsi="Verdana"/>
          <w:b/>
          <w:sz w:val="20"/>
          <w:szCs w:val="20"/>
        </w:rPr>
        <w:t xml:space="preserve"> oraz </w:t>
      </w:r>
      <w:r w:rsidR="00D949CE">
        <w:rPr>
          <w:rFonts w:ascii="Verdana" w:hAnsi="Verdana"/>
          <w:b/>
          <w:sz w:val="20"/>
          <w:szCs w:val="20"/>
        </w:rPr>
        <w:t>Załącznik</w:t>
      </w:r>
      <w:r w:rsidR="007318E1" w:rsidRPr="00E4488C">
        <w:rPr>
          <w:rFonts w:ascii="Verdana" w:hAnsi="Verdana"/>
          <w:b/>
          <w:sz w:val="20"/>
          <w:szCs w:val="20"/>
        </w:rPr>
        <w:t xml:space="preserve"> nr 4a do SWZ</w:t>
      </w:r>
    </w:p>
    <w:p w14:paraId="0F3F6B15" w14:textId="085182A6" w:rsidR="00676B73" w:rsidRPr="00E4488C" w:rsidRDefault="00676B73" w:rsidP="00676B73">
      <w:pPr>
        <w:pStyle w:val="Bezodstpw"/>
        <w:numPr>
          <w:ilvl w:val="0"/>
          <w:numId w:val="12"/>
        </w:numPr>
        <w:jc w:val="both"/>
        <w:rPr>
          <w:rFonts w:ascii="Verdana" w:hAnsi="Verdana"/>
          <w:sz w:val="20"/>
          <w:szCs w:val="20"/>
        </w:rPr>
      </w:pPr>
      <w:r w:rsidRPr="00E4488C">
        <w:rPr>
          <w:rFonts w:ascii="Verdana" w:hAnsi="Verdana"/>
          <w:sz w:val="20"/>
          <w:szCs w:val="20"/>
        </w:rPr>
        <w:t xml:space="preserve">Zobowiązania według wzoru stanowiącego </w:t>
      </w:r>
      <w:r w:rsidR="00D949CE">
        <w:rPr>
          <w:rFonts w:ascii="Verdana" w:hAnsi="Verdana"/>
          <w:b/>
          <w:sz w:val="20"/>
          <w:szCs w:val="20"/>
        </w:rPr>
        <w:t>Załącznik</w:t>
      </w:r>
      <w:r w:rsidRPr="00E4488C">
        <w:rPr>
          <w:rFonts w:ascii="Verdana" w:hAnsi="Verdana"/>
          <w:b/>
          <w:sz w:val="20"/>
          <w:szCs w:val="20"/>
        </w:rPr>
        <w:t xml:space="preserve"> nr 5 do SWZ</w:t>
      </w:r>
      <w:r w:rsidRPr="00E4488C">
        <w:rPr>
          <w:rFonts w:ascii="Verdana" w:hAnsi="Verdana"/>
          <w:sz w:val="20"/>
          <w:szCs w:val="20"/>
        </w:rPr>
        <w:t xml:space="preserve"> lub innego dokumentu potwierdzającego dysponowanie niezbędnymi zasobami innych podmiotów (jeżeli dotyczy).</w:t>
      </w:r>
    </w:p>
    <w:p w14:paraId="0EFBCD63" w14:textId="77777777" w:rsidR="00676B73" w:rsidRPr="00E4488C" w:rsidRDefault="00676B73" w:rsidP="00676B73">
      <w:pPr>
        <w:pStyle w:val="Bezodstpw"/>
        <w:ind w:left="720"/>
        <w:jc w:val="both"/>
        <w:rPr>
          <w:rFonts w:ascii="Verdana" w:hAnsi="Verdana"/>
          <w:sz w:val="20"/>
          <w:szCs w:val="20"/>
        </w:rPr>
      </w:pPr>
    </w:p>
    <w:p w14:paraId="6D0310C0"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W przypadku wspólnego ubiegania się o zamówienie przez kilku wykonawców oświadczenia, o którym mowa w pkt. 1 składa każdy z wykonawców wspólnie ubiegających się o zamówienie.</w:t>
      </w:r>
    </w:p>
    <w:p w14:paraId="73D6E5C9"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Wykonawca, który powołuje się na zasoby innych podmiotów na zasadach określonych w art. 118 ustawy PZP, w oświadczeniach, o których mowa w pkt. 1 zamieszcza informacje o tych podmiotach.</w:t>
      </w:r>
    </w:p>
    <w:p w14:paraId="54ABDD52"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(dokumentów, o których mowa w pkt. 5 i 6).</w:t>
      </w:r>
    </w:p>
    <w:p w14:paraId="6EEB4A26"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 xml:space="preserve">W celu potwierdzenia spełniania warunków udziału w postępowaniu określonych w Rozdziale VII SWZ, Wykonawca zobowiązany jest przedłożyć: </w:t>
      </w:r>
    </w:p>
    <w:p w14:paraId="538886E5" w14:textId="4114A6E0" w:rsidR="00676B73" w:rsidRPr="00E4488C" w:rsidRDefault="00676B73" w:rsidP="007318E1">
      <w:pPr>
        <w:pStyle w:val="Akapitzlist"/>
        <w:numPr>
          <w:ilvl w:val="0"/>
          <w:numId w:val="13"/>
        </w:numPr>
        <w:jc w:val="both"/>
        <w:rPr>
          <w:rFonts w:ascii="Verdana" w:hAnsi="Verdana"/>
          <w:sz w:val="20"/>
          <w:szCs w:val="20"/>
        </w:rPr>
      </w:pPr>
      <w:r w:rsidRPr="00E4488C">
        <w:rPr>
          <w:rFonts w:ascii="Verdana" w:hAnsi="Verdana"/>
          <w:sz w:val="20"/>
          <w:szCs w:val="20"/>
        </w:rPr>
        <w:t xml:space="preserve">wykazu robót z okresu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 ze wzorem stanowiącym </w:t>
      </w:r>
      <w:r w:rsidR="00D949CE">
        <w:rPr>
          <w:rFonts w:ascii="Verdana" w:hAnsi="Verdana"/>
          <w:b/>
          <w:sz w:val="20"/>
          <w:szCs w:val="20"/>
        </w:rPr>
        <w:t>Załącznik</w:t>
      </w:r>
      <w:r w:rsidRPr="00E4488C">
        <w:rPr>
          <w:rFonts w:ascii="Verdana" w:hAnsi="Verdana"/>
          <w:b/>
          <w:sz w:val="20"/>
          <w:szCs w:val="20"/>
        </w:rPr>
        <w:t xml:space="preserve"> 6 do SWZ</w:t>
      </w:r>
      <w:r w:rsidRPr="00E4488C">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37ABD908" w14:textId="12A36D1E" w:rsidR="00676B73" w:rsidRPr="00E4488C" w:rsidRDefault="00676B73" w:rsidP="007318E1">
      <w:pPr>
        <w:pStyle w:val="Akapitzlist"/>
        <w:numPr>
          <w:ilvl w:val="0"/>
          <w:numId w:val="13"/>
        </w:numPr>
        <w:jc w:val="both"/>
        <w:rPr>
          <w:rFonts w:ascii="Verdana" w:hAnsi="Verdana"/>
          <w:sz w:val="20"/>
          <w:szCs w:val="20"/>
        </w:rPr>
      </w:pPr>
      <w:r w:rsidRPr="00E4488C">
        <w:rPr>
          <w:rFonts w:ascii="Verdana" w:hAnsi="Verdana"/>
          <w:sz w:val="20"/>
          <w:szCs w:val="20"/>
        </w:rPr>
        <w:lastRenderedPageBreak/>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00D949CE">
        <w:rPr>
          <w:rFonts w:ascii="Verdana" w:hAnsi="Verdana"/>
          <w:b/>
          <w:sz w:val="20"/>
          <w:szCs w:val="20"/>
        </w:rPr>
        <w:t>Załącznik</w:t>
      </w:r>
      <w:r w:rsidRPr="00E4488C">
        <w:rPr>
          <w:rFonts w:ascii="Verdana" w:hAnsi="Verdana"/>
          <w:b/>
          <w:sz w:val="20"/>
          <w:szCs w:val="20"/>
        </w:rPr>
        <w:t xml:space="preserve"> nr 7 do SWZ.</w:t>
      </w:r>
    </w:p>
    <w:p w14:paraId="7FF4DC27" w14:textId="77777777" w:rsidR="00676B73" w:rsidRPr="00E4488C" w:rsidRDefault="00676B73" w:rsidP="006F238D">
      <w:pPr>
        <w:pStyle w:val="Akapitzlist"/>
        <w:numPr>
          <w:ilvl w:val="0"/>
          <w:numId w:val="11"/>
        </w:numPr>
        <w:jc w:val="both"/>
        <w:rPr>
          <w:rFonts w:ascii="Verdana" w:hAnsi="Verdana"/>
          <w:sz w:val="20"/>
          <w:szCs w:val="20"/>
        </w:rPr>
      </w:pPr>
      <w:r w:rsidRPr="00E4488C">
        <w:rPr>
          <w:rFonts w:ascii="Verdana" w:hAnsi="Verdana"/>
          <w:sz w:val="20"/>
          <w:szCs w:val="20"/>
        </w:rPr>
        <w:t>W celu potwierdzenia braku podstaw wykluczenia, Wykonawca jest zobowiązany do przedłożenia:</w:t>
      </w:r>
    </w:p>
    <w:p w14:paraId="6FAEB8C1" w14:textId="1D13D695" w:rsidR="00676B73" w:rsidRPr="00E4488C" w:rsidRDefault="00676B73" w:rsidP="007318E1">
      <w:pPr>
        <w:pStyle w:val="Akapitzlist"/>
        <w:numPr>
          <w:ilvl w:val="0"/>
          <w:numId w:val="14"/>
        </w:numPr>
        <w:jc w:val="both"/>
        <w:rPr>
          <w:rFonts w:ascii="Verdana" w:hAnsi="Verdana"/>
          <w:sz w:val="20"/>
          <w:szCs w:val="20"/>
        </w:rPr>
      </w:pPr>
      <w:r w:rsidRPr="00E4488C">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00D949CE">
        <w:rPr>
          <w:rFonts w:ascii="Verdana" w:hAnsi="Verdana"/>
          <w:b/>
          <w:sz w:val="20"/>
          <w:szCs w:val="20"/>
        </w:rPr>
        <w:t>Załącznik</w:t>
      </w:r>
      <w:r w:rsidRPr="00E4488C">
        <w:rPr>
          <w:rFonts w:ascii="Verdana" w:hAnsi="Verdana"/>
          <w:b/>
          <w:sz w:val="20"/>
          <w:szCs w:val="20"/>
        </w:rPr>
        <w:t xml:space="preserve"> nr 8 do SWZ;</w:t>
      </w:r>
    </w:p>
    <w:p w14:paraId="1CF2B63B" w14:textId="77777777" w:rsidR="00676B73" w:rsidRPr="00E4488C" w:rsidRDefault="00676B73" w:rsidP="007318E1">
      <w:pPr>
        <w:pStyle w:val="Akapitzlist"/>
        <w:numPr>
          <w:ilvl w:val="0"/>
          <w:numId w:val="14"/>
        </w:numPr>
        <w:jc w:val="both"/>
        <w:rPr>
          <w:rFonts w:ascii="Verdana" w:hAnsi="Verdana"/>
          <w:sz w:val="20"/>
          <w:szCs w:val="20"/>
        </w:rPr>
      </w:pPr>
      <w:r w:rsidRPr="00E4488C">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2645C17D" w14:textId="4D0B61E5" w:rsidR="00676B73" w:rsidRPr="00E4488C" w:rsidRDefault="00676B73" w:rsidP="007318E1">
      <w:pPr>
        <w:pStyle w:val="Akapitzlist"/>
        <w:numPr>
          <w:ilvl w:val="0"/>
          <w:numId w:val="14"/>
        </w:numPr>
        <w:jc w:val="both"/>
        <w:rPr>
          <w:rFonts w:ascii="Verdana" w:hAnsi="Verdana"/>
          <w:sz w:val="20"/>
          <w:szCs w:val="20"/>
        </w:rPr>
      </w:pPr>
      <w:r w:rsidRPr="00E4488C">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00D949CE">
        <w:rPr>
          <w:rFonts w:ascii="Verdana" w:hAnsi="Verdana"/>
          <w:b/>
          <w:sz w:val="20"/>
          <w:szCs w:val="20"/>
        </w:rPr>
        <w:t>Załącznik</w:t>
      </w:r>
      <w:r w:rsidRPr="00E4488C">
        <w:rPr>
          <w:rFonts w:ascii="Verdana" w:hAnsi="Verdana"/>
          <w:b/>
          <w:sz w:val="20"/>
          <w:szCs w:val="20"/>
        </w:rPr>
        <w:t xml:space="preserve"> nr 9 do SWZ.</w:t>
      </w:r>
    </w:p>
    <w:p w14:paraId="2D48DCF4"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4602540D" w14:textId="77777777" w:rsidR="007318E1" w:rsidRPr="00E4488C" w:rsidRDefault="00676B73" w:rsidP="00A73177">
      <w:pPr>
        <w:pStyle w:val="Akapitzlist"/>
        <w:numPr>
          <w:ilvl w:val="0"/>
          <w:numId w:val="11"/>
        </w:numPr>
        <w:jc w:val="both"/>
        <w:rPr>
          <w:rFonts w:ascii="Verdana" w:hAnsi="Verdana"/>
          <w:sz w:val="20"/>
          <w:szCs w:val="20"/>
        </w:rPr>
      </w:pPr>
      <w:r w:rsidRPr="00E4488C">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8109AA" w14:textId="0EBB6445" w:rsidR="00676B73" w:rsidRPr="00E4488C" w:rsidRDefault="00676B73" w:rsidP="007318E1">
      <w:pPr>
        <w:pStyle w:val="Akapitzlist"/>
        <w:numPr>
          <w:ilvl w:val="0"/>
          <w:numId w:val="11"/>
        </w:numPr>
        <w:spacing w:after="0"/>
        <w:jc w:val="both"/>
        <w:rPr>
          <w:rFonts w:ascii="Verdana" w:hAnsi="Verdana"/>
          <w:sz w:val="20"/>
          <w:szCs w:val="20"/>
        </w:rPr>
      </w:pPr>
      <w:r w:rsidRPr="00E4488C">
        <w:rPr>
          <w:rFonts w:ascii="Verdana" w:hAnsi="Verdana"/>
          <w:sz w:val="20"/>
          <w:szCs w:val="20"/>
        </w:rPr>
        <w:t>Wykonawca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2021 r., poz.2070).</w:t>
      </w:r>
    </w:p>
    <w:p w14:paraId="6D6604A5"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lastRenderedPageBreak/>
        <w:t>W przypadku wskazania przez wykonawcę podmiotowych środków dowodowych, które znajdują się w posiadaniu Zamawiającego, Zamawiający w celu potwierdzenia spełnienia warunków udziału w postępowaniu i braku podstaw wykluczenia z 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41AFA75D" w14:textId="39839C4C"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47837474" w14:textId="3F8647EC"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00D949CE">
        <w:rPr>
          <w:rFonts w:ascii="Verdana" w:hAnsi="Verdana"/>
          <w:b/>
          <w:sz w:val="20"/>
          <w:szCs w:val="20"/>
        </w:rPr>
        <w:t>Załącznik</w:t>
      </w:r>
      <w:r w:rsidRPr="00E4488C">
        <w:rPr>
          <w:rFonts w:ascii="Verdana" w:hAnsi="Verdana"/>
          <w:b/>
          <w:sz w:val="20"/>
          <w:szCs w:val="20"/>
        </w:rPr>
        <w:t xml:space="preserve"> nr 5 do SWZ.</w:t>
      </w:r>
    </w:p>
    <w:p w14:paraId="2FF53B6D" w14:textId="3F76753D"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o którym mowa w pkt. 12 , zażąda dokumentów, które określają w szczególności: </w:t>
      </w:r>
    </w:p>
    <w:p w14:paraId="6DF59C09"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 xml:space="preserve">zakresu dostępnych wykonawcy zasobów innego podmiotu; </w:t>
      </w:r>
    </w:p>
    <w:p w14:paraId="02700480"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 xml:space="preserve">sposobu wykorzystania zasobów innego podmiotu, przez wykonawcę, przy wykonywaniu zamówienia publicznego; </w:t>
      </w:r>
    </w:p>
    <w:p w14:paraId="1E696676"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 xml:space="preserve">zakresu i okres udziału innego podmiotu przy wykonywaniu zamówienia publicznego; </w:t>
      </w:r>
    </w:p>
    <w:p w14:paraId="4C8C8D0B"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277C9E64"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Rozdziale V pkt 1 i 2 SWZ.</w:t>
      </w:r>
    </w:p>
    <w:p w14:paraId="7655D31D"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53A1838"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10BFFB5B" w14:textId="77777777" w:rsidR="00676B73" w:rsidRPr="00E4488C" w:rsidRDefault="00676B73" w:rsidP="007318E1">
      <w:pPr>
        <w:pStyle w:val="Bezodstpw"/>
        <w:numPr>
          <w:ilvl w:val="0"/>
          <w:numId w:val="16"/>
        </w:numPr>
        <w:jc w:val="both"/>
        <w:rPr>
          <w:rFonts w:ascii="Verdana" w:hAnsi="Verdana"/>
          <w:sz w:val="20"/>
          <w:szCs w:val="20"/>
        </w:rPr>
      </w:pPr>
      <w:r w:rsidRPr="00E4488C">
        <w:rPr>
          <w:rFonts w:ascii="Verdana" w:hAnsi="Verdana"/>
          <w:sz w:val="20"/>
          <w:szCs w:val="20"/>
        </w:rPr>
        <w:t xml:space="preserve">zastąpił ten podmiot innym podmiotem lub podmiotami lub </w:t>
      </w:r>
    </w:p>
    <w:p w14:paraId="301A91D3" w14:textId="77777777" w:rsidR="00676B73" w:rsidRPr="00E4488C" w:rsidRDefault="00676B73" w:rsidP="007318E1">
      <w:pPr>
        <w:pStyle w:val="Bezodstpw"/>
        <w:numPr>
          <w:ilvl w:val="0"/>
          <w:numId w:val="16"/>
        </w:numPr>
        <w:jc w:val="both"/>
        <w:rPr>
          <w:rFonts w:ascii="Verdana" w:hAnsi="Verdana"/>
          <w:sz w:val="20"/>
          <w:szCs w:val="20"/>
        </w:rPr>
      </w:pPr>
      <w:r w:rsidRPr="00E4488C">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22906083"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Zamawiający żąda od wykonawcy, który polega na zdolnościach lub sytuacji innych podmiotów na zasadach określonych w art. 118 ustawy PZP, przedstawienia w odniesieniu do tych podmiotów dokumentów wymienionych w Rozdziale VII SWZ.</w:t>
      </w:r>
    </w:p>
    <w:p w14:paraId="4D9B0D7E" w14:textId="77777777" w:rsidR="00676B73" w:rsidRPr="00E4488C" w:rsidRDefault="00676B73" w:rsidP="00676B73">
      <w:pPr>
        <w:pStyle w:val="Bezodstpw"/>
        <w:jc w:val="both"/>
        <w:rPr>
          <w:rFonts w:ascii="Verdana" w:hAnsi="Verdana"/>
          <w:sz w:val="20"/>
          <w:szCs w:val="20"/>
        </w:rPr>
      </w:pPr>
    </w:p>
    <w:p w14:paraId="50617BF4"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lastRenderedPageBreak/>
        <w:t xml:space="preserve">ROZDZIAŁ VIII. Informacja o przedmiotowych środkach dowodowych </w:t>
      </w:r>
    </w:p>
    <w:p w14:paraId="46DD3008" w14:textId="77777777" w:rsidR="00676B73" w:rsidRPr="00E4488C" w:rsidRDefault="00676B73" w:rsidP="00676B73">
      <w:pPr>
        <w:pStyle w:val="Bezodstpw"/>
        <w:jc w:val="both"/>
        <w:rPr>
          <w:rFonts w:ascii="Verdana" w:hAnsi="Verdana"/>
          <w:b/>
          <w:sz w:val="20"/>
          <w:szCs w:val="20"/>
        </w:rPr>
      </w:pPr>
    </w:p>
    <w:p w14:paraId="2E888E6E"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Zamawiający nie wymaga złożenia wraz z ofertą przedmiotowych środków dowodowych. </w:t>
      </w:r>
    </w:p>
    <w:p w14:paraId="3013D32F" w14:textId="77777777" w:rsidR="00676B73" w:rsidRPr="00E4488C" w:rsidRDefault="00676B73" w:rsidP="00676B73">
      <w:pPr>
        <w:pStyle w:val="Bezodstpw"/>
        <w:rPr>
          <w:rFonts w:ascii="Verdana" w:hAnsi="Verdana"/>
          <w:sz w:val="20"/>
          <w:szCs w:val="20"/>
        </w:rPr>
      </w:pPr>
    </w:p>
    <w:p w14:paraId="03998AB8"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IX. Informacja o możliwości składania jednej oferty przez dwa lub więcej podmiotów (oferty wspólne)</w:t>
      </w:r>
    </w:p>
    <w:p w14:paraId="346B63C0" w14:textId="77777777" w:rsidR="00676B73" w:rsidRPr="00E4488C" w:rsidRDefault="00676B73" w:rsidP="00676B73">
      <w:pPr>
        <w:pStyle w:val="Bezodstpw"/>
        <w:jc w:val="both"/>
        <w:rPr>
          <w:rFonts w:ascii="Verdana" w:hAnsi="Verdana"/>
          <w:b/>
          <w:sz w:val="20"/>
          <w:szCs w:val="20"/>
        </w:rPr>
      </w:pPr>
    </w:p>
    <w:p w14:paraId="16DE8B5A"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Wykonawcy mogą wspólnie ubiegać się o udzielenie zamówienia (możliwość składania jednej oferty przez dwa lub więcej podmiotów, np. konsorcjum, spółkę cywilną).</w:t>
      </w:r>
    </w:p>
    <w:p w14:paraId="502D38D5"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3EC8AF7F"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86E5C5"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Pełnomocnictwo, o którym mowa powyżej, może wynikać albo z dokumentu pod taką samą nazwą albo z umowy podmiotów wspólnie składających ofertę.</w:t>
      </w:r>
    </w:p>
    <w:p w14:paraId="4B261F07"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Oferta musi być podpisana w taki sposób, aby prawnie zobowiązywała wszystkich Wykonawców wspólnie ubiegających się o udzielenie zamówienia.</w:t>
      </w:r>
    </w:p>
    <w:p w14:paraId="454E6F96" w14:textId="205BCB0F"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D949CE">
        <w:rPr>
          <w:rFonts w:ascii="Verdana" w:hAnsi="Verdana"/>
          <w:b/>
          <w:sz w:val="20"/>
          <w:szCs w:val="20"/>
        </w:rPr>
        <w:t>Załącznik</w:t>
      </w:r>
      <w:r w:rsidRPr="00E4488C">
        <w:rPr>
          <w:rFonts w:ascii="Verdana" w:hAnsi="Verdana"/>
          <w:b/>
          <w:sz w:val="20"/>
          <w:szCs w:val="20"/>
        </w:rPr>
        <w:t xml:space="preserve"> nr 11 do SWZ.</w:t>
      </w:r>
    </w:p>
    <w:p w14:paraId="57570BEA"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252C6B78"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Dopuszcza się, aby wadium było wniesione przez pełnomocnika lub jeden z 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14:paraId="56E52DFB"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Wszelka korespondencja dokonywana będzie wyłącznie w pełnomocnikiem Wykonawców wspólnie ubiegających się o udzielenie zamówienia. </w:t>
      </w:r>
    </w:p>
    <w:p w14:paraId="7AA6374B" w14:textId="77777777" w:rsidR="00676B73" w:rsidRPr="00E4488C" w:rsidRDefault="00676B73" w:rsidP="00676B73">
      <w:pPr>
        <w:pStyle w:val="Bezodstpw"/>
        <w:jc w:val="both"/>
        <w:rPr>
          <w:rFonts w:ascii="Verdana" w:hAnsi="Verdana"/>
          <w:sz w:val="20"/>
          <w:szCs w:val="20"/>
        </w:rPr>
      </w:pPr>
    </w:p>
    <w:p w14:paraId="55A44197"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 Korzystanie z zasobów innych podmiotów w celu potwierdzenia spełniania warunków udziału w postępowaniu</w:t>
      </w:r>
    </w:p>
    <w:p w14:paraId="197515C0" w14:textId="77777777" w:rsidR="00676B73" w:rsidRPr="00E4488C" w:rsidRDefault="00676B73" w:rsidP="00676B73">
      <w:pPr>
        <w:pStyle w:val="Bezodstpw"/>
        <w:jc w:val="both"/>
        <w:rPr>
          <w:rFonts w:ascii="Verdana" w:hAnsi="Verdana"/>
          <w:b/>
          <w:sz w:val="20"/>
          <w:szCs w:val="20"/>
        </w:rPr>
      </w:pPr>
    </w:p>
    <w:p w14:paraId="3BD01CB3"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59EF9CCE"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lastRenderedPageBreak/>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5EC2D13A"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4E437D02"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0E1F84C7" w14:textId="77777777" w:rsidR="00676B73" w:rsidRPr="00E4488C" w:rsidRDefault="00676B73" w:rsidP="00676B73">
      <w:pPr>
        <w:pStyle w:val="Bezodstpw"/>
        <w:numPr>
          <w:ilvl w:val="0"/>
          <w:numId w:val="19"/>
        </w:numPr>
        <w:jc w:val="both"/>
        <w:rPr>
          <w:rFonts w:ascii="Verdana" w:hAnsi="Verdana"/>
          <w:sz w:val="20"/>
          <w:szCs w:val="20"/>
        </w:rPr>
      </w:pPr>
      <w:r w:rsidRPr="00E4488C">
        <w:rPr>
          <w:rFonts w:ascii="Verdana" w:hAnsi="Verdana"/>
          <w:sz w:val="20"/>
          <w:szCs w:val="20"/>
        </w:rPr>
        <w:t>Zakres dostępnych Wykonawcy zasobów podmiotu udostępniającego zasoby;</w:t>
      </w:r>
    </w:p>
    <w:p w14:paraId="6A3591F8" w14:textId="77777777" w:rsidR="00676B73" w:rsidRPr="00E4488C" w:rsidRDefault="00676B73" w:rsidP="00676B73">
      <w:pPr>
        <w:pStyle w:val="Bezodstpw"/>
        <w:numPr>
          <w:ilvl w:val="0"/>
          <w:numId w:val="19"/>
        </w:numPr>
        <w:jc w:val="both"/>
        <w:rPr>
          <w:rFonts w:ascii="Verdana" w:hAnsi="Verdana"/>
          <w:sz w:val="20"/>
          <w:szCs w:val="20"/>
        </w:rPr>
      </w:pPr>
      <w:r w:rsidRPr="00E4488C">
        <w:rPr>
          <w:rFonts w:ascii="Verdana" w:hAnsi="Verdana"/>
          <w:sz w:val="20"/>
          <w:szCs w:val="20"/>
        </w:rPr>
        <w:t>Sposób i okres udostępnienia Wykonawcy i wykorzystania przez niego zasobów podmiotu udostępniającego te zasoby przy wykonywaniu zamówienia;</w:t>
      </w:r>
    </w:p>
    <w:p w14:paraId="242DC278" w14:textId="77777777" w:rsidR="00676B73" w:rsidRPr="00E4488C" w:rsidRDefault="00676B73" w:rsidP="00676B73">
      <w:pPr>
        <w:pStyle w:val="Bezodstpw"/>
        <w:numPr>
          <w:ilvl w:val="0"/>
          <w:numId w:val="19"/>
        </w:numPr>
        <w:jc w:val="both"/>
        <w:rPr>
          <w:rFonts w:ascii="Verdana" w:hAnsi="Verdana"/>
          <w:sz w:val="20"/>
          <w:szCs w:val="20"/>
        </w:rPr>
      </w:pPr>
      <w:r w:rsidRPr="00E4488C">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7302B5F0"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1836C751"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1BAF783" w14:textId="4B5E8D0B"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00D949CE">
        <w:rPr>
          <w:rFonts w:ascii="Verdana" w:hAnsi="Verdana"/>
          <w:b/>
          <w:sz w:val="20"/>
          <w:szCs w:val="20"/>
        </w:rPr>
        <w:t>Załącznik</w:t>
      </w:r>
      <w:r w:rsidRPr="00E4488C">
        <w:rPr>
          <w:rFonts w:ascii="Verdana" w:hAnsi="Verdana"/>
          <w:b/>
          <w:sz w:val="20"/>
          <w:szCs w:val="20"/>
        </w:rPr>
        <w:t xml:space="preserve"> nr 5 do SWZ.)</w:t>
      </w:r>
    </w:p>
    <w:p w14:paraId="02536E2B" w14:textId="6471975E" w:rsidR="00676B73"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00D949CE">
        <w:rPr>
          <w:rFonts w:ascii="Verdana" w:hAnsi="Verdana"/>
          <w:b/>
          <w:sz w:val="20"/>
          <w:szCs w:val="20"/>
        </w:rPr>
        <w:t>Załącznik</w:t>
      </w:r>
      <w:r w:rsidRPr="00E4488C">
        <w:rPr>
          <w:rFonts w:ascii="Verdana" w:hAnsi="Verdana"/>
          <w:b/>
          <w:sz w:val="20"/>
          <w:szCs w:val="20"/>
        </w:rPr>
        <w:t xml:space="preserve"> nr 4 do SWZ</w:t>
      </w:r>
      <w:r w:rsidR="004A4B77" w:rsidRPr="00E4488C">
        <w:rPr>
          <w:rFonts w:ascii="Verdana" w:hAnsi="Verdana"/>
          <w:b/>
          <w:sz w:val="20"/>
          <w:szCs w:val="20"/>
        </w:rPr>
        <w:t xml:space="preserve"> oraz w </w:t>
      </w:r>
      <w:r w:rsidR="00D949CE">
        <w:rPr>
          <w:rFonts w:ascii="Verdana" w:hAnsi="Verdana"/>
          <w:b/>
          <w:sz w:val="20"/>
          <w:szCs w:val="20"/>
        </w:rPr>
        <w:t>Załącznik</w:t>
      </w:r>
      <w:r w:rsidR="004A4B77" w:rsidRPr="00E4488C">
        <w:rPr>
          <w:rFonts w:ascii="Verdana" w:hAnsi="Verdana"/>
          <w:b/>
          <w:sz w:val="20"/>
          <w:szCs w:val="20"/>
        </w:rPr>
        <w:t xml:space="preserve"> nr 4a do SWZ</w:t>
      </w:r>
      <w:r w:rsidRPr="00E4488C">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D949CE">
        <w:rPr>
          <w:rFonts w:ascii="Verdana" w:hAnsi="Verdana"/>
          <w:b/>
          <w:sz w:val="20"/>
          <w:szCs w:val="20"/>
        </w:rPr>
        <w:t>Załącznik</w:t>
      </w:r>
      <w:r w:rsidRPr="00E4488C">
        <w:rPr>
          <w:rFonts w:ascii="Verdana" w:hAnsi="Verdana"/>
          <w:b/>
          <w:sz w:val="20"/>
          <w:szCs w:val="20"/>
        </w:rPr>
        <w:t xml:space="preserve"> nr 3 do SWZ</w:t>
      </w:r>
      <w:r w:rsidRPr="00E4488C">
        <w:rPr>
          <w:rFonts w:ascii="Verdana" w:hAnsi="Verdana"/>
          <w:sz w:val="20"/>
          <w:szCs w:val="20"/>
        </w:rPr>
        <w:t xml:space="preserve">). </w:t>
      </w:r>
    </w:p>
    <w:p w14:paraId="74C8CC2F" w14:textId="77777777" w:rsidR="006972D3" w:rsidRPr="00E4488C" w:rsidRDefault="006972D3" w:rsidP="006972D3">
      <w:pPr>
        <w:pStyle w:val="Bezodstpw"/>
        <w:ind w:left="720"/>
        <w:jc w:val="both"/>
        <w:rPr>
          <w:rFonts w:ascii="Verdana" w:hAnsi="Verdana"/>
          <w:sz w:val="20"/>
          <w:szCs w:val="20"/>
        </w:rPr>
      </w:pPr>
    </w:p>
    <w:p w14:paraId="4454959D" w14:textId="77777777" w:rsidR="00676B73" w:rsidRPr="00E4488C" w:rsidRDefault="00676B73" w:rsidP="00676B73">
      <w:pPr>
        <w:pStyle w:val="Bezodstpw"/>
        <w:jc w:val="both"/>
        <w:rPr>
          <w:rFonts w:ascii="Verdana" w:hAnsi="Verdana"/>
          <w:sz w:val="20"/>
          <w:szCs w:val="20"/>
        </w:rPr>
      </w:pPr>
    </w:p>
    <w:p w14:paraId="7BFC77F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XI. Informacja o podwykonawstwie </w:t>
      </w:r>
    </w:p>
    <w:p w14:paraId="1F93D11F" w14:textId="77777777" w:rsidR="00676B73" w:rsidRPr="00E4488C" w:rsidRDefault="00676B73" w:rsidP="00676B73">
      <w:pPr>
        <w:pStyle w:val="Bezodstpw"/>
        <w:jc w:val="both"/>
        <w:rPr>
          <w:rFonts w:ascii="Verdana" w:hAnsi="Verdana"/>
          <w:b/>
          <w:sz w:val="20"/>
          <w:szCs w:val="20"/>
        </w:rPr>
      </w:pPr>
    </w:p>
    <w:p w14:paraId="04CA4C56"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Wykonawca może powierzyć wykonanie części zamówienia podwykonawcy.</w:t>
      </w:r>
    </w:p>
    <w:p w14:paraId="0F593DA6"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Zamawiający nie zastrzega obowiązku osobistego wykonania przez wykonawcę kluczowych części zamówienia.</w:t>
      </w:r>
    </w:p>
    <w:p w14:paraId="00F05179"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Wykonawca, który zamierza wykonywać zamówienie przy udziale podwykonawcy zobowiązany jest do wskazania w ofercie jaką część/zakres zamówienia (rodzaj </w:t>
      </w:r>
      <w:r w:rsidRPr="00E4488C">
        <w:rPr>
          <w:rFonts w:ascii="Verdana" w:hAnsi="Verdana"/>
          <w:sz w:val="20"/>
          <w:szCs w:val="20"/>
        </w:rPr>
        <w:lastRenderedPageBreak/>
        <w:t>pracy) będzie wykonywać w jego imieniu podwykonawca oraz podania firmy podwykonawcy (jeżeli jest już znana).</w:t>
      </w:r>
    </w:p>
    <w:p w14:paraId="2293552B"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22C1A2DA"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53533EED"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4F6420D2"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30C55FF4"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Powierzenie wykonania części zamówienia podwykonawcom nie zwalnia Wykonawcy z odpowiedzialności za należyte wykonanie tego zamówienia. </w:t>
      </w:r>
    </w:p>
    <w:p w14:paraId="329EF3BD" w14:textId="2791E102"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Pozostałe, ewentualne, wymagania w zakresie podwykonawstwa określono w projektowanych postanowieniach umownych - </w:t>
      </w:r>
      <w:r w:rsidR="00D949CE">
        <w:rPr>
          <w:rFonts w:ascii="Verdana" w:hAnsi="Verdana"/>
          <w:b/>
          <w:sz w:val="20"/>
          <w:szCs w:val="20"/>
        </w:rPr>
        <w:t>Załącznik</w:t>
      </w:r>
      <w:r w:rsidRPr="00E4488C">
        <w:rPr>
          <w:rFonts w:ascii="Verdana" w:hAnsi="Verdana"/>
          <w:b/>
          <w:sz w:val="20"/>
          <w:szCs w:val="20"/>
        </w:rPr>
        <w:t xml:space="preserve"> nr 10 do SWZ.</w:t>
      </w:r>
    </w:p>
    <w:p w14:paraId="2CB50DD8" w14:textId="77777777" w:rsidR="00676B73" w:rsidRPr="00E4488C" w:rsidRDefault="00676B73" w:rsidP="00676B73">
      <w:pPr>
        <w:pStyle w:val="Bezodstpw"/>
        <w:jc w:val="both"/>
        <w:rPr>
          <w:rFonts w:ascii="Verdana" w:hAnsi="Verdana"/>
          <w:sz w:val="20"/>
          <w:szCs w:val="20"/>
        </w:rPr>
      </w:pPr>
    </w:p>
    <w:p w14:paraId="38E0D30A"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XII. Termin związania ofertą</w:t>
      </w:r>
    </w:p>
    <w:p w14:paraId="240CE99F" w14:textId="77777777" w:rsidR="00676B73" w:rsidRPr="00E4488C" w:rsidRDefault="00676B73" w:rsidP="00676B73">
      <w:pPr>
        <w:pStyle w:val="Bezodstpw"/>
        <w:jc w:val="both"/>
        <w:rPr>
          <w:rFonts w:ascii="Verdana" w:hAnsi="Verdana"/>
          <w:b/>
          <w:sz w:val="20"/>
          <w:szCs w:val="20"/>
        </w:rPr>
      </w:pPr>
    </w:p>
    <w:p w14:paraId="1E6B3B13" w14:textId="77777777" w:rsidR="00676B73" w:rsidRPr="00E4488C" w:rsidRDefault="00676B73" w:rsidP="00676B73">
      <w:pPr>
        <w:pStyle w:val="Bezodstpw"/>
        <w:numPr>
          <w:ilvl w:val="0"/>
          <w:numId w:val="21"/>
        </w:numPr>
        <w:jc w:val="both"/>
        <w:rPr>
          <w:rFonts w:ascii="Verdana" w:hAnsi="Verdana"/>
          <w:sz w:val="20"/>
          <w:szCs w:val="20"/>
        </w:rPr>
      </w:pPr>
      <w:r w:rsidRPr="00E4488C">
        <w:rPr>
          <w:rFonts w:ascii="Verdana" w:hAnsi="Verdana"/>
          <w:sz w:val="20"/>
          <w:szCs w:val="20"/>
        </w:rPr>
        <w:t xml:space="preserve">Wykonawca będzie związany ofertą od dnia upływu terminu składania ofert przez okres 30 dni. </w:t>
      </w:r>
    </w:p>
    <w:p w14:paraId="549C381E" w14:textId="77777777" w:rsidR="00676B73" w:rsidRPr="00E4488C" w:rsidRDefault="00676B73" w:rsidP="00676B73">
      <w:pPr>
        <w:pStyle w:val="Bezodstpw"/>
        <w:numPr>
          <w:ilvl w:val="0"/>
          <w:numId w:val="21"/>
        </w:numPr>
        <w:jc w:val="both"/>
        <w:rPr>
          <w:rFonts w:ascii="Verdana" w:hAnsi="Verdana"/>
          <w:sz w:val="20"/>
          <w:szCs w:val="20"/>
        </w:rPr>
      </w:pPr>
      <w:r w:rsidRPr="00E4488C">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13268A90" w14:textId="77777777" w:rsidR="00676B73" w:rsidRPr="00E4488C" w:rsidRDefault="00676B73" w:rsidP="00676B73">
      <w:pPr>
        <w:pStyle w:val="Bezodstpw"/>
        <w:numPr>
          <w:ilvl w:val="0"/>
          <w:numId w:val="21"/>
        </w:numPr>
        <w:jc w:val="both"/>
        <w:rPr>
          <w:rFonts w:ascii="Verdana" w:hAnsi="Verdana"/>
          <w:sz w:val="20"/>
          <w:szCs w:val="20"/>
        </w:rPr>
      </w:pPr>
      <w:r w:rsidRPr="00E4488C">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489E74F4" w14:textId="77777777" w:rsidR="00676B73" w:rsidRPr="00E4488C" w:rsidRDefault="00676B73" w:rsidP="00676B73">
      <w:pPr>
        <w:pStyle w:val="Akapitzlist"/>
        <w:rPr>
          <w:rFonts w:ascii="Verdana" w:hAnsi="Verdana"/>
          <w:sz w:val="20"/>
          <w:szCs w:val="20"/>
        </w:rPr>
      </w:pPr>
    </w:p>
    <w:p w14:paraId="01F988CA" w14:textId="7B5FEA9C"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29B84F65" w14:textId="77777777" w:rsidR="004A4B77" w:rsidRPr="00E4488C" w:rsidRDefault="004A4B77" w:rsidP="00676B73">
      <w:pPr>
        <w:pStyle w:val="Bezodstpw"/>
        <w:jc w:val="both"/>
        <w:rPr>
          <w:rFonts w:ascii="Verdana" w:hAnsi="Verdana"/>
          <w:b/>
          <w:sz w:val="20"/>
          <w:szCs w:val="20"/>
        </w:rPr>
      </w:pPr>
    </w:p>
    <w:p w14:paraId="18D3CAC3"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Postępowanie prowadzone jest w języku polskim.</w:t>
      </w:r>
    </w:p>
    <w:p w14:paraId="45F7A65E"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Komunikacja między Zamawiającym a wykonawcami odbywa się przy użyciu miniPortalu https://miniportal.uzp.gov.pl/, ePUAPu https://epuap.gov.pl/wps/portal oraz poczty elektronicznej.</w:t>
      </w:r>
    </w:p>
    <w:p w14:paraId="153804C5"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Osobą uprawnioną do porozumienia się z Wykonawcami jest:</w:t>
      </w:r>
    </w:p>
    <w:p w14:paraId="211BC2A0" w14:textId="29808D1F" w:rsidR="00676B73" w:rsidRPr="00F230BA" w:rsidRDefault="00F230BA" w:rsidP="00676B73">
      <w:pPr>
        <w:pStyle w:val="Bezodstpw"/>
        <w:numPr>
          <w:ilvl w:val="0"/>
          <w:numId w:val="23"/>
        </w:numPr>
        <w:rPr>
          <w:rFonts w:ascii="Verdana" w:hAnsi="Verdana"/>
          <w:sz w:val="20"/>
          <w:szCs w:val="20"/>
          <w:lang w:val="de-DE"/>
        </w:rPr>
      </w:pPr>
      <w:r w:rsidRPr="00F230BA">
        <w:rPr>
          <w:rFonts w:ascii="Verdana" w:hAnsi="Verdana"/>
          <w:sz w:val="20"/>
          <w:szCs w:val="20"/>
          <w:lang w:val="de-DE"/>
        </w:rPr>
        <w:t>Piotr Borkowski</w:t>
      </w:r>
      <w:r w:rsidR="00C224F2" w:rsidRPr="00F230BA">
        <w:rPr>
          <w:rFonts w:ascii="Verdana" w:hAnsi="Verdana"/>
          <w:sz w:val="20"/>
          <w:szCs w:val="20"/>
          <w:lang w:val="de-DE"/>
        </w:rPr>
        <w:t>, tel. 41 300-44-06</w:t>
      </w:r>
      <w:r w:rsidR="00676B73" w:rsidRPr="00F230BA">
        <w:rPr>
          <w:rFonts w:ascii="Verdana" w:hAnsi="Verdana"/>
          <w:sz w:val="20"/>
          <w:szCs w:val="20"/>
          <w:lang w:val="de-DE"/>
        </w:rPr>
        <w:t xml:space="preserve"> e-mail: </w:t>
      </w:r>
      <w:hyperlink r:id="rId12" w:history="1">
        <w:r w:rsidR="00FF464F" w:rsidRPr="00F230BA">
          <w:rPr>
            <w:rStyle w:val="Hipercze"/>
            <w:rFonts w:ascii="Verdana" w:hAnsi="Verdana"/>
            <w:sz w:val="20"/>
            <w:szCs w:val="20"/>
            <w:lang w:val="de-DE"/>
          </w:rPr>
          <w:t>piotr.borkowski@piekoszow.pl</w:t>
        </w:r>
      </w:hyperlink>
    </w:p>
    <w:p w14:paraId="41062B6C" w14:textId="77777777" w:rsidR="00676B73" w:rsidRPr="00E4488C" w:rsidRDefault="00676B73" w:rsidP="00676B73">
      <w:pPr>
        <w:pStyle w:val="Bezodstpw"/>
        <w:numPr>
          <w:ilvl w:val="0"/>
          <w:numId w:val="23"/>
        </w:numPr>
        <w:jc w:val="both"/>
        <w:rPr>
          <w:rFonts w:ascii="Verdana" w:hAnsi="Verdana"/>
          <w:sz w:val="20"/>
          <w:szCs w:val="20"/>
        </w:rPr>
      </w:pPr>
      <w:r w:rsidRPr="00E4488C">
        <w:rPr>
          <w:rFonts w:ascii="Verdana" w:hAnsi="Verdana"/>
          <w:sz w:val="20"/>
          <w:szCs w:val="20"/>
        </w:rPr>
        <w:t xml:space="preserve">Dawid Grysztar, tel. 17 862-05-41, e-mail: </w:t>
      </w:r>
      <w:hyperlink r:id="rId13" w:history="1">
        <w:r w:rsidRPr="00E4488C">
          <w:rPr>
            <w:rStyle w:val="Hipercze"/>
            <w:rFonts w:ascii="Verdana" w:hAnsi="Verdana"/>
            <w:sz w:val="20"/>
            <w:szCs w:val="20"/>
          </w:rPr>
          <w:t>sekretariat@kpmz.pl</w:t>
        </w:r>
      </w:hyperlink>
      <w:r w:rsidRPr="00E4488C">
        <w:rPr>
          <w:rFonts w:ascii="Verdana" w:hAnsi="Verdana"/>
          <w:sz w:val="20"/>
          <w:szCs w:val="20"/>
        </w:rPr>
        <w:t xml:space="preserve"> </w:t>
      </w:r>
    </w:p>
    <w:p w14:paraId="74D36F35"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Wykonawca zamierzający wziąć udział w postępowaniu musi posiadać konto na ePUAP. Wykonawca posiadający konto na ePUAP ma dostęp do formularzy: złożenia, zmiany, wycofania oferty lub wniosku oraz do formularza do komunikacji.</w:t>
      </w:r>
    </w:p>
    <w:p w14:paraId="32948152"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Wymagania techniczne i organizacyjne wysyłania i odbierania dokumentów elektronicznych, elektronicznych kopii dokumentów i oświadczeń oraz informacji </w:t>
      </w:r>
      <w:r w:rsidRPr="00E4488C">
        <w:rPr>
          <w:rFonts w:ascii="Verdana" w:hAnsi="Verdana"/>
          <w:sz w:val="20"/>
          <w:szCs w:val="20"/>
        </w:rPr>
        <w:lastRenderedPageBreak/>
        <w:t>przekazywanych przy ich użyciu opisane zostały w regulaminie korzystania z miniPortalu oraz regulaminie ePUAP.</w:t>
      </w:r>
    </w:p>
    <w:p w14:paraId="440797EC"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Maksymalny rozmiar plików przesyłanych za pośrednictwem dedykowanych formularzy do: złożenia, zmiany, wycofania oferty lub wniosku oraz do komunikacji, wynosi 150 MB.</w:t>
      </w:r>
    </w:p>
    <w:p w14:paraId="534C8B89"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Za datę przekazania oferty, wniosków, zawiadomień, dokumentów elektronicznych, oświadczeń lub elektronicznych kopii dokumentów lub oświadczeń oraz innych informacji przyjmuje się datę ich przekazania na ePUAP.</w:t>
      </w:r>
    </w:p>
    <w:p w14:paraId="0BE67561"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Identyfikator postępowania i klucz publiczny dla danego postępowania dostępne są na liście wszystkich postępowań na miniPortalu.</w:t>
      </w:r>
    </w:p>
    <w:p w14:paraId="45DAAC11"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56DE0078"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3F4CCB9"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23552BBF"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Wykonawca po upływie terminu do składania ofert nie może skutecznie dokonać zmiany ani wycofać złożonej oferty.</w:t>
      </w:r>
    </w:p>
    <w:p w14:paraId="5355D647" w14:textId="79EA6040"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1-13), zawiadomień oraz przekazywanie informacji, odbywa się elektronicznie za pośrednictwem dedykowanego formularza dostępnego na ePUAP oraz udostępnionego przez miniPortal (Formularz do komunikacji) oraz na warunkach określonych w pkt 14 i 15. We wszelkiej korespondencji związanej z niniejszym postępowaniem, Zamawiający i wykonawcy posługują się numerem referen</w:t>
      </w:r>
      <w:r w:rsidR="00C224F2" w:rsidRPr="00E4488C">
        <w:rPr>
          <w:rFonts w:ascii="Verdana" w:hAnsi="Verdana"/>
          <w:sz w:val="20"/>
          <w:szCs w:val="20"/>
        </w:rPr>
        <w:t xml:space="preserve">cyjnym postępowania: </w:t>
      </w:r>
      <w:r w:rsidR="00927A93" w:rsidRPr="00E4488C">
        <w:rPr>
          <w:rFonts w:ascii="Verdana" w:hAnsi="Verdana"/>
          <w:sz w:val="20"/>
          <w:szCs w:val="20"/>
        </w:rPr>
        <w:t>IRO.271.2.</w:t>
      </w:r>
      <w:r w:rsidR="00F230BA">
        <w:rPr>
          <w:rFonts w:ascii="Verdana" w:hAnsi="Verdana"/>
          <w:sz w:val="20"/>
          <w:szCs w:val="20"/>
        </w:rPr>
        <w:t>23</w:t>
      </w:r>
      <w:r w:rsidR="00927A93" w:rsidRPr="00E4488C">
        <w:rPr>
          <w:rFonts w:ascii="Verdana" w:hAnsi="Verdana"/>
          <w:sz w:val="20"/>
          <w:szCs w:val="20"/>
        </w:rPr>
        <w:t>.2022.P</w:t>
      </w:r>
      <w:r w:rsidR="00927A93">
        <w:rPr>
          <w:rFonts w:ascii="Verdana" w:hAnsi="Verdana"/>
          <w:sz w:val="20"/>
          <w:szCs w:val="20"/>
        </w:rPr>
        <w:t>B</w:t>
      </w:r>
      <w:r w:rsidRPr="00E4488C">
        <w:rPr>
          <w:rFonts w:ascii="Verdana" w:hAnsi="Verdana"/>
          <w:sz w:val="20"/>
          <w:szCs w:val="20"/>
        </w:rPr>
        <w:t>.</w:t>
      </w:r>
    </w:p>
    <w:p w14:paraId="6A96A9D8" w14:textId="23E13258"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Zamawiający może również komunikować się z wykonawcami za pomocą poczty elektronicznej, email: </w:t>
      </w:r>
      <w:hyperlink r:id="rId14" w:history="1">
        <w:r w:rsidR="006972D3" w:rsidRPr="00FF1EA7">
          <w:rPr>
            <w:rStyle w:val="Hipercze"/>
            <w:rFonts w:ascii="Verdana" w:hAnsi="Verdana"/>
            <w:sz w:val="20"/>
            <w:szCs w:val="20"/>
          </w:rPr>
          <w:t>gmina@piekoszow.pl</w:t>
        </w:r>
      </w:hyperlink>
      <w:r w:rsidR="006972D3">
        <w:rPr>
          <w:rFonts w:ascii="Verdana" w:hAnsi="Verdana"/>
          <w:sz w:val="20"/>
          <w:szCs w:val="20"/>
        </w:rPr>
        <w:t xml:space="preserve"> </w:t>
      </w:r>
      <w:r w:rsidRPr="00E4488C">
        <w:rPr>
          <w:rFonts w:ascii="Verdana" w:hAnsi="Verdana"/>
          <w:sz w:val="20"/>
          <w:szCs w:val="20"/>
        </w:rPr>
        <w:t xml:space="preserve"> lub </w:t>
      </w:r>
      <w:hyperlink r:id="rId15" w:history="1">
        <w:r w:rsidR="00FF464F" w:rsidRPr="00326E54">
          <w:rPr>
            <w:rStyle w:val="Hipercze"/>
            <w:rFonts w:ascii="Verdana" w:hAnsi="Verdana"/>
            <w:sz w:val="20"/>
            <w:szCs w:val="20"/>
          </w:rPr>
          <w:t>piotr.borkowski@piekoszow.pl</w:t>
        </w:r>
      </w:hyperlink>
      <w:r w:rsidRPr="00E4488C">
        <w:rPr>
          <w:rFonts w:ascii="Verdana" w:hAnsi="Verdana"/>
          <w:sz w:val="20"/>
          <w:szCs w:val="20"/>
        </w:rPr>
        <w:t xml:space="preserve"> lub </w:t>
      </w:r>
      <w:hyperlink r:id="rId16" w:history="1">
        <w:r w:rsidRPr="00E4488C">
          <w:rPr>
            <w:rStyle w:val="Hipercze"/>
            <w:rFonts w:ascii="Verdana" w:hAnsi="Verdana"/>
            <w:sz w:val="20"/>
            <w:szCs w:val="20"/>
          </w:rPr>
          <w:t>sekretariat@kpmz.pl</w:t>
        </w:r>
      </w:hyperlink>
      <w:r w:rsidRPr="00E4488C">
        <w:rPr>
          <w:rFonts w:ascii="Verdana" w:hAnsi="Verdana"/>
          <w:sz w:val="20"/>
          <w:szCs w:val="20"/>
        </w:rPr>
        <w:t>.</w:t>
      </w:r>
    </w:p>
    <w:p w14:paraId="3380EA63"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4441F118"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lastRenderedPageBreak/>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7E05C7D7" w14:textId="77777777" w:rsidR="00DA7ACD" w:rsidRPr="00E4488C" w:rsidRDefault="00DA7ACD" w:rsidP="00676B73">
      <w:pPr>
        <w:pStyle w:val="Bezodstpw"/>
        <w:jc w:val="both"/>
        <w:rPr>
          <w:rFonts w:ascii="Verdana" w:hAnsi="Verdana"/>
          <w:b/>
          <w:sz w:val="20"/>
          <w:szCs w:val="20"/>
        </w:rPr>
      </w:pPr>
    </w:p>
    <w:p w14:paraId="74E377D4" w14:textId="754548C6"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XIV. Wymagania dotyczące wadium</w:t>
      </w:r>
    </w:p>
    <w:p w14:paraId="5578F115" w14:textId="77777777" w:rsidR="00676B73" w:rsidRPr="00E4488C" w:rsidRDefault="00676B73" w:rsidP="00676B73">
      <w:pPr>
        <w:pStyle w:val="Bezodstpw"/>
        <w:jc w:val="both"/>
        <w:rPr>
          <w:rFonts w:ascii="Verdana" w:hAnsi="Verdana"/>
          <w:sz w:val="20"/>
          <w:szCs w:val="20"/>
        </w:rPr>
      </w:pPr>
    </w:p>
    <w:p w14:paraId="1BC59038" w14:textId="23572733" w:rsidR="00676B73" w:rsidRPr="007B7F52" w:rsidRDefault="00676B73" w:rsidP="00676B73">
      <w:pPr>
        <w:pStyle w:val="Bezodstpw"/>
        <w:numPr>
          <w:ilvl w:val="0"/>
          <w:numId w:val="24"/>
        </w:numPr>
        <w:jc w:val="both"/>
        <w:rPr>
          <w:rFonts w:ascii="Verdana" w:hAnsi="Verdana"/>
          <w:sz w:val="20"/>
          <w:szCs w:val="20"/>
        </w:rPr>
      </w:pPr>
      <w:r w:rsidRPr="007B7F52">
        <w:rPr>
          <w:rFonts w:ascii="Verdana" w:hAnsi="Verdana"/>
          <w:sz w:val="20"/>
          <w:szCs w:val="20"/>
        </w:rPr>
        <w:t xml:space="preserve">Wykonawca zobowiązany jest do wniesienia wadium, przed upływem terminu składania ofert. Wysokość wadium wynosi: </w:t>
      </w:r>
      <w:r w:rsidR="00C224F2" w:rsidRPr="007B7F52">
        <w:rPr>
          <w:rFonts w:ascii="Verdana" w:hAnsi="Verdana"/>
          <w:b/>
          <w:sz w:val="20"/>
          <w:szCs w:val="20"/>
        </w:rPr>
        <w:t>15</w:t>
      </w:r>
      <w:r w:rsidR="00FF464F" w:rsidRPr="007B7F52">
        <w:rPr>
          <w:rFonts w:ascii="Verdana" w:hAnsi="Verdana"/>
          <w:b/>
          <w:sz w:val="20"/>
          <w:szCs w:val="20"/>
        </w:rPr>
        <w:t>.</w:t>
      </w:r>
      <w:r w:rsidR="00C224F2" w:rsidRPr="007B7F52">
        <w:rPr>
          <w:rFonts w:ascii="Verdana" w:hAnsi="Verdana"/>
          <w:b/>
          <w:sz w:val="20"/>
          <w:szCs w:val="20"/>
        </w:rPr>
        <w:t>0</w:t>
      </w:r>
      <w:r w:rsidR="00FF464F" w:rsidRPr="007B7F52">
        <w:rPr>
          <w:rFonts w:ascii="Verdana" w:hAnsi="Verdana"/>
          <w:b/>
          <w:sz w:val="20"/>
          <w:szCs w:val="20"/>
        </w:rPr>
        <w:t>00</w:t>
      </w:r>
      <w:r w:rsidR="00C224F2" w:rsidRPr="007B7F52">
        <w:rPr>
          <w:rFonts w:ascii="Verdana" w:hAnsi="Verdana"/>
          <w:b/>
          <w:sz w:val="20"/>
          <w:szCs w:val="20"/>
        </w:rPr>
        <w:t>,00</w:t>
      </w:r>
      <w:r w:rsidRPr="007B7F52">
        <w:rPr>
          <w:rFonts w:ascii="Verdana" w:hAnsi="Verdana"/>
          <w:b/>
          <w:sz w:val="20"/>
          <w:szCs w:val="20"/>
        </w:rPr>
        <w:t xml:space="preserve"> zł [słownie: </w:t>
      </w:r>
      <w:r w:rsidR="00FF464F" w:rsidRPr="007B7F52">
        <w:rPr>
          <w:rFonts w:ascii="Verdana" w:hAnsi="Verdana"/>
          <w:b/>
          <w:sz w:val="20"/>
          <w:szCs w:val="20"/>
        </w:rPr>
        <w:t>piętnaście tysięcy</w:t>
      </w:r>
      <w:r w:rsidRPr="007B7F52">
        <w:rPr>
          <w:rFonts w:ascii="Verdana" w:hAnsi="Verdana"/>
          <w:b/>
          <w:sz w:val="20"/>
          <w:szCs w:val="20"/>
        </w:rPr>
        <w:t xml:space="preserve"> złotych, 00/100].</w:t>
      </w:r>
    </w:p>
    <w:p w14:paraId="2BED1DA1"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 xml:space="preserve">Wadium może być wniesione w: </w:t>
      </w:r>
    </w:p>
    <w:p w14:paraId="42966415"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 xml:space="preserve">a) pieniądzu, </w:t>
      </w:r>
    </w:p>
    <w:p w14:paraId="1E8A551E"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 xml:space="preserve">b) gwarancjach bankowych, </w:t>
      </w:r>
    </w:p>
    <w:p w14:paraId="3BF0316C"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 xml:space="preserve">c) gwarancjach ubezpieczeniowych, </w:t>
      </w:r>
    </w:p>
    <w:p w14:paraId="08A4C7B1"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d) poręczeniach udzielanych przez podmioty, o których mowa w art. 6b ust. 5 pkt 2 ustawy z dnia 09 listopada 2000 r. o utworzeniu Polskiej Agencji</w:t>
      </w:r>
      <w:r w:rsidR="00C224F2" w:rsidRPr="00E4488C">
        <w:rPr>
          <w:rFonts w:ascii="Verdana" w:hAnsi="Verdana"/>
          <w:sz w:val="20"/>
          <w:szCs w:val="20"/>
        </w:rPr>
        <w:t xml:space="preserve"> Rozwoju Przedsiębiorczości (t. j</w:t>
      </w:r>
      <w:r w:rsidRPr="00E4488C">
        <w:rPr>
          <w:rFonts w:ascii="Verdana" w:hAnsi="Verdana"/>
          <w:sz w:val="20"/>
          <w:szCs w:val="20"/>
        </w:rPr>
        <w:t>. Dz. U. z 2020 r. poz. 299).</w:t>
      </w:r>
    </w:p>
    <w:p w14:paraId="33AA3DC9" w14:textId="70AF2249"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Wadium wnoszone w pieniądzu należy wnieść przelewem na rachunek bankowy Zamawiającego: 85 8499 0008 0400 0534 2000 0003, z dopiskiem: „Wadium w postępowaniu prze</w:t>
      </w:r>
      <w:r w:rsidR="00C224F2" w:rsidRPr="00E4488C">
        <w:rPr>
          <w:rFonts w:ascii="Verdana" w:hAnsi="Verdana"/>
          <w:sz w:val="20"/>
          <w:szCs w:val="20"/>
        </w:rPr>
        <w:t xml:space="preserve">targowym nr: </w:t>
      </w:r>
      <w:r w:rsidR="00927A93" w:rsidRPr="00E4488C">
        <w:rPr>
          <w:rFonts w:ascii="Verdana" w:hAnsi="Verdana"/>
          <w:sz w:val="20"/>
          <w:szCs w:val="20"/>
        </w:rPr>
        <w:t>IRO.271.2.</w:t>
      </w:r>
      <w:r w:rsidR="00DF2F71">
        <w:rPr>
          <w:rFonts w:ascii="Verdana" w:hAnsi="Verdana"/>
          <w:sz w:val="20"/>
          <w:szCs w:val="20"/>
        </w:rPr>
        <w:t>23</w:t>
      </w:r>
      <w:r w:rsidR="00927A93" w:rsidRPr="00E4488C">
        <w:rPr>
          <w:rFonts w:ascii="Verdana" w:hAnsi="Verdana"/>
          <w:sz w:val="20"/>
          <w:szCs w:val="20"/>
        </w:rPr>
        <w:t>.2022.P</w:t>
      </w:r>
      <w:r w:rsidR="00927A93">
        <w:rPr>
          <w:rFonts w:ascii="Verdana" w:hAnsi="Verdana"/>
          <w:sz w:val="20"/>
          <w:szCs w:val="20"/>
        </w:rPr>
        <w:t>B</w:t>
      </w:r>
      <w:r w:rsidRPr="00E4488C">
        <w:rPr>
          <w:rFonts w:ascii="Verdana" w:hAnsi="Verdana"/>
          <w:sz w:val="20"/>
          <w:szCs w:val="20"/>
        </w:rPr>
        <w:t>. Za termin wniesienia wadium w formie pieniężnej zostanie przyjęty termin uznania rachunku Zamawiającego.</w:t>
      </w:r>
    </w:p>
    <w:p w14:paraId="7263EA8E"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3643E8CE"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Z treści gwarancji i poręczeń musi wynikać bezwarunkowe, nieodwołalne i wykonalne na pierwsze pisemne żądanie Zamawiającego zobowiązanie gwaranta lub poręczyciela do zapłaty na rzecz Zamawiającego kwoty określonej w gwarancji lub poręczeniu, w okolicznościach, o których mowa w art. 98 ust. 6 ustawy PZP.</w:t>
      </w:r>
    </w:p>
    <w:p w14:paraId="4B37126F"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7CC627C0"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06A861A7"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Zasady zwrotu oraz okoliczności zatrzymania wadium określa ustawa PZP.</w:t>
      </w:r>
    </w:p>
    <w:p w14:paraId="04B6F13A" w14:textId="77777777" w:rsidR="00676B73" w:rsidRPr="00E4488C" w:rsidRDefault="00676B73" w:rsidP="00676B73">
      <w:pPr>
        <w:pStyle w:val="Akapitzlist"/>
        <w:rPr>
          <w:rFonts w:ascii="Verdana" w:hAnsi="Verdana"/>
          <w:sz w:val="20"/>
          <w:szCs w:val="20"/>
        </w:rPr>
      </w:pPr>
    </w:p>
    <w:p w14:paraId="79510254"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XV. Opis sposobu przygotowania oferty. </w:t>
      </w:r>
    </w:p>
    <w:p w14:paraId="49C73774" w14:textId="77777777" w:rsidR="00676B73" w:rsidRPr="00E4488C" w:rsidRDefault="00676B73" w:rsidP="00676B73">
      <w:pPr>
        <w:pStyle w:val="Bezodstpw"/>
        <w:jc w:val="both"/>
        <w:rPr>
          <w:rFonts w:ascii="Verdana" w:hAnsi="Verdana"/>
          <w:b/>
          <w:sz w:val="20"/>
          <w:szCs w:val="20"/>
        </w:rPr>
      </w:pPr>
    </w:p>
    <w:p w14:paraId="7AA7407E"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docx. Sposób złożenia oferty, w tym zaszyfrowania oferty, opisany został w regulaminie korzystania z miniPortal. Ofertę należy złożyć w oryginale.</w:t>
      </w:r>
    </w:p>
    <w:p w14:paraId="37E98F23"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26EB503E"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lastRenderedPageBreak/>
        <w:t>MiniPortal oraz ePUAP nie weryfikuje poprawności podpisu z profilu zaufanego oraz podpisu osobistego, jak również nie weryfikuje poprawności dokumentów, poprawności rozumianej zgodnej w ustawą PZP i kompletności zgodnego z SWZ.</w:t>
      </w:r>
    </w:p>
    <w:p w14:paraId="3072D1F2"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Zamawiający nie wyraża zgody na złożenie oferty, oświadczeń oraz innych dokumentów w jednym z języków powszechnie używanych w handlu międzynarodowym.</w:t>
      </w:r>
    </w:p>
    <w:p w14:paraId="036C23AB"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Dokumenty sporządzone w języku obcym są składane wraz z tłumaczeniem na język polski.</w:t>
      </w:r>
    </w:p>
    <w:p w14:paraId="4C56D349" w14:textId="0103FF1A"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Treść oferty musi odpowiadać treści SWZ i wzorowi formularza oferty stanowiącego </w:t>
      </w:r>
      <w:r w:rsidR="00D949CE">
        <w:rPr>
          <w:rFonts w:ascii="Verdana" w:hAnsi="Verdana"/>
          <w:b/>
          <w:sz w:val="20"/>
          <w:szCs w:val="20"/>
        </w:rPr>
        <w:t>Załącznik</w:t>
      </w:r>
      <w:r w:rsidRPr="00E4488C">
        <w:rPr>
          <w:rFonts w:ascii="Verdana" w:hAnsi="Verdana"/>
          <w:b/>
          <w:sz w:val="20"/>
          <w:szCs w:val="20"/>
        </w:rPr>
        <w:t xml:space="preserve"> nr 2 do SWZ.</w:t>
      </w:r>
    </w:p>
    <w:p w14:paraId="73E6CE7C"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Ofertę podpisuje osoba lub osoby uprawnione do reprezentowania wykonawcy.</w:t>
      </w:r>
    </w:p>
    <w:p w14:paraId="3C5D5A9F"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Jeżeli wykonawcę reprezentuje pełnomocnik, wraz z ofertą należy założyć pełnomocnictwo w oryginale lub kopii poświadczonej notarialnie.</w:t>
      </w:r>
    </w:p>
    <w:p w14:paraId="5DD18069"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Wszelkie koszty związane z przygotowaniem i złożeniem oferty ponosi wykonawca.</w:t>
      </w:r>
    </w:p>
    <w:p w14:paraId="0C05C44D"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Do wypełnionego i podpisanego formularza oferty (treści oferty) wykonawca powinien dołączyć: </w:t>
      </w:r>
    </w:p>
    <w:p w14:paraId="54488587" w14:textId="64FA37C1"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 xml:space="preserve">oświadczenia wstępne, o których mowa w Rozdziale VII pkt 1 SWZ. Wzór oświadczeń stanowi </w:t>
      </w:r>
      <w:r w:rsidR="00D949CE">
        <w:rPr>
          <w:rFonts w:ascii="Verdana" w:hAnsi="Verdana"/>
          <w:b/>
          <w:sz w:val="20"/>
          <w:szCs w:val="20"/>
        </w:rPr>
        <w:t>Załącznik</w:t>
      </w:r>
      <w:r w:rsidRPr="00E4488C">
        <w:rPr>
          <w:rFonts w:ascii="Verdana" w:hAnsi="Verdana"/>
          <w:b/>
          <w:sz w:val="20"/>
          <w:szCs w:val="20"/>
        </w:rPr>
        <w:t xml:space="preserve"> nr 3, 4</w:t>
      </w:r>
      <w:r w:rsidR="004A4B77" w:rsidRPr="00E4488C">
        <w:rPr>
          <w:rFonts w:ascii="Verdana" w:hAnsi="Verdana"/>
          <w:b/>
          <w:sz w:val="20"/>
          <w:szCs w:val="20"/>
        </w:rPr>
        <w:t xml:space="preserve"> oraz 4a</w:t>
      </w:r>
      <w:r w:rsidRPr="00E4488C">
        <w:rPr>
          <w:rFonts w:ascii="Verdana" w:hAnsi="Verdana"/>
          <w:b/>
          <w:sz w:val="20"/>
          <w:szCs w:val="20"/>
        </w:rPr>
        <w:t xml:space="preserve"> do SWZ</w:t>
      </w:r>
      <w:r w:rsidRPr="00E4488C">
        <w:rPr>
          <w:rFonts w:ascii="Verdana" w:hAnsi="Verdana"/>
          <w:sz w:val="20"/>
          <w:szCs w:val="20"/>
        </w:rPr>
        <w:t xml:space="preserve">; </w:t>
      </w:r>
    </w:p>
    <w:p w14:paraId="7D3777C9" w14:textId="77777777"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 xml:space="preserve">dokument potwierdzający wniesienie wadium; </w:t>
      </w:r>
    </w:p>
    <w:p w14:paraId="53FB61DD" w14:textId="3AA49BA7" w:rsidR="00676B73" w:rsidRPr="007B7F52"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 xml:space="preserve">zobowiązanie podmiotu, o którym mowa w art. 118 ustawy PZP, do oddania do dyspozycji wykonawcy niezbędnych zasobów na potrzeby wykonania zamówienia, którego wzór </w:t>
      </w:r>
      <w:r w:rsidRPr="007B7F52">
        <w:rPr>
          <w:rFonts w:ascii="Verdana" w:hAnsi="Verdana"/>
          <w:sz w:val="20"/>
          <w:szCs w:val="20"/>
        </w:rPr>
        <w:t xml:space="preserve">stanowi </w:t>
      </w:r>
      <w:r w:rsidR="00D949CE" w:rsidRPr="007B7F52">
        <w:rPr>
          <w:rFonts w:ascii="Verdana" w:hAnsi="Verdana"/>
          <w:b/>
          <w:sz w:val="20"/>
          <w:szCs w:val="20"/>
        </w:rPr>
        <w:t>Załącznik</w:t>
      </w:r>
      <w:r w:rsidRPr="007B7F52">
        <w:rPr>
          <w:rFonts w:ascii="Verdana" w:hAnsi="Verdana"/>
          <w:b/>
          <w:sz w:val="20"/>
          <w:szCs w:val="20"/>
        </w:rPr>
        <w:t xml:space="preserve"> nr 5 do SWZ</w:t>
      </w:r>
      <w:r w:rsidRPr="007B7F52">
        <w:rPr>
          <w:rFonts w:ascii="Verdana" w:hAnsi="Verdana"/>
          <w:sz w:val="20"/>
          <w:szCs w:val="20"/>
        </w:rPr>
        <w:t xml:space="preserve"> – jeśli wykonawca będzie polegał na zasobach tego podmiotu; </w:t>
      </w:r>
    </w:p>
    <w:p w14:paraId="6DE64143" w14:textId="77777777" w:rsidR="00676B73" w:rsidRPr="007B7F52" w:rsidRDefault="00676B73" w:rsidP="00676B73">
      <w:pPr>
        <w:pStyle w:val="Bezodstpw"/>
        <w:numPr>
          <w:ilvl w:val="0"/>
          <w:numId w:val="26"/>
        </w:numPr>
        <w:jc w:val="both"/>
        <w:rPr>
          <w:rFonts w:ascii="Verdana" w:hAnsi="Verdana"/>
          <w:sz w:val="20"/>
          <w:szCs w:val="20"/>
        </w:rPr>
      </w:pPr>
      <w:r w:rsidRPr="007B7F52">
        <w:rPr>
          <w:rFonts w:ascii="Verdana" w:hAnsi="Verdana"/>
          <w:sz w:val="20"/>
          <w:szCs w:val="20"/>
        </w:rPr>
        <w:t xml:space="preserve">kosztorys ofertowy sporządzony metodą kalkulacji uproszczonej; </w:t>
      </w:r>
    </w:p>
    <w:p w14:paraId="35628959" w14:textId="77777777" w:rsidR="00676B73" w:rsidRPr="00E4488C" w:rsidRDefault="00676B73" w:rsidP="00676B73">
      <w:pPr>
        <w:pStyle w:val="Bezodstpw"/>
        <w:numPr>
          <w:ilvl w:val="0"/>
          <w:numId w:val="26"/>
        </w:numPr>
        <w:jc w:val="both"/>
        <w:rPr>
          <w:rFonts w:ascii="Verdana" w:hAnsi="Verdana"/>
          <w:sz w:val="20"/>
          <w:szCs w:val="20"/>
        </w:rPr>
      </w:pPr>
      <w:r w:rsidRPr="007B7F52">
        <w:rPr>
          <w:rFonts w:ascii="Verdana" w:hAnsi="Verdana"/>
          <w:sz w:val="20"/>
          <w:szCs w:val="20"/>
        </w:rPr>
        <w:t>uzasadnienie zastrzeżenia tajemnicy przedsiębiorstwa - jeżeli wykonawca</w:t>
      </w:r>
      <w:r w:rsidRPr="00E4488C">
        <w:rPr>
          <w:rFonts w:ascii="Verdana" w:hAnsi="Verdana"/>
          <w:sz w:val="20"/>
          <w:szCs w:val="20"/>
        </w:rPr>
        <w:t xml:space="preserve"> zastrzegł w ofercie informacje jako tajemnica przedsiębiorstwa; </w:t>
      </w:r>
    </w:p>
    <w:p w14:paraId="203BE54A" w14:textId="77777777"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5E6DD799"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Pliki ofert i dokumentów należy 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6F39D164"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0B8E98F3"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Wykonawca może wprowadzić zmiany, poprawki, modyfikacje i uzupełnienia do złożonej oferty pod warunkiem, że Zamawiający otrzyma zawiadomienie o</w:t>
      </w:r>
      <w:r w:rsidR="00C224F2" w:rsidRPr="00E4488C">
        <w:rPr>
          <w:rFonts w:ascii="Verdana" w:hAnsi="Verdana"/>
          <w:sz w:val="20"/>
          <w:szCs w:val="20"/>
        </w:rPr>
        <w:t> </w:t>
      </w:r>
      <w:r w:rsidRPr="00E4488C">
        <w:rPr>
          <w:rFonts w:ascii="Verdana" w:hAnsi="Verdana"/>
          <w:sz w:val="20"/>
          <w:szCs w:val="20"/>
        </w:rPr>
        <w:t>wprowadzeniu zmian przed terminem składania ofert.</w:t>
      </w:r>
    </w:p>
    <w:p w14:paraId="0A879BBE"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Wykonawca ma prawo przed upływem terminu składania ofert wycofać się z postępowania poprzez złożenie pisemnego powiadomienia.</w:t>
      </w:r>
    </w:p>
    <w:p w14:paraId="0F6E76DB" w14:textId="77777777" w:rsidR="00676B73" w:rsidRPr="00E4488C" w:rsidRDefault="00676B73" w:rsidP="00676B73">
      <w:pPr>
        <w:pStyle w:val="Akapitzlist"/>
        <w:rPr>
          <w:rFonts w:ascii="Verdana" w:hAnsi="Verdana"/>
          <w:sz w:val="20"/>
          <w:szCs w:val="20"/>
        </w:rPr>
      </w:pPr>
    </w:p>
    <w:p w14:paraId="1BD27731"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XVI. Miejsce i termin składania ofert oraz otwarcie ofert. </w:t>
      </w:r>
    </w:p>
    <w:p w14:paraId="74335F26" w14:textId="77777777" w:rsidR="00676B73" w:rsidRPr="00E4488C" w:rsidRDefault="00676B73" w:rsidP="00676B73">
      <w:pPr>
        <w:pStyle w:val="Bezodstpw"/>
        <w:jc w:val="both"/>
        <w:rPr>
          <w:rFonts w:ascii="Verdana" w:hAnsi="Verdana"/>
          <w:b/>
          <w:sz w:val="20"/>
          <w:szCs w:val="20"/>
        </w:rPr>
      </w:pPr>
    </w:p>
    <w:p w14:paraId="71D63887" w14:textId="77777777" w:rsidR="00676B73" w:rsidRPr="007B7F52"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 xml:space="preserve">Wykonawca składa ofertę za pośrednictwem Formularza do złożenia, zmiany, wycofania oferty lub wniosku dostępnego na ePUAP i udostępnionego również na </w:t>
      </w:r>
      <w:r w:rsidRPr="00E4488C">
        <w:rPr>
          <w:rFonts w:ascii="Verdana" w:hAnsi="Verdana"/>
          <w:sz w:val="20"/>
          <w:szCs w:val="20"/>
        </w:rPr>
        <w:lastRenderedPageBreak/>
        <w:t xml:space="preserve">miniPortalu. Klucz publiczny niezbędny do zaszyfrowania oferty przez wykonawcę jest dostępny dla wykonawców na miniPortalu. Ponadto Identyfikator postępowania i klucz publiczny dla danego postępowania dostępne są na Liście wszystkich postępowań na miniPortalu. W formularzu oferty wykonawca zobowiązany jest podać adres skrzynki ePUAP, na którym prowadzona będzie korespondencja </w:t>
      </w:r>
      <w:r w:rsidRPr="007B7F52">
        <w:rPr>
          <w:rFonts w:ascii="Verdana" w:hAnsi="Verdana"/>
          <w:sz w:val="20"/>
          <w:szCs w:val="20"/>
        </w:rPr>
        <w:t>związana z postępowaniem.</w:t>
      </w:r>
    </w:p>
    <w:p w14:paraId="3197D61F" w14:textId="77777777" w:rsidR="00676B73" w:rsidRPr="007B7F52" w:rsidRDefault="00676B73" w:rsidP="00676B73">
      <w:pPr>
        <w:pStyle w:val="Bezodstpw"/>
        <w:numPr>
          <w:ilvl w:val="0"/>
          <w:numId w:val="27"/>
        </w:numPr>
        <w:jc w:val="both"/>
        <w:rPr>
          <w:rFonts w:ascii="Verdana" w:hAnsi="Verdana"/>
          <w:sz w:val="20"/>
          <w:szCs w:val="20"/>
        </w:rPr>
      </w:pPr>
      <w:r w:rsidRPr="007B7F52">
        <w:rPr>
          <w:rFonts w:ascii="Verdana" w:hAnsi="Verdana"/>
          <w:sz w:val="20"/>
          <w:szCs w:val="20"/>
        </w:rPr>
        <w:t>Wykonawca może złożyć tylko jedną ofertę.</w:t>
      </w:r>
    </w:p>
    <w:p w14:paraId="3D2FF7F8" w14:textId="0BA0910B" w:rsidR="00676B73" w:rsidRPr="007B7F52" w:rsidRDefault="00676B73" w:rsidP="00676B73">
      <w:pPr>
        <w:pStyle w:val="Bezodstpw"/>
        <w:numPr>
          <w:ilvl w:val="0"/>
          <w:numId w:val="27"/>
        </w:numPr>
        <w:jc w:val="both"/>
        <w:rPr>
          <w:rFonts w:ascii="Verdana" w:hAnsi="Verdana"/>
          <w:sz w:val="20"/>
          <w:szCs w:val="20"/>
        </w:rPr>
      </w:pPr>
      <w:r w:rsidRPr="007B7F52">
        <w:rPr>
          <w:rFonts w:ascii="Verdana" w:hAnsi="Verdana"/>
          <w:sz w:val="20"/>
          <w:szCs w:val="20"/>
        </w:rPr>
        <w:t>Ofertę należy złożyć n</w:t>
      </w:r>
      <w:r w:rsidR="00C224F2" w:rsidRPr="007B7F52">
        <w:rPr>
          <w:rFonts w:ascii="Verdana" w:hAnsi="Verdana"/>
          <w:sz w:val="20"/>
          <w:szCs w:val="20"/>
        </w:rPr>
        <w:t xml:space="preserve">ie później niż do dnia </w:t>
      </w:r>
      <w:r w:rsidR="00F230BA">
        <w:rPr>
          <w:rFonts w:ascii="Verdana" w:hAnsi="Verdana"/>
          <w:b/>
          <w:sz w:val="20"/>
          <w:szCs w:val="20"/>
        </w:rPr>
        <w:t>8 września</w:t>
      </w:r>
      <w:r w:rsidR="00C224F2" w:rsidRPr="007B7F52">
        <w:rPr>
          <w:rFonts w:ascii="Verdana" w:hAnsi="Verdana"/>
          <w:b/>
          <w:sz w:val="20"/>
          <w:szCs w:val="20"/>
        </w:rPr>
        <w:t xml:space="preserve"> </w:t>
      </w:r>
      <w:r w:rsidRPr="007B7F52">
        <w:rPr>
          <w:rFonts w:ascii="Verdana" w:hAnsi="Verdana"/>
          <w:b/>
          <w:sz w:val="20"/>
          <w:szCs w:val="20"/>
        </w:rPr>
        <w:t>2022 r. do godz. 1</w:t>
      </w:r>
      <w:r w:rsidR="00FF464F" w:rsidRPr="007B7F52">
        <w:rPr>
          <w:rFonts w:ascii="Verdana" w:hAnsi="Verdana"/>
          <w:b/>
          <w:sz w:val="20"/>
          <w:szCs w:val="20"/>
        </w:rPr>
        <w:t>2</w:t>
      </w:r>
      <w:r w:rsidRPr="007B7F52">
        <w:rPr>
          <w:rFonts w:ascii="Verdana" w:hAnsi="Verdana"/>
          <w:b/>
          <w:sz w:val="20"/>
          <w:szCs w:val="20"/>
        </w:rPr>
        <w:t>:00</w:t>
      </w:r>
      <w:r w:rsidRPr="007B7F52">
        <w:rPr>
          <w:rFonts w:ascii="Verdana" w:hAnsi="Verdana"/>
          <w:sz w:val="20"/>
          <w:szCs w:val="20"/>
        </w:rPr>
        <w:t>.</w:t>
      </w:r>
    </w:p>
    <w:p w14:paraId="271679E2" w14:textId="40553321" w:rsidR="00676B73" w:rsidRPr="007B7F52" w:rsidRDefault="00676B73" w:rsidP="00676B73">
      <w:pPr>
        <w:pStyle w:val="Bezodstpw"/>
        <w:numPr>
          <w:ilvl w:val="0"/>
          <w:numId w:val="27"/>
        </w:numPr>
        <w:jc w:val="both"/>
        <w:rPr>
          <w:rFonts w:ascii="Verdana" w:hAnsi="Verdana"/>
          <w:sz w:val="20"/>
          <w:szCs w:val="20"/>
        </w:rPr>
      </w:pPr>
      <w:r w:rsidRPr="007B7F52">
        <w:rPr>
          <w:rFonts w:ascii="Verdana" w:hAnsi="Verdana"/>
          <w:sz w:val="20"/>
          <w:szCs w:val="20"/>
        </w:rPr>
        <w:t xml:space="preserve">Otwarcie ofert jest </w:t>
      </w:r>
      <w:r w:rsidRPr="007B7F52">
        <w:rPr>
          <w:rFonts w:ascii="Verdana" w:hAnsi="Verdana"/>
          <w:b/>
          <w:sz w:val="20"/>
          <w:szCs w:val="20"/>
        </w:rPr>
        <w:t xml:space="preserve">NIEJAWNE </w:t>
      </w:r>
      <w:r w:rsidRPr="007B7F52">
        <w:rPr>
          <w:rFonts w:ascii="Verdana" w:hAnsi="Verdana"/>
          <w:sz w:val="20"/>
          <w:szCs w:val="20"/>
        </w:rPr>
        <w:t xml:space="preserve">i odbędzie się bezpośrednio po upływie terminu składania ofert, tj. w dniu </w:t>
      </w:r>
      <w:r w:rsidR="00F230BA">
        <w:rPr>
          <w:rFonts w:ascii="Verdana" w:hAnsi="Verdana"/>
          <w:b/>
          <w:sz w:val="20"/>
          <w:szCs w:val="20"/>
        </w:rPr>
        <w:t>8 września</w:t>
      </w:r>
      <w:r w:rsidRPr="007B7F52">
        <w:rPr>
          <w:rFonts w:ascii="Verdana" w:hAnsi="Verdana"/>
          <w:sz w:val="20"/>
          <w:szCs w:val="20"/>
        </w:rPr>
        <w:t xml:space="preserve"> </w:t>
      </w:r>
      <w:r w:rsidRPr="007B7F52">
        <w:rPr>
          <w:rFonts w:ascii="Verdana" w:hAnsi="Verdana"/>
          <w:b/>
          <w:sz w:val="20"/>
          <w:szCs w:val="20"/>
        </w:rPr>
        <w:t>2022 r. o godz. 1</w:t>
      </w:r>
      <w:r w:rsidR="00FF464F" w:rsidRPr="007B7F52">
        <w:rPr>
          <w:rFonts w:ascii="Verdana" w:hAnsi="Verdana"/>
          <w:b/>
          <w:sz w:val="20"/>
          <w:szCs w:val="20"/>
        </w:rPr>
        <w:t>2</w:t>
      </w:r>
      <w:r w:rsidRPr="007B7F52">
        <w:rPr>
          <w:rFonts w:ascii="Verdana" w:hAnsi="Verdana"/>
          <w:b/>
          <w:sz w:val="20"/>
          <w:szCs w:val="20"/>
        </w:rPr>
        <w:t>:30</w:t>
      </w:r>
      <w:r w:rsidRPr="007B7F52">
        <w:rPr>
          <w:rFonts w:ascii="Verdana" w:hAnsi="Verdana"/>
          <w:sz w:val="20"/>
          <w:szCs w:val="20"/>
        </w:rPr>
        <w:t xml:space="preserve"> za pośrednictwem MiniPortalu. </w:t>
      </w:r>
    </w:p>
    <w:p w14:paraId="7872F50C" w14:textId="77777777"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Otwarcie ofert następuje poprzez użycie aplikacji do szyfrowania ofert dostępnej na miniPortalu i dokonywane jest poprzez odszyfrowanie i otwarcie ofert za pomocą klucza prywatnego.</w:t>
      </w:r>
    </w:p>
    <w:p w14:paraId="5ECE14F8" w14:textId="77777777"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Zamawiający, najpóźniej przed otwarciem ofert, udostępnia na stronie internetowej informację o kwocie, jaką zamierza przeznaczyć na sfinansowanie zamówienia.</w:t>
      </w:r>
    </w:p>
    <w:p w14:paraId="6DEE78FD" w14:textId="77777777"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 xml:space="preserve">Niezwłocznie po otwarciu ofert Zamawiający zamieszcza na stronie internetowej informacje o: </w:t>
      </w:r>
    </w:p>
    <w:p w14:paraId="70A46A22"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6E888DAA"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 xml:space="preserve">b) cenach lub kosztach zawartych w ofertach; </w:t>
      </w:r>
    </w:p>
    <w:p w14:paraId="07AFA195"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c) okresie gwarancji i rękojmi.</w:t>
      </w:r>
    </w:p>
    <w:p w14:paraId="77D6771D" w14:textId="77777777" w:rsidR="00676B73" w:rsidRPr="00E4488C" w:rsidRDefault="00676B73" w:rsidP="00676B73">
      <w:pPr>
        <w:pStyle w:val="Bezodstpw"/>
        <w:jc w:val="both"/>
        <w:rPr>
          <w:rFonts w:ascii="Verdana" w:hAnsi="Verdana"/>
          <w:sz w:val="20"/>
          <w:szCs w:val="20"/>
        </w:rPr>
      </w:pPr>
    </w:p>
    <w:p w14:paraId="3A4BA567"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XVII. Opis sposobu obliczania ceny</w:t>
      </w:r>
    </w:p>
    <w:p w14:paraId="031545F3" w14:textId="77777777" w:rsidR="00676B73" w:rsidRPr="00E4488C" w:rsidRDefault="00676B73" w:rsidP="00676B73">
      <w:pPr>
        <w:pStyle w:val="Bezodstpw"/>
        <w:jc w:val="both"/>
        <w:rPr>
          <w:rFonts w:ascii="Verdana" w:hAnsi="Verdana"/>
          <w:b/>
          <w:sz w:val="20"/>
          <w:szCs w:val="20"/>
        </w:rPr>
      </w:pPr>
    </w:p>
    <w:p w14:paraId="62293379"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Wykonawca w przedstawionej ofercie powinien zaoferować cenę ryczałtową kompletną, jednoznaczną i ostateczną, stałą dla okresu realizacji zamówienia i okresu gwarancji i rękojmi udzielonej przez Wykonawcę.</w:t>
      </w:r>
    </w:p>
    <w:p w14:paraId="1A01E587" w14:textId="4F1CD0E5"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 xml:space="preserve">Wykonawca zobowiązany jest do podania ceny, zgodnie z Formularzem oferty, stanowiącym </w:t>
      </w:r>
      <w:r w:rsidR="00D949CE">
        <w:rPr>
          <w:rFonts w:ascii="Verdana" w:hAnsi="Verdana"/>
          <w:b/>
          <w:sz w:val="20"/>
          <w:szCs w:val="20"/>
        </w:rPr>
        <w:t>Z</w:t>
      </w:r>
      <w:r w:rsidRPr="00E4488C">
        <w:rPr>
          <w:rFonts w:ascii="Verdana" w:hAnsi="Verdana"/>
          <w:b/>
          <w:sz w:val="20"/>
          <w:szCs w:val="20"/>
        </w:rPr>
        <w:t>ałącznik Nr 2 do SWZ</w:t>
      </w:r>
      <w:r w:rsidRPr="00E4488C">
        <w:rPr>
          <w:rFonts w:ascii="Verdana" w:hAnsi="Verdana"/>
          <w:sz w:val="20"/>
          <w:szCs w:val="20"/>
        </w:rPr>
        <w:t>, za całość przedmiotu zamówienia. Wykonawca nie może samodzielnie zmieniać i wprowadzać dodatkowych pozycji do formularza oferty.</w:t>
      </w:r>
    </w:p>
    <w:p w14:paraId="06691DF3"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wszelkie upusty, zysk Wykonawcy oraz wszystkie inne zadania i zobowiązania wynikające z dokumentacji postepowania o udzielenie zamówienia publicznego, w szczególności SWZ wraz z załącznikami.</w:t>
      </w:r>
    </w:p>
    <w:p w14:paraId="0B17F91C"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W ofercie należy wskazać wartość netto, cenę brutto oraz podatek VAT z walucie: złoty polski (PLN) z dokładnością do dwóch miejsc po przecinku.</w:t>
      </w:r>
    </w:p>
    <w:p w14:paraId="223C007D"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D8B2651"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 xml:space="preserve">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w:t>
      </w:r>
      <w:r w:rsidRPr="00E4488C">
        <w:rPr>
          <w:rFonts w:ascii="Verdana" w:hAnsi="Verdana"/>
          <w:sz w:val="20"/>
          <w:szCs w:val="20"/>
        </w:rPr>
        <w:lastRenderedPageBreak/>
        <w:t>robót, gdyż wyklucza się możliwość roszczeń Wykonawcy z tytułu błędnego skalkulowania ceny lub pominięcia elementów niezbędnych do wykonania umowy. Koszty wizji lokalnej ponosi Wykonawca.</w:t>
      </w:r>
    </w:p>
    <w:p w14:paraId="20EDB708" w14:textId="77777777" w:rsidR="00676B73" w:rsidRPr="00E4488C" w:rsidRDefault="00676B73" w:rsidP="00676B73">
      <w:pPr>
        <w:pStyle w:val="Bezodstpw"/>
        <w:jc w:val="both"/>
        <w:rPr>
          <w:rFonts w:ascii="Verdana" w:hAnsi="Verdana"/>
          <w:sz w:val="20"/>
          <w:szCs w:val="20"/>
        </w:rPr>
      </w:pPr>
    </w:p>
    <w:p w14:paraId="5A9370A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XVIII. Badanie ofert</w:t>
      </w:r>
    </w:p>
    <w:p w14:paraId="655623E4" w14:textId="77777777" w:rsidR="00676B73" w:rsidRPr="00E4488C" w:rsidRDefault="00676B73" w:rsidP="00676B73">
      <w:pPr>
        <w:pStyle w:val="Bezodstpw"/>
        <w:jc w:val="both"/>
        <w:rPr>
          <w:rFonts w:ascii="Verdana" w:hAnsi="Verdana"/>
          <w:b/>
          <w:sz w:val="20"/>
          <w:szCs w:val="20"/>
        </w:rPr>
      </w:pPr>
    </w:p>
    <w:p w14:paraId="34ABBE84" w14:textId="77777777" w:rsidR="00676B73" w:rsidRPr="00E4488C" w:rsidRDefault="00676B73" w:rsidP="00676B73">
      <w:pPr>
        <w:pStyle w:val="Bezodstpw"/>
        <w:numPr>
          <w:ilvl w:val="0"/>
          <w:numId w:val="29"/>
        </w:numPr>
        <w:jc w:val="both"/>
        <w:rPr>
          <w:rFonts w:ascii="Verdana" w:hAnsi="Verdana"/>
          <w:sz w:val="20"/>
          <w:szCs w:val="20"/>
        </w:rPr>
      </w:pPr>
      <w:r w:rsidRPr="00E4488C">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3440DCFB" w14:textId="77777777" w:rsidR="00676B73" w:rsidRPr="00E4488C" w:rsidRDefault="00676B73" w:rsidP="00676B73">
      <w:pPr>
        <w:pStyle w:val="Bezodstpw"/>
        <w:numPr>
          <w:ilvl w:val="0"/>
          <w:numId w:val="29"/>
        </w:numPr>
        <w:jc w:val="both"/>
        <w:rPr>
          <w:rFonts w:ascii="Verdana" w:hAnsi="Verdana"/>
          <w:sz w:val="20"/>
          <w:szCs w:val="20"/>
        </w:rPr>
      </w:pPr>
      <w:r w:rsidRPr="00E4488C">
        <w:rPr>
          <w:rFonts w:ascii="Verdana" w:hAnsi="Verdana"/>
          <w:sz w:val="20"/>
          <w:szCs w:val="20"/>
        </w:rPr>
        <w:t xml:space="preserve">Zamawiający poprawi w ofercie: </w:t>
      </w:r>
    </w:p>
    <w:p w14:paraId="376A65A5" w14:textId="601E80C6" w:rsidR="00676B73" w:rsidRPr="00E4488C" w:rsidRDefault="00676B73" w:rsidP="007B7F52">
      <w:pPr>
        <w:pStyle w:val="Bezodstpw"/>
        <w:numPr>
          <w:ilvl w:val="0"/>
          <w:numId w:val="48"/>
        </w:numPr>
        <w:ind w:left="1134" w:hanging="284"/>
        <w:jc w:val="both"/>
        <w:rPr>
          <w:rFonts w:ascii="Verdana" w:hAnsi="Verdana"/>
          <w:sz w:val="20"/>
          <w:szCs w:val="20"/>
        </w:rPr>
      </w:pPr>
      <w:r w:rsidRPr="00E4488C">
        <w:rPr>
          <w:rFonts w:ascii="Verdana" w:hAnsi="Verdana"/>
          <w:sz w:val="20"/>
          <w:szCs w:val="20"/>
        </w:rPr>
        <w:t xml:space="preserve">oczywiste omyłki pisarskie; </w:t>
      </w:r>
    </w:p>
    <w:p w14:paraId="07CA4A54" w14:textId="56D16806" w:rsidR="00676B73" w:rsidRPr="00E4488C" w:rsidRDefault="00676B73" w:rsidP="007B7F52">
      <w:pPr>
        <w:pStyle w:val="Bezodstpw"/>
        <w:numPr>
          <w:ilvl w:val="0"/>
          <w:numId w:val="48"/>
        </w:numPr>
        <w:ind w:left="1134" w:hanging="284"/>
        <w:jc w:val="both"/>
        <w:rPr>
          <w:rFonts w:ascii="Verdana" w:hAnsi="Verdana"/>
          <w:sz w:val="20"/>
          <w:szCs w:val="20"/>
        </w:rPr>
      </w:pPr>
      <w:r w:rsidRPr="00E4488C">
        <w:rPr>
          <w:rFonts w:ascii="Verdana" w:hAnsi="Verdana"/>
          <w:sz w:val="20"/>
          <w:szCs w:val="20"/>
        </w:rPr>
        <w:t xml:space="preserve">oczywiste omyłki rachunkowe, z uwzględnieniem konsekwencji rachunkowych dokonanych poprawek; </w:t>
      </w:r>
    </w:p>
    <w:p w14:paraId="769234C1" w14:textId="3A90A4F1" w:rsidR="00676B73" w:rsidRPr="00E4488C" w:rsidRDefault="00676B73" w:rsidP="007B7F52">
      <w:pPr>
        <w:pStyle w:val="Bezodstpw"/>
        <w:numPr>
          <w:ilvl w:val="0"/>
          <w:numId w:val="48"/>
        </w:numPr>
        <w:ind w:left="1134" w:hanging="284"/>
        <w:jc w:val="both"/>
        <w:rPr>
          <w:rFonts w:ascii="Verdana" w:hAnsi="Verdana"/>
          <w:sz w:val="20"/>
          <w:szCs w:val="20"/>
        </w:rPr>
      </w:pPr>
      <w:r w:rsidRPr="00E4488C">
        <w:rPr>
          <w:rFonts w:ascii="Verdana" w:hAnsi="Verdana"/>
          <w:sz w:val="20"/>
          <w:szCs w:val="20"/>
        </w:rPr>
        <w:t>inne omyłki polegające na niezgodności oferty z SWZ, niepowodujące istotnych zmian w treści oferty; − niezwłocznie zawiadamiając o tym wykonawcę, którego oferta została poprawiona.</w:t>
      </w:r>
    </w:p>
    <w:p w14:paraId="61FED1D0" w14:textId="77777777" w:rsidR="00676B73" w:rsidRPr="00E4488C" w:rsidRDefault="00676B73" w:rsidP="00676B73">
      <w:pPr>
        <w:pStyle w:val="Bezodstpw"/>
        <w:jc w:val="both"/>
        <w:rPr>
          <w:rFonts w:ascii="Verdana" w:hAnsi="Verdana"/>
          <w:sz w:val="20"/>
          <w:szCs w:val="20"/>
        </w:rPr>
      </w:pPr>
    </w:p>
    <w:p w14:paraId="05A40F29"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XIX. Opis kryteriów którymi Zamawiający będzie się kierował przy wyborze oferty wraz z podaniem wag tych kryteriów i sposobu oceny ofert</w:t>
      </w:r>
    </w:p>
    <w:p w14:paraId="01E64322" w14:textId="77777777" w:rsidR="00C224F2" w:rsidRPr="00E4488C" w:rsidRDefault="00C224F2" w:rsidP="00676B73">
      <w:pPr>
        <w:pStyle w:val="Bezodstpw"/>
        <w:jc w:val="both"/>
        <w:rPr>
          <w:rFonts w:ascii="Verdana" w:hAnsi="Verdana"/>
          <w:b/>
          <w:sz w:val="20"/>
          <w:szCs w:val="20"/>
        </w:rPr>
      </w:pPr>
    </w:p>
    <w:p w14:paraId="79AA1B68"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Ocenie ofert podlegają tylko oferty niepodlegające odrzuceniu.</w:t>
      </w:r>
    </w:p>
    <w:p w14:paraId="73118D27"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AFBBCAE"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Zamawiający będzie się kierował przy wyborze oferty następującymi kryteriami:</w:t>
      </w:r>
    </w:p>
    <w:p w14:paraId="668231C8" w14:textId="77777777" w:rsidR="00676B73" w:rsidRPr="00E4488C" w:rsidRDefault="00676B73" w:rsidP="00676B73">
      <w:pPr>
        <w:pStyle w:val="Bezodstpw"/>
        <w:numPr>
          <w:ilvl w:val="0"/>
          <w:numId w:val="31"/>
        </w:numPr>
        <w:jc w:val="both"/>
        <w:rPr>
          <w:rFonts w:ascii="Verdana" w:hAnsi="Verdana"/>
          <w:sz w:val="20"/>
          <w:szCs w:val="20"/>
        </w:rPr>
      </w:pPr>
      <w:r w:rsidRPr="00E4488C">
        <w:rPr>
          <w:rFonts w:ascii="Verdana" w:hAnsi="Verdana"/>
          <w:sz w:val="20"/>
          <w:szCs w:val="20"/>
        </w:rPr>
        <w:t>Kryterium 1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2BBCA5F1" w14:textId="77777777" w:rsidR="00676B73" w:rsidRPr="00E4488C" w:rsidRDefault="00676B73" w:rsidP="00676B73">
      <w:pPr>
        <w:pStyle w:val="Bezodstpw"/>
        <w:numPr>
          <w:ilvl w:val="0"/>
          <w:numId w:val="31"/>
        </w:numPr>
        <w:jc w:val="both"/>
        <w:rPr>
          <w:rFonts w:ascii="Verdana" w:hAnsi="Verdana"/>
          <w:sz w:val="20"/>
          <w:szCs w:val="20"/>
        </w:rPr>
      </w:pPr>
      <w:r w:rsidRPr="00E4488C">
        <w:rPr>
          <w:rFonts w:ascii="Verdana" w:hAnsi="Verdana"/>
          <w:sz w:val="20"/>
          <w:szCs w:val="20"/>
        </w:rPr>
        <w:t>Kryterium 2 – okres gwarancji i rękojmi – waga 40% (40 pkt). Zamawiający przyzna punkty w ramach tego kryterium w następujący sposób: − oferowana długość okresu gwarancji i rękojmi 5 lat – 0 pkt; − oferowana długość okresu gwarancji i rękojmi 6 lat – 10 pkt; − oferowana długość okresu gwarancji i rękojmi 7 lat – 20 pkt; − oferowana długość okresu gwarancji i rękojmi 8 lat – 40 pkt. Wykonawca zobowiązany jest podać w ofercie długość okresu gwarancji i rękojmi wyrażoną w pełnych latach;</w:t>
      </w:r>
    </w:p>
    <w:p w14:paraId="7F36D1AF" w14:textId="77777777" w:rsidR="00676B73" w:rsidRPr="00E4488C" w:rsidRDefault="00676B73" w:rsidP="00676B73">
      <w:pPr>
        <w:pStyle w:val="Bezodstpw"/>
        <w:ind w:left="360"/>
        <w:jc w:val="both"/>
        <w:rPr>
          <w:rFonts w:ascii="Verdana" w:hAnsi="Verdana"/>
          <w:sz w:val="20"/>
          <w:szCs w:val="20"/>
        </w:rPr>
      </w:pPr>
    </w:p>
    <w:p w14:paraId="75171D2F"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UWAGI: </w:t>
      </w:r>
    </w:p>
    <w:p w14:paraId="12C78299"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Wykonawca, którego oferta zawierać będzie oświadczenie o udzielaniu gwarancji na okres dłuższy niż 8 lat, dla celów punktowych, zostanie wyliczona jak za 8 lat.</w:t>
      </w:r>
    </w:p>
    <w:p w14:paraId="0AE9D810" w14:textId="77777777" w:rsidR="00676B73" w:rsidRPr="00E4488C" w:rsidRDefault="00676B73" w:rsidP="00676B73">
      <w:pPr>
        <w:pStyle w:val="Bezodstpw"/>
        <w:jc w:val="both"/>
        <w:rPr>
          <w:rFonts w:ascii="Verdana" w:hAnsi="Verdana"/>
          <w:b/>
          <w:sz w:val="20"/>
          <w:szCs w:val="20"/>
        </w:rPr>
      </w:pPr>
    </w:p>
    <w:p w14:paraId="4812A54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 przypadku podania przez wykonawcę terminu gwarancji i rękojmi krótszego niż termin 5 lat lub nie podania w ogóle terminu gwarancji i rękojmi – oferta będzie podlegać odrzuceniu.</w:t>
      </w:r>
    </w:p>
    <w:p w14:paraId="0E5C1307" w14:textId="77777777" w:rsidR="00676B73" w:rsidRPr="00E4488C" w:rsidRDefault="00676B73" w:rsidP="00676B73">
      <w:pPr>
        <w:pStyle w:val="Bezodstpw"/>
        <w:jc w:val="both"/>
        <w:rPr>
          <w:rFonts w:ascii="Verdana" w:hAnsi="Verdana"/>
          <w:b/>
          <w:sz w:val="20"/>
          <w:szCs w:val="20"/>
        </w:rPr>
      </w:pPr>
    </w:p>
    <w:p w14:paraId="7D52B2C7" w14:textId="77777777" w:rsidR="00676B73" w:rsidRPr="00E4488C" w:rsidRDefault="00676B73" w:rsidP="00676B73">
      <w:pPr>
        <w:pStyle w:val="Bezodstpw"/>
        <w:jc w:val="both"/>
        <w:rPr>
          <w:rFonts w:ascii="Verdana" w:hAnsi="Verdana"/>
          <w:sz w:val="20"/>
          <w:szCs w:val="20"/>
        </w:rPr>
      </w:pPr>
    </w:p>
    <w:p w14:paraId="68A1882F"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 xml:space="preserve"> Za najkorzystniejszą zostanie uznana oferta, która uzyska najwyższą liczbę punktów, będącą sumą punktów przyznanych w poszczególnych kryteriach, a przy tym odpowiada wszystkim wymaganiom określonym w ustawie PZP oraz w SWZ.</w:t>
      </w:r>
    </w:p>
    <w:p w14:paraId="17F251B6" w14:textId="77777777" w:rsidR="00676B73" w:rsidRPr="00E4488C" w:rsidRDefault="00676B73" w:rsidP="00676B73">
      <w:pPr>
        <w:pStyle w:val="Bezodstpw"/>
        <w:jc w:val="both"/>
        <w:rPr>
          <w:rFonts w:ascii="Verdana" w:hAnsi="Verdana"/>
          <w:sz w:val="20"/>
          <w:szCs w:val="20"/>
        </w:rPr>
      </w:pPr>
    </w:p>
    <w:p w14:paraId="46357667" w14:textId="77777777" w:rsidR="00676B73" w:rsidRPr="00E4488C" w:rsidRDefault="00676B73" w:rsidP="00676B73">
      <w:pPr>
        <w:pStyle w:val="Bezodstpw"/>
        <w:jc w:val="both"/>
        <w:rPr>
          <w:rFonts w:ascii="Verdana" w:hAnsi="Verdana"/>
          <w:sz w:val="20"/>
          <w:szCs w:val="20"/>
        </w:rPr>
      </w:pPr>
    </w:p>
    <w:p w14:paraId="0C0C2B9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 Informacje o formalnościach, jakie należy dopełnić w celu zawarcia umowy</w:t>
      </w:r>
    </w:p>
    <w:p w14:paraId="49F19926" w14:textId="77777777" w:rsidR="00676B73" w:rsidRPr="00E4488C" w:rsidRDefault="00676B73" w:rsidP="00676B73">
      <w:pPr>
        <w:pStyle w:val="Bezodstpw"/>
        <w:jc w:val="both"/>
        <w:rPr>
          <w:rFonts w:ascii="Verdana" w:hAnsi="Verdana"/>
          <w:b/>
          <w:sz w:val="20"/>
          <w:szCs w:val="20"/>
        </w:rPr>
      </w:pPr>
    </w:p>
    <w:p w14:paraId="548D175A" w14:textId="77777777" w:rsidR="00676B73" w:rsidRPr="00E4488C" w:rsidRDefault="00676B73" w:rsidP="00676B73">
      <w:pPr>
        <w:pStyle w:val="Bezodstpw"/>
        <w:jc w:val="both"/>
        <w:rPr>
          <w:rFonts w:ascii="Verdana" w:hAnsi="Verdana"/>
          <w:b/>
          <w:sz w:val="20"/>
          <w:szCs w:val="20"/>
        </w:rPr>
      </w:pPr>
    </w:p>
    <w:p w14:paraId="43C5BBA6" w14:textId="77777777" w:rsidR="00676B73" w:rsidRPr="00E4488C" w:rsidRDefault="00676B73" w:rsidP="00676B73">
      <w:pPr>
        <w:pStyle w:val="Bezodstpw"/>
        <w:numPr>
          <w:ilvl w:val="0"/>
          <w:numId w:val="32"/>
        </w:numPr>
        <w:jc w:val="both"/>
        <w:rPr>
          <w:rFonts w:ascii="Verdana" w:hAnsi="Verdana"/>
          <w:sz w:val="20"/>
          <w:szCs w:val="20"/>
        </w:rPr>
      </w:pPr>
      <w:r w:rsidRPr="00E4488C">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4977EDAE" w14:textId="77777777" w:rsidR="00676B73" w:rsidRPr="00E4488C" w:rsidRDefault="00676B73" w:rsidP="00676B73">
      <w:pPr>
        <w:pStyle w:val="Bezodstpw"/>
        <w:numPr>
          <w:ilvl w:val="0"/>
          <w:numId w:val="32"/>
        </w:numPr>
        <w:jc w:val="both"/>
        <w:rPr>
          <w:rFonts w:ascii="Verdana" w:hAnsi="Verdana"/>
          <w:sz w:val="20"/>
          <w:szCs w:val="20"/>
        </w:rPr>
      </w:pPr>
      <w:r w:rsidRPr="00E4488C">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B99F15C" w14:textId="11CA10AA" w:rsidR="00676B73" w:rsidRPr="00E4488C" w:rsidRDefault="00676B73" w:rsidP="00676B73">
      <w:pPr>
        <w:pStyle w:val="Bezodstpw"/>
        <w:numPr>
          <w:ilvl w:val="0"/>
          <w:numId w:val="32"/>
        </w:numPr>
        <w:jc w:val="both"/>
        <w:rPr>
          <w:rFonts w:ascii="Verdana" w:hAnsi="Verdana"/>
          <w:sz w:val="20"/>
          <w:szCs w:val="20"/>
        </w:rPr>
      </w:pPr>
      <w:r w:rsidRPr="00E4488C">
        <w:rPr>
          <w:rFonts w:ascii="Verdana" w:hAnsi="Verdana"/>
          <w:sz w:val="20"/>
          <w:szCs w:val="20"/>
        </w:rPr>
        <w:t xml:space="preserve">Zawarcie umowy nastąpi na warunkach określonych w projektowanych postanowieniach umownych – </w:t>
      </w:r>
      <w:r w:rsidR="00D949CE">
        <w:rPr>
          <w:rFonts w:ascii="Verdana" w:hAnsi="Verdana"/>
          <w:b/>
          <w:sz w:val="20"/>
          <w:szCs w:val="20"/>
        </w:rPr>
        <w:t>Załącznik</w:t>
      </w:r>
      <w:r w:rsidRPr="00E4488C">
        <w:rPr>
          <w:rFonts w:ascii="Verdana" w:hAnsi="Verdana"/>
          <w:b/>
          <w:sz w:val="20"/>
          <w:szCs w:val="20"/>
        </w:rPr>
        <w:t xml:space="preserve"> nr 10 do SWZ.</w:t>
      </w:r>
    </w:p>
    <w:p w14:paraId="35B53544" w14:textId="77777777" w:rsidR="00676B73" w:rsidRPr="00E4488C" w:rsidRDefault="00676B73" w:rsidP="00676B73">
      <w:pPr>
        <w:pStyle w:val="Bezodstpw"/>
        <w:jc w:val="both"/>
        <w:rPr>
          <w:rFonts w:ascii="Verdana" w:hAnsi="Verdana"/>
          <w:sz w:val="20"/>
          <w:szCs w:val="20"/>
        </w:rPr>
      </w:pPr>
    </w:p>
    <w:p w14:paraId="03C9324C"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XXI. Zabezpieczenie należytego wykonania umowy</w:t>
      </w:r>
    </w:p>
    <w:p w14:paraId="589B30C0" w14:textId="77777777" w:rsidR="00676B73" w:rsidRPr="00E4488C" w:rsidRDefault="00676B73" w:rsidP="00676B73">
      <w:pPr>
        <w:pStyle w:val="Bezodstpw"/>
        <w:jc w:val="both"/>
        <w:rPr>
          <w:rFonts w:ascii="Verdana" w:hAnsi="Verdana"/>
          <w:b/>
          <w:sz w:val="20"/>
          <w:szCs w:val="20"/>
        </w:rPr>
      </w:pPr>
    </w:p>
    <w:p w14:paraId="1C3BB8FC"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070CE539"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Zabezpieczenie należytego wykonania umowy należy wnieść najpóźniej przed zawarciem umowy w sprawie zamówienia publicznego.</w:t>
      </w:r>
    </w:p>
    <w:p w14:paraId="00A0A1BA"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 xml:space="preserve">Zabezpieczenie należytego wykonania umowy wykonawca zobowiązany jest wnieść najpóźniej w dniu podpisania umowy w jednej lub kilku następujących formach: </w:t>
      </w:r>
    </w:p>
    <w:p w14:paraId="2D690CFA" w14:textId="038DDFB4"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 xml:space="preserve">pieniądzu; </w:t>
      </w:r>
    </w:p>
    <w:p w14:paraId="32239356" w14:textId="617D0E78"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 xml:space="preserve">poręczeniach bankowych lub poręczeniach spółdzielczej kasy oszczędnościowo-kredytowej, z tym że zobowiązanie kasy jest zawsze zobowiązaniem pieniężnym; </w:t>
      </w:r>
    </w:p>
    <w:p w14:paraId="19D81848" w14:textId="15A0EA03"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 xml:space="preserve">gwarancjach bankowych; </w:t>
      </w:r>
    </w:p>
    <w:p w14:paraId="12284FAC" w14:textId="593E3574"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 xml:space="preserve">gwarancjach ubezpieczeniowych; </w:t>
      </w:r>
    </w:p>
    <w:p w14:paraId="2F853C96" w14:textId="42957E1B"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poręczeniach udzielanych przez podmioty, o których mowa w art. 6b ust. 5 pkt. 2 ustawy z dnia 09 listopada 2000 r. o utworzeniu Polskiej Agencji Rozwoju Przedsiębiorczości (Dz. U. z 2020 r., poz. 299).</w:t>
      </w:r>
    </w:p>
    <w:p w14:paraId="2179B63A"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Zabezpieczenie wnoszone w pieniądzu wykonawca wpłaci przelewem na rachunek bankowy Zamawiającego nr: 85 8499 0008 0400 0534 2000 0003.</w:t>
      </w:r>
    </w:p>
    <w:p w14:paraId="10E465F9"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268F5C8A"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7.</w:t>
      </w:r>
    </w:p>
    <w:p w14:paraId="30449BE2"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191F1A11"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23251431" w14:textId="77777777" w:rsidR="00DA7ACD" w:rsidRPr="00E4488C" w:rsidRDefault="00DA7ACD" w:rsidP="00676B73">
      <w:pPr>
        <w:pStyle w:val="Bezodstpw"/>
        <w:jc w:val="both"/>
        <w:rPr>
          <w:rFonts w:ascii="Verdana" w:hAnsi="Verdana"/>
          <w:b/>
          <w:sz w:val="20"/>
          <w:szCs w:val="20"/>
        </w:rPr>
      </w:pPr>
    </w:p>
    <w:p w14:paraId="4853C917" w14:textId="2D514DDE"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XXII. Wzór umowy </w:t>
      </w:r>
    </w:p>
    <w:p w14:paraId="5156552A" w14:textId="77777777" w:rsidR="00676B73" w:rsidRPr="00E4488C" w:rsidRDefault="00676B73" w:rsidP="00676B73">
      <w:pPr>
        <w:pStyle w:val="Bezodstpw"/>
        <w:jc w:val="both"/>
        <w:rPr>
          <w:rFonts w:ascii="Verdana" w:hAnsi="Verdana"/>
          <w:b/>
          <w:sz w:val="20"/>
          <w:szCs w:val="20"/>
        </w:rPr>
      </w:pPr>
    </w:p>
    <w:p w14:paraId="780E15FB" w14:textId="3801B981"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lastRenderedPageBreak/>
        <w:t xml:space="preserve">Projektowane postanowienia umowy stanowi </w:t>
      </w:r>
      <w:r w:rsidR="00D949CE">
        <w:rPr>
          <w:rFonts w:ascii="Verdana" w:hAnsi="Verdana"/>
          <w:b/>
          <w:sz w:val="20"/>
          <w:szCs w:val="20"/>
        </w:rPr>
        <w:t>Załącznik</w:t>
      </w:r>
      <w:r w:rsidRPr="00E4488C">
        <w:rPr>
          <w:rFonts w:ascii="Verdana" w:hAnsi="Verdana"/>
          <w:b/>
          <w:sz w:val="20"/>
          <w:szCs w:val="20"/>
        </w:rPr>
        <w:t xml:space="preserve"> nr 10 do SWZ.</w:t>
      </w:r>
    </w:p>
    <w:p w14:paraId="4F4E7C79"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499A861E"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Zamawiający może zawrzeć umowę w sprawie zamówienia publicznego przed upływem terminów, o których mowa w ust. 2), jeżeli w postępowaniu o udzielenie zamówienia, co do poszczególnych części zamówienia, złożono tylko jedną ofertę.</w:t>
      </w:r>
    </w:p>
    <w:p w14:paraId="5B93C02B"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Wybranemu Wykonawcy Zamawiający wskaże termin i miejsce podpisania umowy.</w:t>
      </w:r>
    </w:p>
    <w:p w14:paraId="0CCA7F99"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 xml:space="preserve">Zamawiający przewiduje możliwość zmiany zawartej umowy w przypadkach określonych w art. 455 ust. 1 ustawy PZP, tj. w razie: </w:t>
      </w:r>
    </w:p>
    <w:p w14:paraId="4F8DD584" w14:textId="77777777" w:rsidR="00676B73" w:rsidRPr="00E4488C" w:rsidRDefault="00676B73" w:rsidP="00666843">
      <w:pPr>
        <w:pStyle w:val="Akapitzlist"/>
        <w:numPr>
          <w:ilvl w:val="0"/>
          <w:numId w:val="35"/>
        </w:numPr>
        <w:ind w:left="1134" w:hanging="425"/>
        <w:jc w:val="both"/>
        <w:rPr>
          <w:rFonts w:ascii="Verdana" w:hAnsi="Verdana"/>
          <w:sz w:val="20"/>
          <w:szCs w:val="20"/>
        </w:rPr>
      </w:pPr>
      <w:r w:rsidRPr="00E4488C">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0F4506FE" w14:textId="537413D4"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nieprzekazania placu budowy wykonawcy przez Zamawiającego w terminie wskazanym w umowie – zmiana terminu wykonania umowy może nastąpić o łączny czas braku przekazaniu placu budowy (czas jest liczony w dniach); </w:t>
      </w:r>
    </w:p>
    <w:p w14:paraId="6629F02C" w14:textId="008AC284"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71EFC723" w14:textId="052636F0"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6B76CEC" w14:textId="408C8C51"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15DA6018" w14:textId="0EE4B213"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wniesienie odwołania na czynność Zamawiającego związaną z postępowaniem przetargowym – zmiana terminu wykonania umowy może nastąpić o łączny czas wydłużenia postępowania przetargowego (czas jest liczony w dniach);</w:t>
      </w:r>
    </w:p>
    <w:p w14:paraId="75A541B2" w14:textId="18E1521D"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wydłużenia terminu związania ofertą w postępowaniu przetargowym, które wpłynęło na późniejsze zawarcie z wykonawcą umowy (o czas liczony od końca dnia ustawowego terminu związania ofertą wykonawcy do dnia podpisania umowy);</w:t>
      </w:r>
    </w:p>
    <w:p w14:paraId="5FD646B8" w14:textId="77777777" w:rsidR="00676B73" w:rsidRPr="00E4488C" w:rsidRDefault="00676B73" w:rsidP="00666843">
      <w:pPr>
        <w:pStyle w:val="Akapitzlist"/>
        <w:numPr>
          <w:ilvl w:val="0"/>
          <w:numId w:val="35"/>
        </w:numPr>
        <w:ind w:left="1134" w:hanging="425"/>
        <w:jc w:val="both"/>
        <w:rPr>
          <w:rFonts w:ascii="Verdana" w:hAnsi="Verdana"/>
          <w:sz w:val="20"/>
          <w:szCs w:val="20"/>
        </w:rPr>
      </w:pPr>
      <w:r w:rsidRPr="00E4488C">
        <w:rPr>
          <w:rFonts w:ascii="Verdana" w:hAnsi="Verdana"/>
          <w:sz w:val="20"/>
          <w:szCs w:val="20"/>
        </w:rPr>
        <w:t xml:space="preserve">zmiany sposobu wykonania lub zakresu przedmiotu umowy o nie więcej niż 30% w stosunku do pierwotnej wartości przedmiotu umowy, w przypadku: </w:t>
      </w:r>
    </w:p>
    <w:p w14:paraId="3A63E0D4" w14:textId="0CE0D012" w:rsidR="00676B73" w:rsidRPr="00E4488C" w:rsidRDefault="00676B73" w:rsidP="00144CC1">
      <w:pPr>
        <w:pStyle w:val="Akapitzlist"/>
        <w:numPr>
          <w:ilvl w:val="0"/>
          <w:numId w:val="51"/>
        </w:numPr>
        <w:jc w:val="both"/>
        <w:rPr>
          <w:rFonts w:ascii="Verdana" w:hAnsi="Verdana"/>
          <w:sz w:val="20"/>
          <w:szCs w:val="20"/>
        </w:rPr>
      </w:pPr>
      <w:r w:rsidRPr="00E4488C">
        <w:rPr>
          <w:rFonts w:ascii="Verdana" w:hAnsi="Verdana"/>
          <w:sz w:val="20"/>
          <w:szCs w:val="20"/>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24B4F2A5" w14:textId="7E2A9124" w:rsidR="00676B73" w:rsidRPr="00E4488C" w:rsidRDefault="00676B73" w:rsidP="00144CC1">
      <w:pPr>
        <w:pStyle w:val="Akapitzlist"/>
        <w:numPr>
          <w:ilvl w:val="0"/>
          <w:numId w:val="51"/>
        </w:numPr>
        <w:jc w:val="both"/>
        <w:rPr>
          <w:rFonts w:ascii="Verdana" w:hAnsi="Verdana"/>
          <w:sz w:val="20"/>
          <w:szCs w:val="20"/>
        </w:rPr>
      </w:pPr>
      <w:r w:rsidRPr="00E4488C">
        <w:rPr>
          <w:rFonts w:ascii="Verdana" w:hAnsi="Verdana"/>
          <w:sz w:val="20"/>
          <w:szCs w:val="20"/>
        </w:rPr>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t>
      </w:r>
      <w:r w:rsidRPr="00E4488C">
        <w:rPr>
          <w:rFonts w:ascii="Verdana" w:hAnsi="Verdana"/>
          <w:sz w:val="20"/>
          <w:szCs w:val="20"/>
        </w:rPr>
        <w:lastRenderedPageBreak/>
        <w:t xml:space="preserve">wykonawcy, jeśli wykonanie robót zamiennych lub dodatkowych będzie miało wpływ na obniżenie lub zwiększenie tego wynagrodzenia; </w:t>
      </w:r>
    </w:p>
    <w:p w14:paraId="4CCD5E4F" w14:textId="5537BD2E" w:rsidR="00676B73" w:rsidRPr="00E4488C" w:rsidRDefault="00676B73" w:rsidP="00144CC1">
      <w:pPr>
        <w:pStyle w:val="Akapitzlist"/>
        <w:numPr>
          <w:ilvl w:val="0"/>
          <w:numId w:val="51"/>
        </w:numPr>
        <w:jc w:val="both"/>
        <w:rPr>
          <w:rFonts w:ascii="Verdana" w:hAnsi="Verdana"/>
          <w:sz w:val="20"/>
          <w:szCs w:val="20"/>
        </w:rPr>
      </w:pPr>
      <w:r w:rsidRPr="00E4488C">
        <w:rPr>
          <w:rFonts w:ascii="Verdana" w:hAnsi="Verdana"/>
          <w:sz w:val="20"/>
          <w:szCs w:val="20"/>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7DA7E9A4" w14:textId="77777777" w:rsidR="00676B73" w:rsidRPr="00E4488C" w:rsidRDefault="00676B73" w:rsidP="00666843">
      <w:pPr>
        <w:pStyle w:val="Akapitzlist"/>
        <w:numPr>
          <w:ilvl w:val="0"/>
          <w:numId w:val="35"/>
        </w:numPr>
        <w:spacing w:after="0"/>
        <w:ind w:left="1134" w:hanging="425"/>
        <w:jc w:val="both"/>
        <w:rPr>
          <w:rFonts w:ascii="Verdana" w:hAnsi="Verdana"/>
          <w:sz w:val="20"/>
          <w:szCs w:val="20"/>
        </w:rPr>
      </w:pPr>
      <w:r w:rsidRPr="00E4488C">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 Zamawiającym.</w:t>
      </w:r>
    </w:p>
    <w:p w14:paraId="2DBB3CD4" w14:textId="77777777" w:rsidR="00A21B38" w:rsidRPr="00E4488C" w:rsidRDefault="00A21B38" w:rsidP="00A21B38">
      <w:pPr>
        <w:pStyle w:val="Bezodstpw"/>
        <w:numPr>
          <w:ilvl w:val="0"/>
          <w:numId w:val="34"/>
        </w:numPr>
        <w:jc w:val="both"/>
        <w:rPr>
          <w:rFonts w:ascii="Verdana" w:hAnsi="Verdana"/>
          <w:sz w:val="20"/>
          <w:szCs w:val="20"/>
        </w:rPr>
      </w:pPr>
      <w:r w:rsidRPr="00E4488C">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7ED4FFDE" w14:textId="77777777" w:rsidR="00A21B38" w:rsidRPr="00E4488C" w:rsidRDefault="00A21B38" w:rsidP="00A21B38">
      <w:pPr>
        <w:pStyle w:val="Bezodstpw"/>
        <w:numPr>
          <w:ilvl w:val="0"/>
          <w:numId w:val="34"/>
        </w:numPr>
        <w:jc w:val="both"/>
        <w:rPr>
          <w:rFonts w:ascii="Verdana" w:hAnsi="Verdana"/>
          <w:sz w:val="20"/>
          <w:szCs w:val="20"/>
        </w:rPr>
      </w:pPr>
      <w:r w:rsidRPr="00E4488C">
        <w:rPr>
          <w:rFonts w:ascii="Verdana" w:hAnsi="Verdana"/>
          <w:sz w:val="20"/>
          <w:szCs w:val="20"/>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4C68EC59"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703FF71C"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 przypadku braku w aktualny kwartalniku SEKOCENBUD lub ORGBUD właściwego asortymentu cenę należy skalkulować jako sumę:</w:t>
      </w:r>
    </w:p>
    <w:p w14:paraId="60F7D2C6" w14:textId="77777777" w:rsidR="00A21B38" w:rsidRPr="00E4488C" w:rsidRDefault="00A21B38" w:rsidP="00144CC1">
      <w:pPr>
        <w:pStyle w:val="Bezodstpw"/>
        <w:numPr>
          <w:ilvl w:val="1"/>
          <w:numId w:val="52"/>
        </w:numPr>
        <w:jc w:val="both"/>
        <w:rPr>
          <w:rFonts w:ascii="Verdana" w:hAnsi="Verdana"/>
          <w:sz w:val="20"/>
          <w:szCs w:val="20"/>
        </w:rPr>
      </w:pPr>
      <w:r w:rsidRPr="00E4488C">
        <w:rPr>
          <w:rFonts w:ascii="Verdana" w:hAnsi="Verdana"/>
          <w:sz w:val="20"/>
          <w:szCs w:val="20"/>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1E5DDB76" w14:textId="77777777" w:rsidR="00A21B38" w:rsidRPr="00E4488C" w:rsidRDefault="00A21B38" w:rsidP="00144CC1">
      <w:pPr>
        <w:pStyle w:val="Bezodstpw"/>
        <w:numPr>
          <w:ilvl w:val="1"/>
          <w:numId w:val="52"/>
        </w:numPr>
        <w:jc w:val="both"/>
        <w:rPr>
          <w:rFonts w:ascii="Verdana" w:hAnsi="Verdana"/>
          <w:sz w:val="20"/>
          <w:szCs w:val="20"/>
        </w:rPr>
      </w:pPr>
      <w:r w:rsidRPr="00E4488C">
        <w:rPr>
          <w:rFonts w:ascii="Verdana" w:hAnsi="Verdana"/>
          <w:sz w:val="20"/>
          <w:szCs w:val="20"/>
        </w:rPr>
        <w:t>nakłady robocizny zostaną ustalone według odpowiednich katalogów (np. KNNR-ów), a dla usług lub robót specjalistycznych (niesklasyfikowanych w katalogach) – według kalkulacji własnej;</w:t>
      </w:r>
    </w:p>
    <w:p w14:paraId="11B8F611"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7FC4A67D"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36341215" w14:textId="77777777" w:rsidR="00A21B38" w:rsidRPr="00E4488C" w:rsidRDefault="00A21B38" w:rsidP="00676B73">
      <w:pPr>
        <w:pStyle w:val="Bezodstpw"/>
        <w:ind w:left="720"/>
        <w:jc w:val="both"/>
        <w:rPr>
          <w:rFonts w:ascii="Verdana" w:hAnsi="Verdana"/>
          <w:sz w:val="20"/>
          <w:szCs w:val="20"/>
        </w:rPr>
      </w:pPr>
      <w:r w:rsidRPr="00E4488C">
        <w:rPr>
          <w:rFonts w:ascii="Verdana" w:hAnsi="Verdana"/>
          <w:sz w:val="20"/>
          <w:szCs w:val="20"/>
        </w:rPr>
        <w:t>wartość dodatkowych robót budowlanych nie może przekroczyć 30% pierwotnej wartości przedmiotu umowy</w:t>
      </w:r>
    </w:p>
    <w:p w14:paraId="770CD055" w14:textId="77777777" w:rsidR="00676B73" w:rsidRPr="00E4488C" w:rsidRDefault="00676B73" w:rsidP="00676B73">
      <w:pPr>
        <w:pStyle w:val="Bezodstpw"/>
        <w:ind w:left="720"/>
        <w:jc w:val="both"/>
        <w:rPr>
          <w:rFonts w:ascii="Verdana" w:hAnsi="Verdana"/>
          <w:sz w:val="20"/>
          <w:szCs w:val="20"/>
        </w:rPr>
      </w:pPr>
    </w:p>
    <w:p w14:paraId="41A1443D"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lastRenderedPageBreak/>
        <w:t>ROZDZIAŁ XXIII. Informacja o środkach ochrony prawnej przysługujących Wykonawcom w toku postępowania</w:t>
      </w:r>
    </w:p>
    <w:p w14:paraId="62C3BFA2" w14:textId="77777777" w:rsidR="00676B73" w:rsidRPr="00E4488C" w:rsidRDefault="00676B73" w:rsidP="00676B73">
      <w:pPr>
        <w:pStyle w:val="Bezodstpw"/>
        <w:jc w:val="both"/>
        <w:rPr>
          <w:rFonts w:ascii="Verdana" w:hAnsi="Verdana"/>
          <w:b/>
          <w:sz w:val="20"/>
          <w:szCs w:val="20"/>
        </w:rPr>
      </w:pPr>
    </w:p>
    <w:p w14:paraId="0A9BA423"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3550BA81"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7F34FF9"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 xml:space="preserve">Odwołanie przysługuje na: </w:t>
      </w:r>
    </w:p>
    <w:p w14:paraId="4C50065B" w14:textId="77777777" w:rsidR="00676B73" w:rsidRPr="00E4488C" w:rsidRDefault="00676B73" w:rsidP="00676B73">
      <w:pPr>
        <w:pStyle w:val="Bezodstpw"/>
        <w:numPr>
          <w:ilvl w:val="0"/>
          <w:numId w:val="38"/>
        </w:numPr>
        <w:jc w:val="both"/>
        <w:rPr>
          <w:rFonts w:ascii="Verdana" w:hAnsi="Verdana"/>
          <w:sz w:val="20"/>
          <w:szCs w:val="20"/>
        </w:rPr>
      </w:pPr>
      <w:r w:rsidRPr="00E4488C">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3510B77D" w14:textId="77777777" w:rsidR="00676B73" w:rsidRPr="00E4488C" w:rsidRDefault="00676B73" w:rsidP="00676B73">
      <w:pPr>
        <w:pStyle w:val="Bezodstpw"/>
        <w:numPr>
          <w:ilvl w:val="0"/>
          <w:numId w:val="38"/>
        </w:numPr>
        <w:jc w:val="both"/>
        <w:rPr>
          <w:rFonts w:ascii="Verdana" w:hAnsi="Verdana"/>
          <w:sz w:val="20"/>
          <w:szCs w:val="20"/>
        </w:rPr>
      </w:pPr>
      <w:r w:rsidRPr="00E4488C">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5D5BF580" w14:textId="77777777" w:rsidR="00676B73" w:rsidRPr="00E4488C" w:rsidRDefault="00676B73" w:rsidP="00676B73">
      <w:pPr>
        <w:pStyle w:val="Bezodstpw"/>
        <w:numPr>
          <w:ilvl w:val="0"/>
          <w:numId w:val="38"/>
        </w:numPr>
        <w:jc w:val="both"/>
        <w:rPr>
          <w:rFonts w:ascii="Verdana" w:hAnsi="Verdana"/>
          <w:sz w:val="20"/>
          <w:szCs w:val="20"/>
        </w:rPr>
      </w:pPr>
      <w:r w:rsidRPr="00E4488C">
        <w:rPr>
          <w:rFonts w:ascii="Verdana" w:hAnsi="Verdana"/>
          <w:sz w:val="20"/>
          <w:szCs w:val="20"/>
        </w:rPr>
        <w:t>zaniechanie przeprowadzenia postępowania o udzielenie zamówienia lub zorganizowania konkursu na podstawie ustawy, mimo że zamawiający był do tego obowiązany.</w:t>
      </w:r>
    </w:p>
    <w:p w14:paraId="32AAE429"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Odwołanie powinno zawierać elementy wymienione w art. 516 ustawy PZP.</w:t>
      </w:r>
    </w:p>
    <w:p w14:paraId="4CBAFC37"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Odwołanie wnosi się do Prezesa Krajowej Izby Odwoławczej.</w:t>
      </w:r>
    </w:p>
    <w:p w14:paraId="6454A75A"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5A86DA"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Termin wniesienia odwołania:</w:t>
      </w:r>
    </w:p>
    <w:p w14:paraId="0EF41E35" w14:textId="77777777" w:rsidR="00676B73" w:rsidRPr="00E4488C" w:rsidRDefault="00676B73" w:rsidP="00676B73">
      <w:pPr>
        <w:pStyle w:val="Bezodstpw"/>
        <w:numPr>
          <w:ilvl w:val="0"/>
          <w:numId w:val="39"/>
        </w:numPr>
        <w:jc w:val="both"/>
        <w:rPr>
          <w:rFonts w:ascii="Verdana" w:hAnsi="Verdana"/>
          <w:sz w:val="20"/>
          <w:szCs w:val="20"/>
        </w:rPr>
      </w:pPr>
      <w:r w:rsidRPr="00E4488C">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463795E5" w14:textId="77777777" w:rsidR="00676B73" w:rsidRPr="00E4488C" w:rsidRDefault="00676B73" w:rsidP="00676B73">
      <w:pPr>
        <w:pStyle w:val="Bezodstpw"/>
        <w:numPr>
          <w:ilvl w:val="0"/>
          <w:numId w:val="39"/>
        </w:numPr>
        <w:jc w:val="both"/>
        <w:rPr>
          <w:rFonts w:ascii="Verdana" w:hAnsi="Verdana"/>
          <w:sz w:val="20"/>
          <w:szCs w:val="20"/>
        </w:rPr>
      </w:pPr>
      <w:r w:rsidRPr="00E4488C">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D7E4656" w14:textId="77777777" w:rsidR="00676B73" w:rsidRPr="00E4488C" w:rsidRDefault="00676B73" w:rsidP="00676B73">
      <w:pPr>
        <w:pStyle w:val="Bezodstpw"/>
        <w:numPr>
          <w:ilvl w:val="0"/>
          <w:numId w:val="39"/>
        </w:numPr>
        <w:jc w:val="both"/>
        <w:rPr>
          <w:rFonts w:ascii="Verdana" w:hAnsi="Verdana"/>
          <w:sz w:val="20"/>
          <w:szCs w:val="20"/>
        </w:rPr>
      </w:pPr>
      <w:r w:rsidRPr="00E4488C">
        <w:rPr>
          <w:rFonts w:ascii="Verdana" w:hAnsi="Verdana"/>
          <w:sz w:val="20"/>
          <w:szCs w:val="20"/>
        </w:rPr>
        <w:t>Odwołanie w przypadkach innych niż określone w lit. a) i lit. b) powyżej wnosi się w terminie 5 dni od dnia, w którym powzięto lub przy zachowaniu należytej staranności można było powziąć wiadomość o okolicznościach stanowiących podstawę jego wniesienia.</w:t>
      </w:r>
    </w:p>
    <w:p w14:paraId="2130B778"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Na orzeczenie Krajowej Izby Odwoławczej oraz postanowienie Prezesa Izby, o którym mowa w art. 519 ust. 1 ustawy PZP, stronom oraz uczestnikom postępowania odwoławczego przysługuje skarga do Sądu Okręgowego w Warszawie - sądu zamówień publicznych.</w:t>
      </w:r>
    </w:p>
    <w:p w14:paraId="1247A930"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Skargę wnosi się za pośrednictwem Prezesa Krajowej Izby Odwoławczej, w terminie 14 dni od dnia doręczenia orzeczenia tej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4B6DC65" w14:textId="77777777" w:rsidR="00DA7ACD" w:rsidRPr="00E4488C" w:rsidRDefault="00DA7ACD" w:rsidP="00676B73">
      <w:pPr>
        <w:pStyle w:val="Bezodstpw"/>
        <w:jc w:val="both"/>
        <w:rPr>
          <w:rFonts w:ascii="Verdana" w:hAnsi="Verdana"/>
          <w:b/>
          <w:sz w:val="20"/>
          <w:szCs w:val="20"/>
        </w:rPr>
      </w:pPr>
    </w:p>
    <w:p w14:paraId="40EDE94A" w14:textId="56617AF5"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XXIV. Inne informacje</w:t>
      </w:r>
    </w:p>
    <w:p w14:paraId="021B8BE9" w14:textId="77777777" w:rsidR="00676B73" w:rsidRPr="00E4488C" w:rsidRDefault="00676B73" w:rsidP="00676B73">
      <w:pPr>
        <w:pStyle w:val="Bezodstpw"/>
        <w:jc w:val="both"/>
        <w:rPr>
          <w:rFonts w:ascii="Verdana" w:hAnsi="Verdana"/>
          <w:b/>
          <w:sz w:val="20"/>
          <w:szCs w:val="20"/>
        </w:rPr>
      </w:pPr>
    </w:p>
    <w:p w14:paraId="75D31CD1"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zawarcia umowy ramowej.</w:t>
      </w:r>
    </w:p>
    <w:p w14:paraId="511DBCBA"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lastRenderedPageBreak/>
        <w:t>Zamawiający nie przewiduje możliwości udzielenia zamówień, o których mowa w art. 214 ust. 1 pkt 7 i 8 ustawy PZP.</w:t>
      </w:r>
    </w:p>
    <w:p w14:paraId="6FFA96DA"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dopuszcza rozliczenia w walutach obcych.</w:t>
      </w:r>
    </w:p>
    <w:p w14:paraId="17680D41"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przeprowadzenia aukcji elektronicznej.</w:t>
      </w:r>
    </w:p>
    <w:p w14:paraId="2E426F44"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ustanowienia dynamicznego systemu zakupów.</w:t>
      </w:r>
    </w:p>
    <w:p w14:paraId="0D9129BD"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jest uprawniony do unieważnienia postępowania na zamówienie publiczne na zasadach określonych w art. 255 i art. 256 w zw. z art. 266 ustawy PZP.</w:t>
      </w:r>
    </w:p>
    <w:p w14:paraId="7BD8CFD4"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zwrotu kosztów udziału w postępowaniu.</w:t>
      </w:r>
    </w:p>
    <w:p w14:paraId="5D5C9CD5"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możliwości złożenia oferty w postaci katalogów elektronicznych lub dołączenia katalogów elektronicznych do oferty.</w:t>
      </w:r>
    </w:p>
    <w:p w14:paraId="32DD8778"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3F26ECE2"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 xml:space="preserve"> Zamawiający nie przewiduje płatności częściowych wynagrodzenia lub w formie zaliczek.</w:t>
      </w:r>
    </w:p>
    <w:p w14:paraId="535A7716" w14:textId="77777777" w:rsidR="00676B73" w:rsidRPr="00E4488C" w:rsidRDefault="00676B73" w:rsidP="00676B73">
      <w:pPr>
        <w:pStyle w:val="Akapitzlist"/>
        <w:rPr>
          <w:rFonts w:ascii="Verdana" w:hAnsi="Verdana"/>
          <w:sz w:val="20"/>
          <w:szCs w:val="20"/>
        </w:rPr>
      </w:pPr>
    </w:p>
    <w:p w14:paraId="509770CA"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XXV. Ochrona danych osobowych </w:t>
      </w:r>
    </w:p>
    <w:p w14:paraId="5CCEE181" w14:textId="77777777" w:rsidR="00676B73" w:rsidRPr="00E4488C" w:rsidRDefault="00676B73" w:rsidP="00676B73">
      <w:pPr>
        <w:pStyle w:val="Bezodstpw"/>
        <w:jc w:val="both"/>
        <w:rPr>
          <w:rFonts w:ascii="Verdana" w:hAnsi="Verdana"/>
          <w:b/>
          <w:sz w:val="20"/>
          <w:szCs w:val="20"/>
        </w:rPr>
      </w:pPr>
    </w:p>
    <w:p w14:paraId="07ADEFD4"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14:paraId="54D34130"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administratorem Pani/Pana danych osobowych jest Gmina Piekoszów, 26-065 Piekoszów ul. Częstochowska 66a; </w:t>
      </w:r>
    </w:p>
    <w:p w14:paraId="7C356DF1"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inspektorem ochrony danych osobowych w Gminie Piekoszów jest Pan Robert Łabuda, e-mail: </w:t>
      </w:r>
      <w:hyperlink r:id="rId17" w:history="1">
        <w:r w:rsidRPr="00E4488C">
          <w:rPr>
            <w:rStyle w:val="Hipercze"/>
            <w:rFonts w:ascii="Verdana" w:hAnsi="Verdana"/>
            <w:sz w:val="20"/>
            <w:szCs w:val="20"/>
          </w:rPr>
          <w:t>inspektor@cbi24.pl</w:t>
        </w:r>
      </w:hyperlink>
      <w:r w:rsidRPr="00E4488C">
        <w:rPr>
          <w:rFonts w:ascii="Verdana" w:hAnsi="Verdana"/>
          <w:sz w:val="20"/>
          <w:szCs w:val="20"/>
        </w:rPr>
        <w:t>;</w:t>
      </w:r>
    </w:p>
    <w:p w14:paraId="114A9566" w14:textId="4505EB98"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Pani/Pana dane osobowe przetwarzane będą na podstawie art. 6 ust. 1 lit. c RODO w celu związanym z postępowaniem o udzielenie zamówienia publicznego pn: „</w:t>
      </w:r>
      <w:r w:rsidR="00927A93" w:rsidRPr="00927A93">
        <w:rPr>
          <w:rFonts w:ascii="Verdana" w:hAnsi="Verdana"/>
          <w:sz w:val="20"/>
          <w:szCs w:val="20"/>
        </w:rPr>
        <w:t>Przebudowa boiska wielofunkcyjnego, bieżni oraz budowa budynku technicznego zaplecza sportowego wraz z oświetleniem zewnętrznej infrastruktury sportowej przy Zespole Placówek Oświatowych w Piekoszowie</w:t>
      </w:r>
      <w:r w:rsidR="00F35AD7" w:rsidRPr="00E4488C">
        <w:rPr>
          <w:rFonts w:ascii="Verdana" w:hAnsi="Verdana"/>
          <w:sz w:val="20"/>
          <w:szCs w:val="20"/>
        </w:rPr>
        <w:t>”.</w:t>
      </w:r>
    </w:p>
    <w:p w14:paraId="691BA965"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odbiorcami Pani/Pana danych osobowych będą osoby lub podmioty, którym udostępniona zostanie dokumentacja postępowania w oparciu o art. 18 oraz art. 74 ustawy PZP;</w:t>
      </w:r>
    </w:p>
    <w:p w14:paraId="2B40AA3E"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44A890C0"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obowiązek podania przez Panią/Pana danych osobowych bezpośrednio Pani/Pana dotyczących jest wymogiem ustawowym, o</w:t>
      </w:r>
      <w:r w:rsidR="00F35AD7" w:rsidRPr="00E4488C">
        <w:rPr>
          <w:rFonts w:ascii="Verdana" w:hAnsi="Verdana"/>
          <w:sz w:val="20"/>
          <w:szCs w:val="20"/>
        </w:rPr>
        <w:t xml:space="preserve">kreślonym w przepisach ustawy </w:t>
      </w:r>
      <w:r w:rsidRPr="00E4488C">
        <w:rPr>
          <w:rFonts w:ascii="Verdana" w:hAnsi="Verdana"/>
          <w:sz w:val="20"/>
          <w:szCs w:val="20"/>
        </w:rPr>
        <w:t>PZP, związanym z udziałem w postępowaniu o udzielenie zamówienia publicznego; konsekwencje niepodania określonych danych wynikają z ustawy PZP;</w:t>
      </w:r>
    </w:p>
    <w:p w14:paraId="71E14163"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w odniesieniu do Pani/Pana danych osobowych, decyzje nie będą podejmowane w sposób zautomatyzowany, stosowanie do art. 22 RODO;</w:t>
      </w:r>
    </w:p>
    <w:p w14:paraId="4937E81D"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posiada Pani/Pan: </w:t>
      </w:r>
    </w:p>
    <w:p w14:paraId="00D075A8"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t>na podstawie art. 15 RODO - prawo dostępu do danych osobowych Pani/Pana dotyczących;</w:t>
      </w:r>
    </w:p>
    <w:p w14:paraId="583E6EB1"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t>na podstawie art. 16 RODO - prawo do sprostowania Pani/Pana danych osobowych;</w:t>
      </w:r>
    </w:p>
    <w:p w14:paraId="6E297323"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t>na podstawie art. 18 RODO - prawo żądania od administratora ograniczenia przetwarzania danych osobowych z zastrzeżeniem przypadków, o których mowa w art. 18 ust. 2 RODO;</w:t>
      </w:r>
    </w:p>
    <w:p w14:paraId="4732EE2A"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lastRenderedPageBreak/>
        <w:t>prawo do wniesienia skargi do Prezesa Urzędu Ochrony Danych Osobowych, gdy uzna Pani/Pan, że przetwarzanie danych osobowych Pani/Pana dotyczących narusza przepisy RODO;</w:t>
      </w:r>
    </w:p>
    <w:p w14:paraId="5C6C51C9"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nie przysługuje Pani/Panu:</w:t>
      </w:r>
    </w:p>
    <w:p w14:paraId="428A74B2" w14:textId="77777777" w:rsidR="00676B73" w:rsidRPr="00E4488C" w:rsidRDefault="00676B73" w:rsidP="00676B73">
      <w:pPr>
        <w:pStyle w:val="Bezodstpw"/>
        <w:numPr>
          <w:ilvl w:val="0"/>
          <w:numId w:val="43"/>
        </w:numPr>
        <w:jc w:val="both"/>
        <w:rPr>
          <w:rFonts w:ascii="Verdana" w:hAnsi="Verdana"/>
          <w:sz w:val="20"/>
          <w:szCs w:val="20"/>
        </w:rPr>
      </w:pPr>
      <w:r w:rsidRPr="00E4488C">
        <w:rPr>
          <w:rFonts w:ascii="Verdana" w:hAnsi="Verdana"/>
          <w:sz w:val="20"/>
          <w:szCs w:val="20"/>
        </w:rPr>
        <w:t>w związku z art. 17 ust. 3 lit. b, d lub e RODO prawo do usunięcia danych osobowych;</w:t>
      </w:r>
    </w:p>
    <w:p w14:paraId="54ABA0FC" w14:textId="77777777" w:rsidR="00676B73" w:rsidRPr="00E4488C" w:rsidRDefault="00676B73" w:rsidP="00676B73">
      <w:pPr>
        <w:pStyle w:val="Bezodstpw"/>
        <w:numPr>
          <w:ilvl w:val="0"/>
          <w:numId w:val="43"/>
        </w:numPr>
        <w:jc w:val="both"/>
        <w:rPr>
          <w:rFonts w:ascii="Verdana" w:hAnsi="Verdana"/>
          <w:sz w:val="20"/>
          <w:szCs w:val="20"/>
        </w:rPr>
      </w:pPr>
      <w:r w:rsidRPr="00E4488C">
        <w:rPr>
          <w:rFonts w:ascii="Verdana" w:hAnsi="Verdana"/>
          <w:sz w:val="20"/>
          <w:szCs w:val="20"/>
        </w:rPr>
        <w:t>prawo do przenoszenia danych osobowych, o którym mowa w art. 20 RODO;</w:t>
      </w:r>
    </w:p>
    <w:p w14:paraId="574BD8F5" w14:textId="77777777" w:rsidR="00676B73" w:rsidRPr="00E4488C" w:rsidRDefault="00676B73" w:rsidP="00676B73">
      <w:pPr>
        <w:pStyle w:val="Bezodstpw"/>
        <w:numPr>
          <w:ilvl w:val="0"/>
          <w:numId w:val="43"/>
        </w:numPr>
        <w:jc w:val="both"/>
        <w:rPr>
          <w:rFonts w:ascii="Verdana" w:hAnsi="Verdana"/>
          <w:sz w:val="20"/>
          <w:szCs w:val="20"/>
        </w:rPr>
      </w:pPr>
      <w:r w:rsidRPr="00E4488C">
        <w:rPr>
          <w:rFonts w:ascii="Verdana" w:hAnsi="Verdana"/>
          <w:sz w:val="20"/>
          <w:szCs w:val="20"/>
        </w:rPr>
        <w:t>na podstawie art. 21 RODO prawo sprzeciwu, wobec przetwarzania danych osobowych, gdyż podstawą prawną przetwarzania Pani/Pana danych osobowych jest art. 6 ust. 1 lit. c RODO.</w:t>
      </w:r>
    </w:p>
    <w:p w14:paraId="13CF210C" w14:textId="77777777" w:rsidR="00676B73" w:rsidRPr="00E4488C" w:rsidRDefault="00676B73" w:rsidP="00676B73">
      <w:pPr>
        <w:pStyle w:val="Bezodstpw"/>
        <w:jc w:val="both"/>
        <w:rPr>
          <w:rFonts w:ascii="Verdana" w:hAnsi="Verdana"/>
          <w:sz w:val="20"/>
          <w:szCs w:val="20"/>
        </w:rPr>
      </w:pPr>
    </w:p>
    <w:p w14:paraId="0C338E5F"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18" w:history="1">
        <w:r w:rsidRPr="00E4488C">
          <w:rPr>
            <w:rStyle w:val="Hipercze"/>
            <w:rFonts w:ascii="Verdana" w:hAnsi="Verdana"/>
            <w:sz w:val="20"/>
            <w:szCs w:val="20"/>
          </w:rPr>
          <w:t>kancelaria@uodo.gov.pl</w:t>
        </w:r>
      </w:hyperlink>
    </w:p>
    <w:p w14:paraId="0B725951" w14:textId="77777777" w:rsidR="00676B73" w:rsidRPr="00E4488C" w:rsidRDefault="00676B73" w:rsidP="00676B73">
      <w:pPr>
        <w:pStyle w:val="Bezodstpw"/>
        <w:jc w:val="both"/>
        <w:rPr>
          <w:rFonts w:ascii="Verdana" w:hAnsi="Verdana"/>
          <w:sz w:val="20"/>
          <w:szCs w:val="20"/>
        </w:rPr>
      </w:pPr>
    </w:p>
    <w:p w14:paraId="3CD92B3A"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XXVI. Postanowienia końcowe</w:t>
      </w:r>
    </w:p>
    <w:p w14:paraId="55A0D73A" w14:textId="77777777" w:rsidR="00676B73" w:rsidRPr="00E4488C" w:rsidRDefault="00676B73" w:rsidP="00676B73">
      <w:pPr>
        <w:pStyle w:val="Bezodstpw"/>
        <w:numPr>
          <w:ilvl w:val="0"/>
          <w:numId w:val="44"/>
        </w:numPr>
        <w:jc w:val="both"/>
        <w:rPr>
          <w:rFonts w:ascii="Verdana" w:hAnsi="Verdana"/>
          <w:sz w:val="20"/>
          <w:szCs w:val="20"/>
        </w:rPr>
      </w:pPr>
      <w:r w:rsidRPr="00E4488C">
        <w:rPr>
          <w:rFonts w:ascii="Verdana" w:hAnsi="Verdana"/>
          <w:sz w:val="20"/>
          <w:szCs w:val="20"/>
        </w:rPr>
        <w:t>W sprawach nieuregulowanych w SWZ mają zastosowanie przepisy ustawy PZP.</w:t>
      </w:r>
    </w:p>
    <w:p w14:paraId="166DBD4A" w14:textId="77777777" w:rsidR="00676B73" w:rsidRPr="00E4488C" w:rsidRDefault="00676B73" w:rsidP="00676B73">
      <w:pPr>
        <w:pStyle w:val="Bezodstpw"/>
        <w:jc w:val="both"/>
        <w:rPr>
          <w:rFonts w:ascii="Verdana" w:hAnsi="Verdana"/>
          <w:sz w:val="20"/>
          <w:szCs w:val="20"/>
        </w:rPr>
      </w:pPr>
    </w:p>
    <w:p w14:paraId="2D74E251" w14:textId="77777777" w:rsidR="00F35AD7" w:rsidRPr="00E4488C" w:rsidRDefault="00F35AD7" w:rsidP="00676B73">
      <w:pPr>
        <w:pStyle w:val="Bezodstpw"/>
        <w:jc w:val="both"/>
        <w:rPr>
          <w:rFonts w:ascii="Verdana" w:hAnsi="Verdana"/>
          <w:sz w:val="20"/>
          <w:szCs w:val="20"/>
        </w:rPr>
      </w:pPr>
    </w:p>
    <w:p w14:paraId="781B11F1" w14:textId="77777777" w:rsidR="00F35AD7" w:rsidRPr="00E4488C" w:rsidRDefault="00F35AD7" w:rsidP="00676B73">
      <w:pPr>
        <w:pStyle w:val="Bezodstpw"/>
        <w:jc w:val="both"/>
        <w:rPr>
          <w:rFonts w:ascii="Verdana" w:hAnsi="Verdana"/>
          <w:sz w:val="20"/>
          <w:szCs w:val="20"/>
        </w:rPr>
      </w:pPr>
    </w:p>
    <w:p w14:paraId="477571F0"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ZAŁĄCZNIKI : </w:t>
      </w:r>
    </w:p>
    <w:p w14:paraId="7FA0E84A" w14:textId="62C37FF0" w:rsidR="00676B73" w:rsidRPr="00E4488C" w:rsidRDefault="00FF464F"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1 – dokumentacja.</w:t>
      </w:r>
    </w:p>
    <w:p w14:paraId="5AFC527F" w14:textId="7620C7D5"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2 – formularz oferty.</w:t>
      </w:r>
    </w:p>
    <w:p w14:paraId="1CF5B678" w14:textId="0F5FD680"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3 – oświadczenie wykonawcy o spełnianiu warunków udziału w postępowaniu.</w:t>
      </w:r>
    </w:p>
    <w:p w14:paraId="1965D564" w14:textId="32160134"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4 – oświadczenie o braku podstaw wykluczenia.</w:t>
      </w:r>
    </w:p>
    <w:p w14:paraId="744BF29C" w14:textId="52381DC9" w:rsidR="0066684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66843" w:rsidRPr="00E4488C">
        <w:rPr>
          <w:rFonts w:ascii="Verdana" w:hAnsi="Verdana"/>
          <w:sz w:val="20"/>
          <w:szCs w:val="20"/>
        </w:rPr>
        <w:t xml:space="preserve"> nr 4a – oświadczenie o braku podstaw wykluczenia</w:t>
      </w:r>
    </w:p>
    <w:p w14:paraId="72B80EDA" w14:textId="65D53A2A"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Pr="00E4488C">
        <w:rPr>
          <w:rFonts w:ascii="Verdana" w:hAnsi="Verdana"/>
          <w:sz w:val="20"/>
          <w:szCs w:val="20"/>
        </w:rPr>
        <w:t xml:space="preserve"> </w:t>
      </w:r>
      <w:r w:rsidR="00676B73" w:rsidRPr="00E4488C">
        <w:rPr>
          <w:rFonts w:ascii="Verdana" w:hAnsi="Verdana"/>
          <w:sz w:val="20"/>
          <w:szCs w:val="20"/>
        </w:rPr>
        <w:t xml:space="preserve">nr 5 – wzór zobowiązania </w:t>
      </w:r>
    </w:p>
    <w:p w14:paraId="1A1EC3DF" w14:textId="7331D88A"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6 – wykaz robót.</w:t>
      </w:r>
    </w:p>
    <w:p w14:paraId="294D1376" w14:textId="5999E775"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7 – wykaz osób.</w:t>
      </w:r>
    </w:p>
    <w:p w14:paraId="0CF05A5B" w14:textId="4CBA3BFD"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8 –</w:t>
      </w:r>
      <w:r w:rsidR="00F35AD7" w:rsidRPr="00E4488C">
        <w:rPr>
          <w:rFonts w:ascii="Verdana" w:hAnsi="Verdana"/>
          <w:sz w:val="20"/>
          <w:szCs w:val="20"/>
        </w:rPr>
        <w:t xml:space="preserve"> przynależność</w:t>
      </w:r>
      <w:r w:rsidR="00676B73" w:rsidRPr="00E4488C">
        <w:rPr>
          <w:rFonts w:ascii="Verdana" w:hAnsi="Verdana"/>
          <w:sz w:val="20"/>
          <w:szCs w:val="20"/>
        </w:rPr>
        <w:t xml:space="preserve"> do grupy kapitałowej.</w:t>
      </w:r>
    </w:p>
    <w:p w14:paraId="7BC70948" w14:textId="495ECCC3"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9 – wzór oświadczenia.</w:t>
      </w:r>
    </w:p>
    <w:p w14:paraId="1DBC0027" w14:textId="02B88B50"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10 – projektowane postanowienia umowy.</w:t>
      </w:r>
    </w:p>
    <w:p w14:paraId="505E8859" w14:textId="319E4B40"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11 – wzór oświadczenia dla wykonawców wspólnie ubiegających się o zamówienie. </w:t>
      </w:r>
    </w:p>
    <w:p w14:paraId="55A1904D" w14:textId="77777777" w:rsidR="00676B73" w:rsidRDefault="00676B73" w:rsidP="00676B73">
      <w:pPr>
        <w:pStyle w:val="Bezodstpw"/>
        <w:rPr>
          <w:rFonts w:ascii="Verdana" w:hAnsi="Verdana"/>
          <w:sz w:val="20"/>
          <w:szCs w:val="20"/>
        </w:rPr>
      </w:pPr>
    </w:p>
    <w:p w14:paraId="3229CF3D" w14:textId="77777777" w:rsidR="003231FF" w:rsidRDefault="003231FF"/>
    <w:sectPr w:rsidR="003231FF" w:rsidSect="0002425E">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D127" w14:textId="77777777" w:rsidR="00AE314E" w:rsidRDefault="00AE314E" w:rsidP="00F35AD7">
      <w:pPr>
        <w:spacing w:after="0" w:line="240" w:lineRule="auto"/>
      </w:pPr>
      <w:r>
        <w:separator/>
      </w:r>
    </w:p>
  </w:endnote>
  <w:endnote w:type="continuationSeparator" w:id="0">
    <w:p w14:paraId="11D51D94" w14:textId="77777777" w:rsidR="00AE314E" w:rsidRDefault="00AE314E" w:rsidP="00F3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4268" w14:textId="7B63626D" w:rsidR="00F35AD7" w:rsidRDefault="00F35AD7" w:rsidP="00C32EB6">
    <w:pPr>
      <w:pStyle w:val="Stopka"/>
      <w:pBdr>
        <w:top w:val="single" w:sz="4" w:space="1" w:color="D9D9D9"/>
      </w:pBdr>
      <w:jc w:val="right"/>
    </w:pPr>
    <w:r>
      <w:fldChar w:fldCharType="begin"/>
    </w:r>
    <w:r>
      <w:instrText>PAGE   \* MERGEFORMAT</w:instrText>
    </w:r>
    <w:r>
      <w:fldChar w:fldCharType="separate"/>
    </w:r>
    <w:r w:rsidR="00CA2CBD">
      <w:rPr>
        <w:noProof/>
      </w:rPr>
      <w:t>1</w:t>
    </w:r>
    <w:r>
      <w:fldChar w:fldCharType="end"/>
    </w:r>
    <w:r>
      <w:t xml:space="preserve"> | </w:t>
    </w:r>
    <w:r w:rsidRPr="00C32EB6">
      <w:rPr>
        <w:color w:val="7F7F7F"/>
        <w:spacing w:val="60"/>
      </w:rPr>
      <w:t>Strona</w:t>
    </w:r>
  </w:p>
  <w:p w14:paraId="392C6BCB" w14:textId="77777777" w:rsidR="00F35AD7" w:rsidRDefault="00F35A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AA77" w14:textId="77777777" w:rsidR="00AE314E" w:rsidRDefault="00AE314E" w:rsidP="00F35AD7">
      <w:pPr>
        <w:spacing w:after="0" w:line="240" w:lineRule="auto"/>
      </w:pPr>
      <w:r>
        <w:separator/>
      </w:r>
    </w:p>
  </w:footnote>
  <w:footnote w:type="continuationSeparator" w:id="0">
    <w:p w14:paraId="20567115" w14:textId="77777777" w:rsidR="00AE314E" w:rsidRDefault="00AE314E" w:rsidP="00F35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4305C66"/>
    <w:multiLevelType w:val="hybridMultilevel"/>
    <w:tmpl w:val="199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3C240C"/>
    <w:multiLevelType w:val="hybridMultilevel"/>
    <w:tmpl w:val="DC28A57A"/>
    <w:lvl w:ilvl="0" w:tplc="24321A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784743F"/>
    <w:multiLevelType w:val="hybridMultilevel"/>
    <w:tmpl w:val="DC1227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CD05B9"/>
    <w:multiLevelType w:val="hybridMultilevel"/>
    <w:tmpl w:val="13E23EAA"/>
    <w:lvl w:ilvl="0" w:tplc="238E720E">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B71DF1"/>
    <w:multiLevelType w:val="hybridMultilevel"/>
    <w:tmpl w:val="403EF5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955D76"/>
    <w:multiLevelType w:val="hybridMultilevel"/>
    <w:tmpl w:val="F44A703E"/>
    <w:lvl w:ilvl="0" w:tplc="AA2022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0F07EA1"/>
    <w:multiLevelType w:val="hybridMultilevel"/>
    <w:tmpl w:val="ADAC4F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17562A"/>
    <w:multiLevelType w:val="hybridMultilevel"/>
    <w:tmpl w:val="667AF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0C476B"/>
    <w:multiLevelType w:val="hybridMultilevel"/>
    <w:tmpl w:val="AA180284"/>
    <w:lvl w:ilvl="0" w:tplc="D75A21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19CB26EB"/>
    <w:multiLevelType w:val="hybridMultilevel"/>
    <w:tmpl w:val="3094F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F5016D"/>
    <w:multiLevelType w:val="hybridMultilevel"/>
    <w:tmpl w:val="B5BA562A"/>
    <w:lvl w:ilvl="0" w:tplc="DCB00CEE">
      <w:start w:val="1"/>
      <w:numFmt w:val="decimal"/>
      <w:lvlText w:val="%1)"/>
      <w:lvlJc w:val="left"/>
      <w:pPr>
        <w:ind w:left="502" w:hanging="360"/>
      </w:pPr>
      <w:rPr>
        <w:sz w:val="20"/>
        <w:szCs w:val="2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1E4B5D62"/>
    <w:multiLevelType w:val="hybridMultilevel"/>
    <w:tmpl w:val="CAB65D54"/>
    <w:lvl w:ilvl="0" w:tplc="0D8863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0E51CE2"/>
    <w:multiLevelType w:val="hybridMultilevel"/>
    <w:tmpl w:val="DA00E5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4A3CAA"/>
    <w:multiLevelType w:val="hybridMultilevel"/>
    <w:tmpl w:val="E83278A6"/>
    <w:lvl w:ilvl="0" w:tplc="5322BE58">
      <w:start w:val="1"/>
      <w:numFmt w:val="bullet"/>
      <w:lvlText w:val="-"/>
      <w:lvlJc w:val="left"/>
      <w:pPr>
        <w:ind w:left="1353" w:hanging="360"/>
      </w:pPr>
      <w:rPr>
        <w:rFonts w:ascii="Courier New" w:hAnsi="Courier New"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8" w15:restartNumberingAfterBreak="0">
    <w:nsid w:val="28811038"/>
    <w:multiLevelType w:val="hybridMultilevel"/>
    <w:tmpl w:val="697640B0"/>
    <w:lvl w:ilvl="0" w:tplc="C300848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B813978"/>
    <w:multiLevelType w:val="hybridMultilevel"/>
    <w:tmpl w:val="E62E07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EC62473"/>
    <w:multiLevelType w:val="hybridMultilevel"/>
    <w:tmpl w:val="05806C9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2" w15:restartNumberingAfterBreak="0">
    <w:nsid w:val="312A5C48"/>
    <w:multiLevelType w:val="hybridMultilevel"/>
    <w:tmpl w:val="F9DC3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39C17F6"/>
    <w:multiLevelType w:val="hybridMultilevel"/>
    <w:tmpl w:val="BC604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726B2B"/>
    <w:multiLevelType w:val="hybridMultilevel"/>
    <w:tmpl w:val="EC1A4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2E0419"/>
    <w:multiLevelType w:val="hybridMultilevel"/>
    <w:tmpl w:val="1CB0F9D8"/>
    <w:lvl w:ilvl="0" w:tplc="0E9CC5C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0554F96"/>
    <w:multiLevelType w:val="hybridMultilevel"/>
    <w:tmpl w:val="8BA830C6"/>
    <w:lvl w:ilvl="0" w:tplc="483A3786">
      <w:start w:val="1"/>
      <w:numFmt w:val="lowerLetter"/>
      <w:lvlText w:val="%1)"/>
      <w:lvlJc w:val="left"/>
      <w:pPr>
        <w:ind w:left="107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5882273"/>
    <w:multiLevelType w:val="hybridMultilevel"/>
    <w:tmpl w:val="AE684DBA"/>
    <w:lvl w:ilvl="0" w:tplc="A360212A">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9" w15:restartNumberingAfterBreak="0">
    <w:nsid w:val="471E00F1"/>
    <w:multiLevelType w:val="hybridMultilevel"/>
    <w:tmpl w:val="F162E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9856C1"/>
    <w:multiLevelType w:val="hybridMultilevel"/>
    <w:tmpl w:val="B4665D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15:restartNumberingAfterBreak="0">
    <w:nsid w:val="4CCB4475"/>
    <w:multiLevelType w:val="hybridMultilevel"/>
    <w:tmpl w:val="7F381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9E78FA"/>
    <w:multiLevelType w:val="hybridMultilevel"/>
    <w:tmpl w:val="B906A390"/>
    <w:lvl w:ilvl="0" w:tplc="A08A6A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DE76ACE"/>
    <w:multiLevelType w:val="hybridMultilevel"/>
    <w:tmpl w:val="D0F24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5"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5C23517"/>
    <w:multiLevelType w:val="hybridMultilevel"/>
    <w:tmpl w:val="DD00F5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38" w15:restartNumberingAfterBreak="0">
    <w:nsid w:val="5BB916C8"/>
    <w:multiLevelType w:val="hybridMultilevel"/>
    <w:tmpl w:val="33940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37D7B40"/>
    <w:multiLevelType w:val="hybridMultilevel"/>
    <w:tmpl w:val="1E806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483375F"/>
    <w:multiLevelType w:val="hybridMultilevel"/>
    <w:tmpl w:val="39EED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6354AD6"/>
    <w:multiLevelType w:val="hybridMultilevel"/>
    <w:tmpl w:val="8B6AE46C"/>
    <w:lvl w:ilvl="0" w:tplc="FACC2170">
      <w:start w:val="1"/>
      <w:numFmt w:val="lowerLetter"/>
      <w:lvlText w:val="%1)"/>
      <w:lvlJc w:val="left"/>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8677D6D"/>
    <w:multiLevelType w:val="hybridMultilevel"/>
    <w:tmpl w:val="CEAAEB2A"/>
    <w:lvl w:ilvl="0" w:tplc="0415000F">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43" w15:restartNumberingAfterBreak="0">
    <w:nsid w:val="69C16C8A"/>
    <w:multiLevelType w:val="hybridMultilevel"/>
    <w:tmpl w:val="1598ECAC"/>
    <w:lvl w:ilvl="0" w:tplc="D54EB6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6ABC05B5"/>
    <w:multiLevelType w:val="hybridMultilevel"/>
    <w:tmpl w:val="484AD23C"/>
    <w:lvl w:ilvl="0" w:tplc="0415000F">
      <w:start w:val="1"/>
      <w:numFmt w:val="decimal"/>
      <w:lvlText w:val="%1."/>
      <w:lvlJc w:val="left"/>
      <w:pPr>
        <w:ind w:left="502" w:hanging="360"/>
      </w:pPr>
      <w:rPr>
        <w:sz w:val="20"/>
        <w:szCs w:val="2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45" w15:restartNumberingAfterBreak="0">
    <w:nsid w:val="6DA40C66"/>
    <w:multiLevelType w:val="hybridMultilevel"/>
    <w:tmpl w:val="CCA0A584"/>
    <w:lvl w:ilvl="0" w:tplc="FB8263B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 w15:restartNumberingAfterBreak="0">
    <w:nsid w:val="6EA61A7F"/>
    <w:multiLevelType w:val="hybridMultilevel"/>
    <w:tmpl w:val="9CC6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1D13262"/>
    <w:multiLevelType w:val="hybridMultilevel"/>
    <w:tmpl w:val="6A16571E"/>
    <w:lvl w:ilvl="0" w:tplc="5EFE92F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8" w15:restartNumberingAfterBreak="0">
    <w:nsid w:val="72422AFA"/>
    <w:multiLevelType w:val="hybridMultilevel"/>
    <w:tmpl w:val="B7469E5A"/>
    <w:lvl w:ilvl="0" w:tplc="056EA70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73874701"/>
    <w:multiLevelType w:val="hybridMultilevel"/>
    <w:tmpl w:val="463E291E"/>
    <w:lvl w:ilvl="0" w:tplc="FACC2170">
      <w:start w:val="1"/>
      <w:numFmt w:val="lowerLetter"/>
      <w:lvlText w:val="%1)"/>
      <w:lvlJc w:val="left"/>
      <w:rPr>
        <w:rFonts w:hint="default"/>
        <w:color w:val="00000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0" w15:restartNumberingAfterBreak="0">
    <w:nsid w:val="76C70E50"/>
    <w:multiLevelType w:val="hybridMultilevel"/>
    <w:tmpl w:val="27425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B511C46"/>
    <w:multiLevelType w:val="hybridMultilevel"/>
    <w:tmpl w:val="8564B79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7DC000DA"/>
    <w:multiLevelType w:val="hybridMultilevel"/>
    <w:tmpl w:val="4A6C5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FE95F8D"/>
    <w:multiLevelType w:val="hybridMultilevel"/>
    <w:tmpl w:val="C3AA0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704862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0050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39647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8872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6485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64994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02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17180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0168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0554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5934371">
    <w:abstractNumId w:val="3"/>
  </w:num>
  <w:num w:numId="12" w16cid:durableId="1068109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73724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07475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94077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84977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9750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01949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69860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7132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01980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98544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6064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48509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14524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23694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67494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81687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5826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50650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08320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80953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97904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34467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6913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29855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90555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50534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76765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226980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38336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3493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5987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95869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9855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1215771">
    <w:abstractNumId w:val="20"/>
  </w:num>
  <w:num w:numId="47" w16cid:durableId="279534885">
    <w:abstractNumId w:val="37"/>
  </w:num>
  <w:num w:numId="48" w16cid:durableId="564025082">
    <w:abstractNumId w:val="49"/>
  </w:num>
  <w:num w:numId="49" w16cid:durableId="1826360983">
    <w:abstractNumId w:val="41"/>
  </w:num>
  <w:num w:numId="50" w16cid:durableId="1917394883">
    <w:abstractNumId w:val="23"/>
  </w:num>
  <w:num w:numId="51" w16cid:durableId="904022681">
    <w:abstractNumId w:val="5"/>
  </w:num>
  <w:num w:numId="52" w16cid:durableId="898134210">
    <w:abstractNumId w:val="34"/>
  </w:num>
  <w:num w:numId="53" w16cid:durableId="1651670826">
    <w:abstractNumId w:val="51"/>
  </w:num>
  <w:num w:numId="54" w16cid:durableId="1462845778">
    <w:abstractNumId w:val="1"/>
  </w:num>
  <w:num w:numId="55" w16cid:durableId="802699953">
    <w:abstractNumId w:val="0"/>
  </w:num>
  <w:num w:numId="56" w16cid:durableId="1403218761">
    <w:abstractNumId w:val="17"/>
  </w:num>
  <w:num w:numId="57" w16cid:durableId="580676767">
    <w:abstractNumId w:val="14"/>
  </w:num>
  <w:num w:numId="58" w16cid:durableId="455372664">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C3"/>
    <w:rsid w:val="0002425E"/>
    <w:rsid w:val="00067783"/>
    <w:rsid w:val="00084852"/>
    <w:rsid w:val="00095CBB"/>
    <w:rsid w:val="000D6B63"/>
    <w:rsid w:val="000E6CBB"/>
    <w:rsid w:val="001034CB"/>
    <w:rsid w:val="001112F8"/>
    <w:rsid w:val="00144CC1"/>
    <w:rsid w:val="00160333"/>
    <w:rsid w:val="00204B03"/>
    <w:rsid w:val="002E49FA"/>
    <w:rsid w:val="003231FF"/>
    <w:rsid w:val="003250E0"/>
    <w:rsid w:val="003E0DC9"/>
    <w:rsid w:val="004360DD"/>
    <w:rsid w:val="004A4B77"/>
    <w:rsid w:val="00534333"/>
    <w:rsid w:val="00545C0D"/>
    <w:rsid w:val="005465D5"/>
    <w:rsid w:val="005C7DDD"/>
    <w:rsid w:val="005D5BAD"/>
    <w:rsid w:val="005E46C1"/>
    <w:rsid w:val="00666843"/>
    <w:rsid w:val="00676B73"/>
    <w:rsid w:val="006972D3"/>
    <w:rsid w:val="006F238D"/>
    <w:rsid w:val="007318E1"/>
    <w:rsid w:val="00740A9B"/>
    <w:rsid w:val="00745D8E"/>
    <w:rsid w:val="00753077"/>
    <w:rsid w:val="007B7F52"/>
    <w:rsid w:val="007E69D7"/>
    <w:rsid w:val="007F0E53"/>
    <w:rsid w:val="007F14FA"/>
    <w:rsid w:val="00822134"/>
    <w:rsid w:val="00844011"/>
    <w:rsid w:val="00927A93"/>
    <w:rsid w:val="00947AFE"/>
    <w:rsid w:val="00A16BB9"/>
    <w:rsid w:val="00A21B38"/>
    <w:rsid w:val="00A323E3"/>
    <w:rsid w:val="00A81999"/>
    <w:rsid w:val="00AE314E"/>
    <w:rsid w:val="00B35AC3"/>
    <w:rsid w:val="00B3793D"/>
    <w:rsid w:val="00BE4CE8"/>
    <w:rsid w:val="00C01669"/>
    <w:rsid w:val="00C224F2"/>
    <w:rsid w:val="00C32EB6"/>
    <w:rsid w:val="00C417C0"/>
    <w:rsid w:val="00CA2CBD"/>
    <w:rsid w:val="00CE6B22"/>
    <w:rsid w:val="00D105E7"/>
    <w:rsid w:val="00D42AF3"/>
    <w:rsid w:val="00D949CE"/>
    <w:rsid w:val="00DA7ACD"/>
    <w:rsid w:val="00DF2F71"/>
    <w:rsid w:val="00E41A83"/>
    <w:rsid w:val="00E42764"/>
    <w:rsid w:val="00E4488C"/>
    <w:rsid w:val="00E54F7E"/>
    <w:rsid w:val="00E5687E"/>
    <w:rsid w:val="00E74BE1"/>
    <w:rsid w:val="00E863E4"/>
    <w:rsid w:val="00F121D9"/>
    <w:rsid w:val="00F230BA"/>
    <w:rsid w:val="00F34369"/>
    <w:rsid w:val="00F35AD7"/>
    <w:rsid w:val="00F4555F"/>
    <w:rsid w:val="00F6589A"/>
    <w:rsid w:val="00F83175"/>
    <w:rsid w:val="00FF4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A7F3"/>
  <w15:chartTrackingRefBased/>
  <w15:docId w15:val="{79CE4D83-0341-4A3D-BCA8-62E0C9C4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B73"/>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76B73"/>
    <w:rPr>
      <w:color w:val="0563C1"/>
      <w:u w:val="single"/>
    </w:rPr>
  </w:style>
  <w:style w:type="paragraph" w:styleId="Bezodstpw">
    <w:name w:val="No Spacing"/>
    <w:uiPriority w:val="1"/>
    <w:qFormat/>
    <w:rsid w:val="00676B73"/>
    <w:rPr>
      <w:sz w:val="22"/>
      <w:szCs w:val="22"/>
      <w:lang w:eastAsia="en-US"/>
    </w:r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676B73"/>
    <w:pPr>
      <w:ind w:left="720"/>
      <w:contextualSpacing/>
    </w:pPr>
  </w:style>
  <w:style w:type="paragraph" w:styleId="Nagwek">
    <w:name w:val="header"/>
    <w:basedOn w:val="Normalny"/>
    <w:link w:val="NagwekZnak"/>
    <w:uiPriority w:val="99"/>
    <w:unhideWhenUsed/>
    <w:rsid w:val="00F35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AD7"/>
  </w:style>
  <w:style w:type="paragraph" w:styleId="Stopka">
    <w:name w:val="footer"/>
    <w:basedOn w:val="Normalny"/>
    <w:link w:val="StopkaZnak"/>
    <w:uiPriority w:val="99"/>
    <w:unhideWhenUsed/>
    <w:rsid w:val="00F35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AD7"/>
  </w:style>
  <w:style w:type="paragraph" w:styleId="Poprawka">
    <w:name w:val="Revision"/>
    <w:hidden/>
    <w:uiPriority w:val="99"/>
    <w:semiHidden/>
    <w:rsid w:val="007F14FA"/>
    <w:rPr>
      <w:sz w:val="22"/>
      <w:szCs w:val="22"/>
      <w:lang w:eastAsia="en-US"/>
    </w:rPr>
  </w:style>
  <w:style w:type="character" w:styleId="UyteHipercze">
    <w:name w:val="FollowedHyperlink"/>
    <w:uiPriority w:val="99"/>
    <w:semiHidden/>
    <w:unhideWhenUsed/>
    <w:rsid w:val="007F14FA"/>
    <w:rPr>
      <w:color w:val="954F72"/>
      <w:u w:val="single"/>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link w:val="Akapitzlist"/>
    <w:uiPriority w:val="34"/>
    <w:qFormat/>
    <w:rsid w:val="00D105E7"/>
  </w:style>
  <w:style w:type="character" w:styleId="Nierozpoznanawzmianka">
    <w:name w:val="Unresolved Mention"/>
    <w:basedOn w:val="Domylnaczcionkaakapitu"/>
    <w:uiPriority w:val="99"/>
    <w:semiHidden/>
    <w:unhideWhenUsed/>
    <w:rsid w:val="00FF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koszow.biuletyn.net/" TargetMode="External"/><Relationship Id="rId13" Type="http://schemas.openxmlformats.org/officeDocument/2006/relationships/hyperlink" Target="mailto:sekretariat@kpmz.pl" TargetMode="External"/><Relationship Id="rId18" Type="http://schemas.openxmlformats.org/officeDocument/2006/relationships/hyperlink" Target="mailto:kancelaria@uodo.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iotr.borkowski@piekoszow.pl" TargetMode="External"/><Relationship Id="rId17" Type="http://schemas.openxmlformats.org/officeDocument/2006/relationships/hyperlink" Target="mailto:inspektor@cbi24.pl" TargetMode="External"/><Relationship Id="rId2" Type="http://schemas.openxmlformats.org/officeDocument/2006/relationships/styles" Target="styles.xml"/><Relationship Id="rId16" Type="http://schemas.openxmlformats.org/officeDocument/2006/relationships/hyperlink" Target="mailto:sekretariat@kpmz.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piotr.borkowski@piekoszow.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mina@piekoszow.pl" TargetMode="External"/><Relationship Id="rId14" Type="http://schemas.openxmlformats.org/officeDocument/2006/relationships/hyperlink" Target="mailto:gmina@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26</Pages>
  <Words>11963</Words>
  <Characters>71783</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83579</CharactersWithSpaces>
  <SharedDoc>false</SharedDoc>
  <HLinks>
    <vt:vector size="60" baseType="variant">
      <vt:variant>
        <vt:i4>2818121</vt:i4>
      </vt:variant>
      <vt:variant>
        <vt:i4>27</vt:i4>
      </vt:variant>
      <vt:variant>
        <vt:i4>0</vt:i4>
      </vt:variant>
      <vt:variant>
        <vt:i4>5</vt:i4>
      </vt:variant>
      <vt:variant>
        <vt:lpwstr>mailto:kancelaria@uodo.gov.pl</vt:lpwstr>
      </vt:variant>
      <vt:variant>
        <vt:lpwstr/>
      </vt:variant>
      <vt:variant>
        <vt:i4>5570670</vt:i4>
      </vt:variant>
      <vt:variant>
        <vt:i4>24</vt:i4>
      </vt:variant>
      <vt:variant>
        <vt:i4>0</vt:i4>
      </vt:variant>
      <vt:variant>
        <vt:i4>5</vt:i4>
      </vt:variant>
      <vt:variant>
        <vt:lpwstr>mailto:inspektor@cbi24.pl</vt:lpwstr>
      </vt:variant>
      <vt:variant>
        <vt:lpwstr/>
      </vt:variant>
      <vt:variant>
        <vt:i4>2555904</vt:i4>
      </vt:variant>
      <vt:variant>
        <vt:i4>21</vt:i4>
      </vt:variant>
      <vt:variant>
        <vt:i4>0</vt:i4>
      </vt:variant>
      <vt:variant>
        <vt:i4>5</vt:i4>
      </vt:variant>
      <vt:variant>
        <vt:lpwstr>mailto:sekretariat@kpmz.pl</vt:lpwstr>
      </vt:variant>
      <vt:variant>
        <vt:lpwstr/>
      </vt:variant>
      <vt:variant>
        <vt:i4>4718633</vt:i4>
      </vt:variant>
      <vt:variant>
        <vt:i4>18</vt:i4>
      </vt:variant>
      <vt:variant>
        <vt:i4>0</vt:i4>
      </vt:variant>
      <vt:variant>
        <vt:i4>5</vt:i4>
      </vt:variant>
      <vt:variant>
        <vt:lpwstr>mailto:patryk.kanarek@piekoszow.pl</vt:lpwstr>
      </vt:variant>
      <vt:variant>
        <vt:lpwstr/>
      </vt:variant>
      <vt:variant>
        <vt:i4>2555904</vt:i4>
      </vt:variant>
      <vt:variant>
        <vt:i4>15</vt:i4>
      </vt:variant>
      <vt:variant>
        <vt:i4>0</vt:i4>
      </vt:variant>
      <vt:variant>
        <vt:i4>5</vt:i4>
      </vt:variant>
      <vt:variant>
        <vt:lpwstr>mailto:sekretariat@kpmz.pl</vt:lpwstr>
      </vt:variant>
      <vt:variant>
        <vt:lpwstr/>
      </vt:variant>
      <vt:variant>
        <vt:i4>4718633</vt:i4>
      </vt:variant>
      <vt:variant>
        <vt:i4>12</vt:i4>
      </vt:variant>
      <vt:variant>
        <vt:i4>0</vt:i4>
      </vt:variant>
      <vt:variant>
        <vt:i4>5</vt:i4>
      </vt:variant>
      <vt:variant>
        <vt:lpwstr>mailto:patryk.kanarek@piekoszow.pl</vt:lpwstr>
      </vt:variant>
      <vt:variant>
        <vt:lpwstr/>
      </vt:variant>
      <vt:variant>
        <vt:i4>2949239</vt:i4>
      </vt:variant>
      <vt:variant>
        <vt:i4>9</vt:i4>
      </vt:variant>
      <vt:variant>
        <vt:i4>0</vt:i4>
      </vt:variant>
      <vt:variant>
        <vt:i4>5</vt:i4>
      </vt:variant>
      <vt:variant>
        <vt:lpwstr>https://miniportal.uzp.gov.pl/</vt:lpwstr>
      </vt:variant>
      <vt:variant>
        <vt:lpwstr/>
      </vt:variant>
      <vt:variant>
        <vt:i4>2949239</vt:i4>
      </vt:variant>
      <vt:variant>
        <vt:i4>6</vt:i4>
      </vt:variant>
      <vt:variant>
        <vt:i4>0</vt:i4>
      </vt:variant>
      <vt:variant>
        <vt:i4>5</vt:i4>
      </vt:variant>
      <vt:variant>
        <vt:lpwstr>https://miniportal.uzp.gov.pl/</vt:lpwstr>
      </vt:variant>
      <vt:variant>
        <vt:lpwstr/>
      </vt:variant>
      <vt:variant>
        <vt:i4>655417</vt:i4>
      </vt:variant>
      <vt:variant>
        <vt:i4>3</vt:i4>
      </vt:variant>
      <vt:variant>
        <vt:i4>0</vt:i4>
      </vt:variant>
      <vt:variant>
        <vt:i4>5</vt:i4>
      </vt:variant>
      <vt:variant>
        <vt:lpwstr>mailto:gmina@piekoszow.pl</vt:lpwstr>
      </vt:variant>
      <vt:variant>
        <vt:lpwstr/>
      </vt:variant>
      <vt:variant>
        <vt:i4>3342396</vt:i4>
      </vt:variant>
      <vt:variant>
        <vt:i4>0</vt:i4>
      </vt:variant>
      <vt:variant>
        <vt:i4>0</vt:i4>
      </vt:variant>
      <vt:variant>
        <vt:i4>5</vt:i4>
      </vt:variant>
      <vt:variant>
        <vt:lpwstr>http://piekoszow.biuletyn.net/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4</cp:revision>
  <cp:lastPrinted>2022-06-29T14:13:00Z</cp:lastPrinted>
  <dcterms:created xsi:type="dcterms:W3CDTF">2022-06-30T10:05:00Z</dcterms:created>
  <dcterms:modified xsi:type="dcterms:W3CDTF">2022-08-23T18:35:00Z</dcterms:modified>
</cp:coreProperties>
</file>