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10EAB102" w:rsidR="00676B73" w:rsidRPr="009B1FFD" w:rsidRDefault="00676B73" w:rsidP="00676B73">
      <w:pPr>
        <w:pStyle w:val="Bezodstpw"/>
        <w:jc w:val="both"/>
        <w:rPr>
          <w:rFonts w:ascii="Verdana" w:hAnsi="Verdana"/>
          <w:sz w:val="20"/>
          <w:szCs w:val="20"/>
        </w:rPr>
      </w:pPr>
      <w:r w:rsidRPr="009B1FFD">
        <w:rPr>
          <w:rFonts w:ascii="Verdana" w:hAnsi="Verdana"/>
          <w:sz w:val="20"/>
          <w:szCs w:val="20"/>
        </w:rPr>
        <w:t>Znak postępowania: IRO.271.2.</w:t>
      </w:r>
      <w:r w:rsidR="009C2D5D">
        <w:rPr>
          <w:rFonts w:ascii="Verdana" w:hAnsi="Verdana"/>
          <w:sz w:val="20"/>
          <w:szCs w:val="20"/>
        </w:rPr>
        <w:t>31</w:t>
      </w:r>
      <w:r w:rsidRPr="009B1FFD">
        <w:rPr>
          <w:rFonts w:ascii="Verdana" w:hAnsi="Verdana"/>
          <w:sz w:val="20"/>
          <w:szCs w:val="20"/>
        </w:rPr>
        <w:t>.2022.PK</w:t>
      </w:r>
      <w:r w:rsidRPr="009B1FFD">
        <w:rPr>
          <w:rFonts w:ascii="Verdana" w:hAnsi="Verdana"/>
          <w:sz w:val="20"/>
          <w:szCs w:val="20"/>
        </w:rPr>
        <w:tab/>
        <w:t xml:space="preserve">Piekoszów, </w:t>
      </w:r>
      <w:r w:rsidR="009C2D5D">
        <w:rPr>
          <w:rFonts w:ascii="Verdana" w:hAnsi="Verdana"/>
          <w:sz w:val="20"/>
          <w:szCs w:val="20"/>
        </w:rPr>
        <w:t>25</w:t>
      </w:r>
      <w:r w:rsidR="005351C6">
        <w:rPr>
          <w:rFonts w:ascii="Verdana" w:hAnsi="Verdana"/>
          <w:sz w:val="20"/>
          <w:szCs w:val="20"/>
        </w:rPr>
        <w:t xml:space="preserve"> października</w:t>
      </w:r>
      <w:r w:rsidRPr="009B1FFD">
        <w:rPr>
          <w:rFonts w:ascii="Verdana" w:hAnsi="Verdana"/>
          <w:sz w:val="20"/>
          <w:szCs w:val="20"/>
        </w:rPr>
        <w:t xml:space="preserve"> 2022 r. </w:t>
      </w:r>
    </w:p>
    <w:p w14:paraId="1412EA05" w14:textId="77777777" w:rsidR="00676B73" w:rsidRPr="009B1FFD" w:rsidRDefault="00676B73" w:rsidP="00676B73">
      <w:pPr>
        <w:pStyle w:val="Bezodstpw"/>
        <w:jc w:val="both"/>
        <w:rPr>
          <w:rFonts w:ascii="Verdana" w:hAnsi="Verdana"/>
          <w:sz w:val="20"/>
          <w:szCs w:val="20"/>
        </w:rPr>
      </w:pPr>
    </w:p>
    <w:p w14:paraId="34A880C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 xml:space="preserve">           </w:t>
      </w:r>
    </w:p>
    <w:p w14:paraId="3F605C22" w14:textId="77777777" w:rsidR="00676B73" w:rsidRPr="009B1FFD" w:rsidRDefault="00676B73" w:rsidP="00676B73">
      <w:pPr>
        <w:pStyle w:val="Bezodstpw"/>
        <w:jc w:val="center"/>
        <w:rPr>
          <w:rFonts w:ascii="Verdana" w:hAnsi="Verdana"/>
          <w:sz w:val="20"/>
          <w:szCs w:val="20"/>
        </w:rPr>
      </w:pPr>
      <w:r w:rsidRPr="009B1FFD">
        <w:rPr>
          <w:rFonts w:ascii="Verdana" w:hAnsi="Verdana"/>
          <w:noProof/>
          <w:sz w:val="20"/>
          <w:szCs w:val="20"/>
          <w:lang w:eastAsia="pl-PL"/>
        </w:rPr>
        <w:drawing>
          <wp:inline distT="0" distB="0" distL="0" distR="0" wp14:anchorId="090014E8" wp14:editId="632EAF2B">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6EBB4D08" w14:textId="77777777" w:rsidR="00676B73" w:rsidRPr="009B1FFD" w:rsidRDefault="00676B73" w:rsidP="00676B73">
      <w:pPr>
        <w:pStyle w:val="Bezodstpw"/>
        <w:jc w:val="center"/>
        <w:rPr>
          <w:rFonts w:ascii="Verdana" w:hAnsi="Verdana"/>
          <w:sz w:val="20"/>
          <w:szCs w:val="20"/>
        </w:rPr>
      </w:pPr>
    </w:p>
    <w:p w14:paraId="22870D17" w14:textId="77777777" w:rsidR="00676B73" w:rsidRPr="009B1FFD" w:rsidRDefault="00676B73" w:rsidP="00676B73">
      <w:pPr>
        <w:pStyle w:val="Bezodstpw"/>
        <w:jc w:val="center"/>
        <w:rPr>
          <w:rFonts w:ascii="Verdana" w:hAnsi="Verdana"/>
          <w:sz w:val="20"/>
          <w:szCs w:val="20"/>
        </w:rPr>
      </w:pPr>
    </w:p>
    <w:p w14:paraId="320DF576"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Zamawiający: Gmina Piekoszów</w:t>
      </w:r>
    </w:p>
    <w:p w14:paraId="5C8E7BFE"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ul. Częstochowska 66a</w:t>
      </w:r>
    </w:p>
    <w:p w14:paraId="6137AE17"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26-065 Piekoszów</w:t>
      </w:r>
    </w:p>
    <w:p w14:paraId="301E9AFF" w14:textId="77777777" w:rsidR="00676B73" w:rsidRPr="009B1FFD" w:rsidRDefault="00676B73" w:rsidP="00676B73">
      <w:pPr>
        <w:pStyle w:val="Bezodstpw"/>
        <w:jc w:val="center"/>
        <w:rPr>
          <w:rFonts w:ascii="Verdana" w:hAnsi="Verdana"/>
          <w:sz w:val="20"/>
          <w:szCs w:val="20"/>
        </w:rPr>
      </w:pPr>
    </w:p>
    <w:p w14:paraId="212CFF08" w14:textId="77777777" w:rsidR="00676B73" w:rsidRPr="009B1FFD" w:rsidRDefault="00676B73" w:rsidP="00676B73">
      <w:pPr>
        <w:pStyle w:val="Bezodstpw"/>
        <w:jc w:val="center"/>
        <w:rPr>
          <w:rFonts w:ascii="Verdana" w:hAnsi="Verdana"/>
          <w:sz w:val="20"/>
          <w:szCs w:val="20"/>
        </w:rPr>
      </w:pPr>
    </w:p>
    <w:p w14:paraId="564099F1"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SPECYFIKACJA WARUNKÓW ZAMÓWIENIA</w:t>
      </w:r>
    </w:p>
    <w:p w14:paraId="075E89B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(SWZ)</w:t>
      </w:r>
    </w:p>
    <w:p w14:paraId="50D52EA8" w14:textId="77777777" w:rsidR="00676B73" w:rsidRPr="009B1FFD" w:rsidRDefault="00676B73" w:rsidP="00676B73">
      <w:pPr>
        <w:pStyle w:val="Bezodstpw"/>
        <w:jc w:val="center"/>
        <w:rPr>
          <w:rFonts w:ascii="Verdana" w:hAnsi="Verdana"/>
          <w:sz w:val="20"/>
          <w:szCs w:val="20"/>
        </w:rPr>
      </w:pPr>
    </w:p>
    <w:p w14:paraId="1D6BB754"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W POSTĘPOWANIU O UDZIELENIE ZAMÓWIENIA PUBLICZNEGO NA ZAMÓWIENIE:</w:t>
      </w:r>
    </w:p>
    <w:p w14:paraId="4864D241" w14:textId="44130163" w:rsidR="00676B73" w:rsidRPr="009B1FFD" w:rsidRDefault="00676B73" w:rsidP="00676B73">
      <w:pPr>
        <w:pStyle w:val="Bezodstpw"/>
        <w:jc w:val="center"/>
        <w:rPr>
          <w:rFonts w:ascii="Verdana" w:hAnsi="Verdana"/>
          <w:sz w:val="20"/>
          <w:szCs w:val="20"/>
        </w:rPr>
      </w:pPr>
      <w:r w:rsidRPr="009B1FFD">
        <w:rPr>
          <w:rFonts w:ascii="Verdana" w:hAnsi="Verdana"/>
          <w:sz w:val="20"/>
          <w:szCs w:val="20"/>
        </w:rPr>
        <w:t>„Przebudowa bocznych odnóg ulicy Jarzębinowej w Piekoszowie”</w:t>
      </w:r>
    </w:p>
    <w:p w14:paraId="5EE2DF0E" w14:textId="77777777" w:rsidR="00676B73" w:rsidRPr="009B1FFD" w:rsidRDefault="00676B73" w:rsidP="00676B73">
      <w:pPr>
        <w:pStyle w:val="Bezodstpw"/>
        <w:jc w:val="center"/>
        <w:rPr>
          <w:rFonts w:ascii="Verdana" w:hAnsi="Verdana"/>
          <w:sz w:val="20"/>
          <w:szCs w:val="20"/>
        </w:rPr>
      </w:pPr>
    </w:p>
    <w:p w14:paraId="4093F4F4" w14:textId="77777777" w:rsidR="00676B73" w:rsidRPr="009B1FFD" w:rsidRDefault="00676B73" w:rsidP="00676B73">
      <w:pPr>
        <w:pStyle w:val="Bezodstpw"/>
        <w:jc w:val="center"/>
        <w:rPr>
          <w:rFonts w:ascii="Verdana" w:hAnsi="Verdana"/>
          <w:sz w:val="20"/>
          <w:szCs w:val="20"/>
        </w:rPr>
      </w:pPr>
    </w:p>
    <w:p w14:paraId="0728F874" w14:textId="77777777" w:rsidR="00676B73" w:rsidRPr="009B1FFD" w:rsidRDefault="00676B73" w:rsidP="00676B73">
      <w:pPr>
        <w:pStyle w:val="Bezodstpw"/>
        <w:jc w:val="center"/>
        <w:rPr>
          <w:rFonts w:ascii="Verdana" w:hAnsi="Verdana"/>
          <w:sz w:val="20"/>
          <w:szCs w:val="20"/>
        </w:rPr>
      </w:pPr>
    </w:p>
    <w:p w14:paraId="49D03C61" w14:textId="77777777" w:rsidR="00676B73" w:rsidRPr="009B1FFD" w:rsidRDefault="00676B73" w:rsidP="00676B73">
      <w:pPr>
        <w:pStyle w:val="Bezodstpw"/>
        <w:jc w:val="center"/>
        <w:rPr>
          <w:rFonts w:ascii="Verdana" w:hAnsi="Verdana"/>
          <w:sz w:val="20"/>
          <w:szCs w:val="20"/>
        </w:rPr>
      </w:pPr>
    </w:p>
    <w:p w14:paraId="54A91E98" w14:textId="77777777" w:rsidR="00676B73" w:rsidRPr="009B1FFD" w:rsidRDefault="00676B73" w:rsidP="00676B73">
      <w:pPr>
        <w:pStyle w:val="Bezodstpw"/>
        <w:jc w:val="center"/>
        <w:rPr>
          <w:rFonts w:ascii="Verdana" w:hAnsi="Verdana"/>
          <w:sz w:val="20"/>
          <w:szCs w:val="20"/>
        </w:rPr>
      </w:pPr>
    </w:p>
    <w:p w14:paraId="77078063" w14:textId="77777777" w:rsidR="00676B73" w:rsidRPr="009B1FFD" w:rsidRDefault="00676B73" w:rsidP="00676B73">
      <w:pPr>
        <w:pStyle w:val="Bezodstpw"/>
        <w:jc w:val="center"/>
        <w:rPr>
          <w:rFonts w:ascii="Verdana" w:hAnsi="Verdana"/>
          <w:sz w:val="20"/>
          <w:szCs w:val="20"/>
        </w:rPr>
      </w:pPr>
    </w:p>
    <w:p w14:paraId="75D547A1" w14:textId="77777777" w:rsidR="00676B73" w:rsidRPr="009B1FFD" w:rsidRDefault="00676B73" w:rsidP="00676B73">
      <w:pPr>
        <w:pStyle w:val="Bezodstpw"/>
        <w:jc w:val="center"/>
        <w:rPr>
          <w:rFonts w:ascii="Verdana" w:hAnsi="Verdana"/>
          <w:sz w:val="20"/>
          <w:szCs w:val="20"/>
        </w:rPr>
      </w:pPr>
    </w:p>
    <w:p w14:paraId="1229DA76" w14:textId="77777777" w:rsidR="00676B73" w:rsidRPr="009B1FFD" w:rsidRDefault="00676B73" w:rsidP="00676B73">
      <w:pPr>
        <w:pStyle w:val="Bezodstpw"/>
        <w:jc w:val="center"/>
        <w:rPr>
          <w:rFonts w:ascii="Verdana" w:hAnsi="Verdana"/>
          <w:sz w:val="20"/>
          <w:szCs w:val="20"/>
        </w:rPr>
      </w:pPr>
    </w:p>
    <w:p w14:paraId="6AAE94CA" w14:textId="77777777" w:rsidR="00676B73" w:rsidRPr="009B1FFD" w:rsidRDefault="00676B73" w:rsidP="00676B73">
      <w:pPr>
        <w:pStyle w:val="Bezodstpw"/>
        <w:jc w:val="center"/>
        <w:rPr>
          <w:rFonts w:ascii="Verdana" w:hAnsi="Verdana"/>
          <w:sz w:val="20"/>
          <w:szCs w:val="20"/>
        </w:rPr>
      </w:pPr>
    </w:p>
    <w:p w14:paraId="468F04DD" w14:textId="77777777" w:rsidR="00676B73" w:rsidRPr="009B1FFD" w:rsidRDefault="00676B73" w:rsidP="00676B73">
      <w:pPr>
        <w:pStyle w:val="Bezodstpw"/>
        <w:jc w:val="center"/>
        <w:rPr>
          <w:rFonts w:ascii="Verdana" w:hAnsi="Verdana"/>
          <w:sz w:val="20"/>
          <w:szCs w:val="20"/>
        </w:rPr>
      </w:pPr>
    </w:p>
    <w:p w14:paraId="77BA794F" w14:textId="77777777" w:rsidR="00676B73" w:rsidRPr="009B1FFD" w:rsidRDefault="00676B73" w:rsidP="00676B73">
      <w:pPr>
        <w:pStyle w:val="Bezodstpw"/>
        <w:jc w:val="center"/>
        <w:rPr>
          <w:rFonts w:ascii="Verdana" w:hAnsi="Verdana"/>
          <w:sz w:val="20"/>
          <w:szCs w:val="20"/>
        </w:rPr>
      </w:pPr>
    </w:p>
    <w:p w14:paraId="47CCC289" w14:textId="77777777" w:rsidR="00676B73" w:rsidRPr="009B1FFD" w:rsidRDefault="00676B73" w:rsidP="00676B73">
      <w:pPr>
        <w:pStyle w:val="Bezodstpw"/>
        <w:jc w:val="both"/>
        <w:rPr>
          <w:rFonts w:ascii="Verdana" w:hAnsi="Verdana"/>
          <w:sz w:val="20"/>
          <w:szCs w:val="20"/>
        </w:rPr>
      </w:pPr>
    </w:p>
    <w:p w14:paraId="154FDEE9" w14:textId="77777777" w:rsidR="00676B73" w:rsidRPr="009B1FFD" w:rsidRDefault="00676B73" w:rsidP="00676B73">
      <w:pPr>
        <w:pStyle w:val="Bezodstpw"/>
        <w:jc w:val="both"/>
        <w:rPr>
          <w:rFonts w:ascii="Verdana" w:hAnsi="Verdana"/>
          <w:sz w:val="20"/>
          <w:szCs w:val="20"/>
        </w:rPr>
      </w:pPr>
    </w:p>
    <w:p w14:paraId="34273BA8" w14:textId="77777777" w:rsidR="00676B73" w:rsidRPr="009B1FFD" w:rsidRDefault="00676B73" w:rsidP="00676B73">
      <w:pPr>
        <w:pStyle w:val="Bezodstpw"/>
        <w:jc w:val="both"/>
        <w:rPr>
          <w:rFonts w:ascii="Verdana" w:hAnsi="Verdana"/>
          <w:sz w:val="20"/>
          <w:szCs w:val="20"/>
        </w:rPr>
      </w:pPr>
    </w:p>
    <w:p w14:paraId="6028598C" w14:textId="77777777" w:rsidR="00676B73" w:rsidRPr="009B1FFD" w:rsidRDefault="00676B73" w:rsidP="00676B73">
      <w:pPr>
        <w:pStyle w:val="Bezodstpw"/>
        <w:jc w:val="both"/>
        <w:rPr>
          <w:rFonts w:ascii="Verdana" w:hAnsi="Verdana"/>
          <w:sz w:val="20"/>
          <w:szCs w:val="20"/>
        </w:rPr>
      </w:pPr>
    </w:p>
    <w:p w14:paraId="07002E93" w14:textId="77777777" w:rsidR="00676B73" w:rsidRPr="009B1FFD" w:rsidRDefault="00676B73" w:rsidP="00676B73">
      <w:pPr>
        <w:pStyle w:val="Bezodstpw"/>
        <w:jc w:val="both"/>
        <w:rPr>
          <w:rFonts w:ascii="Verdana" w:hAnsi="Verdana"/>
          <w:sz w:val="20"/>
          <w:szCs w:val="20"/>
        </w:rPr>
      </w:pPr>
    </w:p>
    <w:p w14:paraId="2D07614B" w14:textId="77777777" w:rsidR="00676B73" w:rsidRPr="009B1FFD" w:rsidRDefault="00676B73" w:rsidP="00676B73">
      <w:pPr>
        <w:pStyle w:val="Bezodstpw"/>
        <w:jc w:val="both"/>
        <w:rPr>
          <w:rFonts w:ascii="Verdana" w:hAnsi="Verdana"/>
          <w:sz w:val="20"/>
          <w:szCs w:val="20"/>
        </w:rPr>
      </w:pPr>
    </w:p>
    <w:p w14:paraId="0F2C5450" w14:textId="77777777" w:rsidR="00676B73" w:rsidRPr="009B1FFD" w:rsidRDefault="00676B73" w:rsidP="00676B73">
      <w:pPr>
        <w:pStyle w:val="Bezodstpw"/>
        <w:jc w:val="both"/>
        <w:rPr>
          <w:rFonts w:ascii="Verdana" w:hAnsi="Verdana"/>
          <w:sz w:val="20"/>
          <w:szCs w:val="20"/>
        </w:rPr>
      </w:pPr>
    </w:p>
    <w:p w14:paraId="32AB4147" w14:textId="77777777" w:rsidR="00676B73" w:rsidRPr="009B1FFD" w:rsidRDefault="00676B73" w:rsidP="00676B73">
      <w:pPr>
        <w:pStyle w:val="Bezodstpw"/>
        <w:jc w:val="both"/>
        <w:rPr>
          <w:rFonts w:ascii="Verdana" w:hAnsi="Verdana"/>
          <w:sz w:val="20"/>
          <w:szCs w:val="20"/>
        </w:rPr>
      </w:pPr>
    </w:p>
    <w:p w14:paraId="6EF40DD1" w14:textId="77777777" w:rsidR="00676B73" w:rsidRPr="009B1FFD" w:rsidRDefault="00676B73" w:rsidP="00676B73">
      <w:pPr>
        <w:pStyle w:val="Bezodstpw"/>
        <w:jc w:val="both"/>
        <w:rPr>
          <w:rFonts w:ascii="Verdana" w:hAnsi="Verdana"/>
          <w:sz w:val="20"/>
          <w:szCs w:val="20"/>
        </w:rPr>
      </w:pPr>
    </w:p>
    <w:p w14:paraId="23C300A4" w14:textId="77777777" w:rsidR="00676B73" w:rsidRPr="009B1FFD" w:rsidRDefault="00676B73" w:rsidP="00676B73">
      <w:pPr>
        <w:pStyle w:val="Bezodstpw"/>
        <w:jc w:val="both"/>
        <w:rPr>
          <w:rFonts w:ascii="Verdana" w:hAnsi="Verdana"/>
          <w:sz w:val="20"/>
          <w:szCs w:val="20"/>
        </w:rPr>
      </w:pPr>
    </w:p>
    <w:p w14:paraId="0AFC54D8" w14:textId="77777777" w:rsidR="00676B73" w:rsidRPr="009B1FFD" w:rsidRDefault="00676B73" w:rsidP="00676B73">
      <w:pPr>
        <w:pStyle w:val="Bezodstpw"/>
        <w:jc w:val="both"/>
        <w:rPr>
          <w:rFonts w:ascii="Verdana" w:hAnsi="Verdana"/>
          <w:sz w:val="20"/>
          <w:szCs w:val="20"/>
        </w:rPr>
      </w:pPr>
    </w:p>
    <w:p w14:paraId="0D4F9DF7" w14:textId="77777777" w:rsidR="00676B73" w:rsidRPr="009B1FFD" w:rsidRDefault="00676B73" w:rsidP="00676B73">
      <w:pPr>
        <w:pStyle w:val="Bezodstpw"/>
        <w:jc w:val="both"/>
        <w:rPr>
          <w:rFonts w:ascii="Verdana" w:hAnsi="Verdana"/>
          <w:sz w:val="20"/>
          <w:szCs w:val="20"/>
        </w:rPr>
      </w:pPr>
    </w:p>
    <w:p w14:paraId="426BC8C0" w14:textId="77777777" w:rsidR="00676B73" w:rsidRPr="009B1FFD" w:rsidRDefault="00676B73" w:rsidP="00676B73">
      <w:pPr>
        <w:pStyle w:val="Bezodstpw"/>
        <w:jc w:val="both"/>
        <w:rPr>
          <w:rFonts w:ascii="Verdana" w:hAnsi="Verdana"/>
          <w:sz w:val="20"/>
          <w:szCs w:val="20"/>
        </w:rPr>
      </w:pPr>
    </w:p>
    <w:p w14:paraId="3C01342F" w14:textId="77777777" w:rsidR="00676B73" w:rsidRPr="009B1FFD" w:rsidRDefault="00676B73" w:rsidP="00676B73">
      <w:pPr>
        <w:pStyle w:val="Bezodstpw"/>
        <w:jc w:val="both"/>
        <w:rPr>
          <w:rFonts w:ascii="Verdana" w:hAnsi="Verdana"/>
          <w:sz w:val="20"/>
          <w:szCs w:val="20"/>
        </w:rPr>
      </w:pPr>
    </w:p>
    <w:p w14:paraId="153BBF07" w14:textId="77777777" w:rsidR="00676B73" w:rsidRPr="009B1FFD" w:rsidRDefault="00676B73" w:rsidP="00676B73">
      <w:pPr>
        <w:pStyle w:val="Bezodstpw"/>
        <w:jc w:val="both"/>
        <w:rPr>
          <w:rFonts w:ascii="Verdana" w:hAnsi="Verdana"/>
          <w:sz w:val="20"/>
          <w:szCs w:val="20"/>
        </w:rPr>
      </w:pPr>
    </w:p>
    <w:p w14:paraId="301C1BC1" w14:textId="77777777" w:rsidR="00676B73" w:rsidRPr="009B1FFD" w:rsidRDefault="00676B73" w:rsidP="00676B73">
      <w:pPr>
        <w:pStyle w:val="Bezodstpw"/>
        <w:jc w:val="both"/>
        <w:rPr>
          <w:rFonts w:ascii="Verdana" w:hAnsi="Verdana"/>
          <w:sz w:val="20"/>
          <w:szCs w:val="20"/>
        </w:rPr>
      </w:pPr>
    </w:p>
    <w:p w14:paraId="41617508" w14:textId="77777777" w:rsidR="00676B73" w:rsidRPr="009B1FFD" w:rsidRDefault="00676B73" w:rsidP="00676B73">
      <w:pPr>
        <w:pStyle w:val="Bezodstpw"/>
        <w:jc w:val="both"/>
        <w:rPr>
          <w:rFonts w:ascii="Verdana" w:hAnsi="Verdana"/>
          <w:sz w:val="20"/>
          <w:szCs w:val="20"/>
        </w:rPr>
      </w:pPr>
    </w:p>
    <w:p w14:paraId="52D39D68" w14:textId="77777777" w:rsidR="00676B73" w:rsidRPr="009B1FFD" w:rsidRDefault="00676B73" w:rsidP="00676B73">
      <w:pPr>
        <w:pStyle w:val="Bezodstpw"/>
        <w:jc w:val="both"/>
        <w:rPr>
          <w:rFonts w:ascii="Verdana" w:hAnsi="Verdana"/>
          <w:sz w:val="20"/>
          <w:szCs w:val="20"/>
        </w:rPr>
      </w:pPr>
    </w:p>
    <w:p w14:paraId="1B4A6F08" w14:textId="77777777" w:rsidR="00676B73" w:rsidRPr="009B1FFD" w:rsidRDefault="00676B73" w:rsidP="00676B73">
      <w:pPr>
        <w:pStyle w:val="Bezodstpw"/>
        <w:jc w:val="both"/>
        <w:rPr>
          <w:rFonts w:ascii="Verdana" w:hAnsi="Verdana"/>
          <w:sz w:val="20"/>
          <w:szCs w:val="20"/>
        </w:rPr>
      </w:pPr>
    </w:p>
    <w:p w14:paraId="11924DFE" w14:textId="77777777" w:rsidR="00676B73" w:rsidRPr="009B1FFD" w:rsidRDefault="00676B73" w:rsidP="00676B73">
      <w:pPr>
        <w:pStyle w:val="Bezodstpw"/>
        <w:jc w:val="both"/>
        <w:rPr>
          <w:rFonts w:ascii="Verdana" w:hAnsi="Verdana"/>
          <w:sz w:val="20"/>
          <w:szCs w:val="20"/>
        </w:rPr>
      </w:pPr>
    </w:p>
    <w:p w14:paraId="34C6B2B6" w14:textId="77777777" w:rsidR="00676B73" w:rsidRPr="009B1FFD" w:rsidRDefault="00676B73" w:rsidP="00676B73">
      <w:pPr>
        <w:pStyle w:val="Bezodstpw"/>
        <w:jc w:val="both"/>
        <w:rPr>
          <w:rFonts w:ascii="Verdana" w:hAnsi="Verdana"/>
          <w:sz w:val="20"/>
          <w:szCs w:val="20"/>
        </w:rPr>
      </w:pPr>
    </w:p>
    <w:p w14:paraId="45C2B4C0" w14:textId="77777777" w:rsidR="00676B73" w:rsidRPr="009B1FFD" w:rsidRDefault="00676B73" w:rsidP="00676B73">
      <w:pPr>
        <w:pStyle w:val="Bezodstpw"/>
        <w:jc w:val="both"/>
        <w:rPr>
          <w:rFonts w:ascii="Verdana" w:hAnsi="Verdana"/>
          <w:sz w:val="20"/>
          <w:szCs w:val="20"/>
        </w:rPr>
      </w:pPr>
    </w:p>
    <w:p w14:paraId="23E9D497" w14:textId="77777777" w:rsidR="007F14FA" w:rsidRPr="009B1FFD" w:rsidRDefault="007F14FA" w:rsidP="00676B73">
      <w:pPr>
        <w:pStyle w:val="Bezodstpw"/>
        <w:jc w:val="both"/>
        <w:rPr>
          <w:rFonts w:ascii="Verdana" w:hAnsi="Verdana"/>
          <w:sz w:val="20"/>
          <w:szCs w:val="20"/>
        </w:rPr>
      </w:pPr>
    </w:p>
    <w:p w14:paraId="1C10A8CE" w14:textId="77777777" w:rsidR="007F14FA" w:rsidRPr="009B1FFD" w:rsidRDefault="007F14FA" w:rsidP="00676B73">
      <w:pPr>
        <w:pStyle w:val="Bezodstpw"/>
        <w:jc w:val="both"/>
        <w:rPr>
          <w:rFonts w:ascii="Verdana" w:hAnsi="Verdana"/>
          <w:sz w:val="20"/>
          <w:szCs w:val="20"/>
        </w:rPr>
      </w:pPr>
    </w:p>
    <w:p w14:paraId="599D1246" w14:textId="72DDD74D" w:rsidR="00676B73" w:rsidRPr="009B1FFD" w:rsidRDefault="00676B73" w:rsidP="00676B73">
      <w:pPr>
        <w:pStyle w:val="Bezodstpw"/>
        <w:jc w:val="both"/>
        <w:rPr>
          <w:rFonts w:ascii="Verdana" w:hAnsi="Verdana"/>
          <w:sz w:val="20"/>
          <w:szCs w:val="20"/>
        </w:rPr>
      </w:pPr>
      <w:r w:rsidRPr="009B1FFD">
        <w:rPr>
          <w:rFonts w:ascii="Verdana" w:hAnsi="Verdana"/>
          <w:sz w:val="20"/>
          <w:szCs w:val="20"/>
        </w:rPr>
        <w:lastRenderedPageBreak/>
        <w:t>Zamówienie klasyczne o wartości mniejszej niż progi unijne określone w art. 3 ustawy z dnia 11 września 2019 r. - Prawo Zamówień Publicznych (</w:t>
      </w:r>
      <w:proofErr w:type="spellStart"/>
      <w:r w:rsidRPr="009B1FFD">
        <w:rPr>
          <w:rFonts w:ascii="Verdana" w:hAnsi="Verdana"/>
          <w:sz w:val="20"/>
          <w:szCs w:val="20"/>
        </w:rPr>
        <w:t>t.j</w:t>
      </w:r>
      <w:proofErr w:type="spellEnd"/>
      <w:r w:rsidRPr="009B1FFD">
        <w:rPr>
          <w:rFonts w:ascii="Verdana" w:hAnsi="Verdana"/>
          <w:sz w:val="20"/>
          <w:szCs w:val="20"/>
        </w:rPr>
        <w:t>. Dz. U. z 202</w:t>
      </w:r>
      <w:r w:rsidR="005351C6">
        <w:rPr>
          <w:rFonts w:ascii="Verdana" w:hAnsi="Verdana"/>
          <w:sz w:val="20"/>
          <w:szCs w:val="20"/>
        </w:rPr>
        <w:t>2</w:t>
      </w:r>
      <w:r w:rsidRPr="009B1FFD">
        <w:rPr>
          <w:rFonts w:ascii="Verdana" w:hAnsi="Verdana"/>
          <w:sz w:val="20"/>
          <w:szCs w:val="20"/>
        </w:rPr>
        <w:t xml:space="preserve"> r., poz. 1</w:t>
      </w:r>
      <w:r w:rsidR="005351C6">
        <w:rPr>
          <w:rFonts w:ascii="Verdana" w:hAnsi="Verdana"/>
          <w:sz w:val="20"/>
          <w:szCs w:val="20"/>
        </w:rPr>
        <w:t>710</w:t>
      </w:r>
      <w:r w:rsidRPr="009B1FFD">
        <w:rPr>
          <w:rFonts w:ascii="Verdana" w:hAnsi="Verdana"/>
          <w:sz w:val="20"/>
          <w:szCs w:val="20"/>
        </w:rPr>
        <w:t>)</w:t>
      </w:r>
    </w:p>
    <w:p w14:paraId="3DA6DC97" w14:textId="77777777" w:rsidR="007F14FA" w:rsidRPr="009B1FFD" w:rsidRDefault="007F14FA" w:rsidP="00676B73">
      <w:pPr>
        <w:pStyle w:val="Bezodstpw"/>
        <w:jc w:val="both"/>
        <w:rPr>
          <w:rFonts w:ascii="Verdana" w:hAnsi="Verdana"/>
          <w:b/>
          <w:sz w:val="20"/>
          <w:szCs w:val="20"/>
        </w:rPr>
      </w:pPr>
    </w:p>
    <w:p w14:paraId="79D2F02D" w14:textId="704FBA31"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 Zamawiający</w:t>
      </w:r>
    </w:p>
    <w:p w14:paraId="2C54EC01" w14:textId="77777777" w:rsidR="00676B73" w:rsidRPr="009B1FFD" w:rsidRDefault="00676B73" w:rsidP="00676B73">
      <w:pPr>
        <w:pStyle w:val="Bezodstpw"/>
        <w:jc w:val="both"/>
        <w:rPr>
          <w:rFonts w:ascii="Verdana" w:hAnsi="Verdana"/>
          <w:sz w:val="20"/>
          <w:szCs w:val="20"/>
        </w:rPr>
      </w:pPr>
    </w:p>
    <w:p w14:paraId="50EEAD5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Gmina Piekoszów</w:t>
      </w:r>
    </w:p>
    <w:p w14:paraId="6F7DC22B"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ul. Częstochowska 66 a</w:t>
      </w:r>
    </w:p>
    <w:p w14:paraId="468ECF5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26-065 Piekoszów</w:t>
      </w:r>
    </w:p>
    <w:p w14:paraId="6FB5808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woj. świętokrzyskie </w:t>
      </w:r>
    </w:p>
    <w:p w14:paraId="21112DF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NIP: 9591478926</w:t>
      </w:r>
    </w:p>
    <w:p w14:paraId="2B1D0BB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REGON: 291010599</w:t>
      </w:r>
    </w:p>
    <w:p w14:paraId="14571AB0" w14:textId="77777777" w:rsidR="00676B73" w:rsidRPr="009B1FFD" w:rsidRDefault="00676B73" w:rsidP="00676B73">
      <w:pPr>
        <w:pStyle w:val="Bezodstpw"/>
        <w:jc w:val="both"/>
        <w:rPr>
          <w:rFonts w:ascii="Verdana" w:hAnsi="Verdana"/>
          <w:sz w:val="20"/>
          <w:szCs w:val="20"/>
          <w:lang w:val="de-DE"/>
        </w:rPr>
      </w:pPr>
      <w:r w:rsidRPr="009B1FFD">
        <w:rPr>
          <w:rFonts w:ascii="Verdana" w:hAnsi="Verdana"/>
          <w:sz w:val="20"/>
          <w:szCs w:val="20"/>
          <w:lang w:val="de-DE"/>
        </w:rPr>
        <w:t>Tel.: 41 300 44 00</w:t>
      </w:r>
    </w:p>
    <w:p w14:paraId="00449BA0" w14:textId="77777777" w:rsidR="00E4488C" w:rsidRPr="009B1FFD" w:rsidRDefault="00000000" w:rsidP="00676B73">
      <w:pPr>
        <w:pStyle w:val="Bezodstpw"/>
        <w:jc w:val="both"/>
        <w:rPr>
          <w:rFonts w:ascii="Verdana" w:hAnsi="Verdana"/>
          <w:color w:val="000000" w:themeColor="text1"/>
          <w:sz w:val="20"/>
          <w:szCs w:val="20"/>
          <w:lang w:val="de-DE"/>
        </w:rPr>
      </w:pPr>
      <w:r>
        <w:fldChar w:fldCharType="begin"/>
      </w:r>
      <w:r w:rsidRPr="00385AB9">
        <w:rPr>
          <w:lang w:val="de-DE"/>
        </w:rPr>
        <w:instrText xml:space="preserve"> HYPERLINK "http://piekoszow.biuletyn.net/" </w:instrText>
      </w:r>
      <w:r>
        <w:fldChar w:fldCharType="separate"/>
      </w:r>
      <w:r w:rsidR="007F14FA" w:rsidRPr="009B1FFD">
        <w:rPr>
          <w:rStyle w:val="Hipercze"/>
          <w:rFonts w:ascii="Verdana" w:hAnsi="Verdana" w:cs="Arial"/>
          <w:color w:val="000000" w:themeColor="text1"/>
          <w:sz w:val="20"/>
          <w:szCs w:val="20"/>
          <w:shd w:val="clear" w:color="auto" w:fill="FFFFFF"/>
          <w:lang w:val="de-DE"/>
        </w:rPr>
        <w:t>http://piekoszow.biuletyn.net/</w:t>
      </w:r>
      <w:r>
        <w:rPr>
          <w:rStyle w:val="Hipercze"/>
          <w:rFonts w:ascii="Verdana" w:hAnsi="Verdana" w:cs="Arial"/>
          <w:color w:val="000000" w:themeColor="text1"/>
          <w:sz w:val="20"/>
          <w:szCs w:val="20"/>
          <w:shd w:val="clear" w:color="auto" w:fill="FFFFFF"/>
          <w:lang w:val="de-DE"/>
        </w:rPr>
        <w:fldChar w:fldCharType="end"/>
      </w:r>
    </w:p>
    <w:p w14:paraId="74342877" w14:textId="57FC2C84"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w:t>
      </w:r>
      <w:r w:rsidRPr="009B1FFD">
        <w:rPr>
          <w:rFonts w:ascii="Verdana" w:hAnsi="Verdana"/>
          <w:sz w:val="20"/>
          <w:szCs w:val="20"/>
        </w:rPr>
        <w:tab/>
        <w:t xml:space="preserve">poczty elektronicznej: </w:t>
      </w:r>
      <w:hyperlink r:id="rId8" w:history="1">
        <w:r w:rsidRPr="009B1FFD">
          <w:rPr>
            <w:rStyle w:val="Hipercze"/>
            <w:rFonts w:ascii="Verdana" w:hAnsi="Verdana"/>
            <w:sz w:val="20"/>
            <w:szCs w:val="20"/>
          </w:rPr>
          <w:t>gmina@piekoszow.pl</w:t>
        </w:r>
      </w:hyperlink>
      <w:r w:rsidRPr="009B1FFD">
        <w:rPr>
          <w:rFonts w:ascii="Verdana" w:hAnsi="Verdana"/>
          <w:sz w:val="20"/>
          <w:szCs w:val="20"/>
        </w:rPr>
        <w:tab/>
      </w:r>
    </w:p>
    <w:p w14:paraId="100162D5"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godziny pracy: 7:30 – 15:30 – pon., wt., czw., pt.</w:t>
      </w:r>
    </w:p>
    <w:p w14:paraId="203933C3"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ab/>
      </w:r>
      <w:r w:rsidRPr="009B1FFD">
        <w:rPr>
          <w:rFonts w:ascii="Verdana" w:hAnsi="Verdana"/>
          <w:sz w:val="20"/>
          <w:szCs w:val="20"/>
        </w:rPr>
        <w:tab/>
        <w:t>9:00 – 17:00 – śr.</w:t>
      </w:r>
    </w:p>
    <w:p w14:paraId="4D83840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strony internetowej prowadzonego postępowania: </w:t>
      </w:r>
      <w:hyperlink r:id="rId9"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496CBF42" w14:textId="77777777" w:rsidR="00676B73" w:rsidRPr="009B1FFD" w:rsidRDefault="00676B73" w:rsidP="00676B73">
      <w:pPr>
        <w:pStyle w:val="Bezodstpw"/>
        <w:jc w:val="both"/>
        <w:rPr>
          <w:rFonts w:ascii="Verdana" w:hAnsi="Verdana"/>
          <w:sz w:val="20"/>
          <w:szCs w:val="20"/>
        </w:rPr>
      </w:pPr>
    </w:p>
    <w:p w14:paraId="6BF22216"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II. Tryb udzielenia zamówienia</w:t>
      </w:r>
    </w:p>
    <w:p w14:paraId="4312A166" w14:textId="77777777" w:rsidR="00676B73" w:rsidRPr="009B1FFD" w:rsidRDefault="00676B73" w:rsidP="00676B73">
      <w:pPr>
        <w:pStyle w:val="Bezodstpw"/>
        <w:rPr>
          <w:rFonts w:ascii="Verdana" w:hAnsi="Verdana"/>
          <w:sz w:val="20"/>
          <w:szCs w:val="20"/>
        </w:rPr>
      </w:pPr>
    </w:p>
    <w:p w14:paraId="3CC6A630" w14:textId="61FFD404" w:rsidR="00676B73"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w:t>
      </w:r>
      <w:proofErr w:type="spellStart"/>
      <w:r w:rsidRPr="009B1FFD">
        <w:rPr>
          <w:rFonts w:ascii="Verdana" w:hAnsi="Verdana"/>
          <w:sz w:val="20"/>
          <w:szCs w:val="20"/>
        </w:rPr>
        <w:t>t.j</w:t>
      </w:r>
      <w:proofErr w:type="spellEnd"/>
      <w:r w:rsidRPr="009B1FFD">
        <w:rPr>
          <w:rFonts w:ascii="Verdana" w:hAnsi="Verdana"/>
          <w:sz w:val="20"/>
          <w:szCs w:val="20"/>
        </w:rPr>
        <w:t xml:space="preserve">. Dz. U. z 2022 r. poz. </w:t>
      </w:r>
      <w:r w:rsidR="005351C6">
        <w:rPr>
          <w:rFonts w:ascii="Verdana" w:hAnsi="Verdana"/>
          <w:sz w:val="20"/>
          <w:szCs w:val="20"/>
        </w:rPr>
        <w:t>1710</w:t>
      </w:r>
      <w:r w:rsidRPr="009B1FFD">
        <w:rPr>
          <w:rFonts w:ascii="Verdana" w:hAnsi="Verdana"/>
          <w:sz w:val="20"/>
          <w:szCs w:val="20"/>
        </w:rPr>
        <w:t>) – (dalej jako „ustawa PZP”</w:t>
      </w:r>
    </w:p>
    <w:p w14:paraId="25C9E77E" w14:textId="77777777" w:rsidR="00676B73"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Wartość przedmiotu zamówienia jest mniejsza niż progi unijne określone w art. 3 ustawy PZP.</w:t>
      </w:r>
    </w:p>
    <w:p w14:paraId="1B6F0C18" w14:textId="4E58F5BB" w:rsidR="00A9585B"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Postępowanie opatrzone zostało numerem referencyjny</w:t>
      </w:r>
      <w:r w:rsidR="005351C6">
        <w:rPr>
          <w:rFonts w:ascii="Verdana" w:hAnsi="Verdana"/>
          <w:sz w:val="20"/>
          <w:szCs w:val="20"/>
        </w:rPr>
        <w:t xml:space="preserve"> </w:t>
      </w:r>
      <w:r w:rsidRPr="009B1FFD">
        <w:rPr>
          <w:rFonts w:ascii="Verdana" w:hAnsi="Verdana"/>
          <w:b/>
          <w:sz w:val="20"/>
          <w:szCs w:val="20"/>
        </w:rPr>
        <w:t>IRO.271.2.</w:t>
      </w:r>
      <w:r w:rsidR="009C2D5D">
        <w:rPr>
          <w:rFonts w:ascii="Verdana" w:hAnsi="Verdana"/>
          <w:b/>
          <w:sz w:val="20"/>
          <w:szCs w:val="20"/>
        </w:rPr>
        <w:t>31</w:t>
      </w:r>
      <w:r w:rsidRPr="009B1FFD">
        <w:rPr>
          <w:rFonts w:ascii="Verdana" w:hAnsi="Verdana"/>
          <w:b/>
          <w:sz w:val="20"/>
          <w:szCs w:val="20"/>
        </w:rPr>
        <w:t>.2022.PK</w:t>
      </w:r>
      <w:r w:rsidRPr="009B1FFD">
        <w:rPr>
          <w:rFonts w:ascii="Verdana" w:hAnsi="Verdana"/>
          <w:sz w:val="20"/>
          <w:szCs w:val="20"/>
        </w:rPr>
        <w:t>. W pismach kierowanych do Zamawiającego zaleca się posługiwanie powyższym numerem.</w:t>
      </w:r>
    </w:p>
    <w:p w14:paraId="6DEAC295" w14:textId="6D276588" w:rsidR="00676B73" w:rsidRPr="009B1FFD" w:rsidRDefault="00676B73" w:rsidP="005351C6">
      <w:pPr>
        <w:pStyle w:val="Bezodstpw"/>
        <w:numPr>
          <w:ilvl w:val="0"/>
          <w:numId w:val="1"/>
        </w:numPr>
        <w:jc w:val="both"/>
        <w:rPr>
          <w:rFonts w:ascii="Verdana" w:hAnsi="Verdana"/>
          <w:sz w:val="20"/>
          <w:szCs w:val="20"/>
        </w:rPr>
      </w:pPr>
      <w:r w:rsidRPr="009B1FFD">
        <w:rPr>
          <w:rFonts w:ascii="Verdana" w:hAnsi="Verdana"/>
          <w:sz w:val="20"/>
          <w:szCs w:val="20"/>
        </w:rPr>
        <w:t xml:space="preserve">SWZ, wyjaśnienia i zmiana SWZ oraz wszelkie inne dokumenty dotyczące postępowania będą zamieszczane: </w:t>
      </w:r>
      <w:hyperlink r:id="rId10"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6237B3BB" w14:textId="77777777" w:rsidR="00676B73" w:rsidRPr="009B1FFD" w:rsidRDefault="00676B73" w:rsidP="00676B73">
      <w:pPr>
        <w:pStyle w:val="Bezodstpw"/>
        <w:jc w:val="center"/>
        <w:rPr>
          <w:rFonts w:ascii="Verdana" w:hAnsi="Verdana"/>
          <w:sz w:val="20"/>
          <w:szCs w:val="20"/>
        </w:rPr>
      </w:pPr>
    </w:p>
    <w:p w14:paraId="0DF6F27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III. Opis przedmiotu zamówienia</w:t>
      </w:r>
    </w:p>
    <w:p w14:paraId="55C0776D" w14:textId="77777777" w:rsidR="00676B73" w:rsidRPr="009B1FFD" w:rsidRDefault="00676B73" w:rsidP="00676B73">
      <w:pPr>
        <w:pStyle w:val="Bezodstpw"/>
        <w:jc w:val="both"/>
        <w:rPr>
          <w:rFonts w:ascii="Verdana" w:hAnsi="Verdana"/>
          <w:b/>
          <w:sz w:val="20"/>
          <w:szCs w:val="20"/>
        </w:rPr>
      </w:pPr>
    </w:p>
    <w:p w14:paraId="4321D1A2" w14:textId="159979A6" w:rsidR="0010432F" w:rsidRPr="000E1D14" w:rsidRDefault="00676B73" w:rsidP="000E1D14">
      <w:pPr>
        <w:pStyle w:val="Bezodstpw"/>
        <w:numPr>
          <w:ilvl w:val="0"/>
          <w:numId w:val="2"/>
        </w:numPr>
        <w:ind w:left="709" w:hanging="283"/>
        <w:jc w:val="both"/>
        <w:rPr>
          <w:rFonts w:ascii="Verdana" w:hAnsi="Verdana"/>
          <w:sz w:val="20"/>
          <w:szCs w:val="20"/>
        </w:rPr>
      </w:pPr>
      <w:r w:rsidRPr="009B1FFD">
        <w:rPr>
          <w:rFonts w:ascii="Verdana" w:hAnsi="Verdana"/>
          <w:sz w:val="20"/>
          <w:szCs w:val="20"/>
        </w:rPr>
        <w:t>Przedmiotem zamówienia jest wykonanie zadania inwestycyjnego pn.:</w:t>
      </w:r>
      <w:r w:rsidR="000E1D14">
        <w:rPr>
          <w:rFonts w:ascii="Verdana" w:hAnsi="Verdana"/>
          <w:sz w:val="20"/>
          <w:szCs w:val="20"/>
        </w:rPr>
        <w:t xml:space="preserve"> </w:t>
      </w:r>
      <w:r w:rsidRPr="000E1D14">
        <w:rPr>
          <w:rFonts w:ascii="Verdana" w:hAnsi="Verdana"/>
          <w:b/>
          <w:sz w:val="20"/>
          <w:szCs w:val="20"/>
        </w:rPr>
        <w:t>„</w:t>
      </w:r>
      <w:bookmarkStart w:id="0" w:name="_Hlk111487834"/>
      <w:r w:rsidRPr="000E1D14">
        <w:rPr>
          <w:rFonts w:ascii="Verdana" w:hAnsi="Verdana"/>
          <w:b/>
          <w:sz w:val="20"/>
          <w:szCs w:val="20"/>
        </w:rPr>
        <w:t>Przebudowa bocznych odnóg ulicy Jarzębinowej w Piekoszowie</w:t>
      </w:r>
      <w:bookmarkEnd w:id="0"/>
      <w:r w:rsidRPr="000E1D14">
        <w:rPr>
          <w:rFonts w:ascii="Verdana" w:hAnsi="Verdana"/>
          <w:b/>
          <w:sz w:val="20"/>
          <w:szCs w:val="20"/>
        </w:rPr>
        <w:t>”.</w:t>
      </w:r>
    </w:p>
    <w:p w14:paraId="64F37D80" w14:textId="5A944058" w:rsidR="00C41086" w:rsidRPr="0010432F" w:rsidRDefault="00676B73" w:rsidP="000E1D14">
      <w:pPr>
        <w:pStyle w:val="Bezodstpw"/>
        <w:numPr>
          <w:ilvl w:val="0"/>
          <w:numId w:val="2"/>
        </w:numPr>
        <w:ind w:left="709" w:hanging="283"/>
        <w:jc w:val="both"/>
        <w:rPr>
          <w:rFonts w:ascii="Verdana" w:hAnsi="Verdana"/>
          <w:b/>
          <w:sz w:val="20"/>
          <w:szCs w:val="20"/>
        </w:rPr>
      </w:pPr>
      <w:r w:rsidRPr="005351C6">
        <w:rPr>
          <w:rFonts w:ascii="Verdana" w:hAnsi="Verdana"/>
          <w:sz w:val="20"/>
          <w:szCs w:val="20"/>
        </w:rPr>
        <w:t>Przedmiot zamówienia polega na wykonaniu robót budowlanych dotyczących przebudowy bocznych odnóg ulicy Jarzębinowej w Piekoszowie</w:t>
      </w:r>
      <w:r w:rsidR="005351C6" w:rsidRPr="005351C6">
        <w:rPr>
          <w:rFonts w:ascii="Verdana" w:hAnsi="Verdana"/>
          <w:sz w:val="20"/>
          <w:szCs w:val="20"/>
        </w:rPr>
        <w:t xml:space="preserve"> - </w:t>
      </w:r>
      <w:r w:rsidR="00C41086" w:rsidRPr="005351C6">
        <w:rPr>
          <w:rFonts w:ascii="Verdana" w:hAnsi="Verdana"/>
          <w:sz w:val="20"/>
          <w:szCs w:val="20"/>
        </w:rPr>
        <w:t>Przebudowa bocznej odnogi ulicy Jarzębinowej w Piekoszowie położon</w:t>
      </w:r>
      <w:r w:rsidR="000E1D14">
        <w:rPr>
          <w:rFonts w:ascii="Verdana" w:hAnsi="Verdana"/>
          <w:sz w:val="20"/>
          <w:szCs w:val="20"/>
        </w:rPr>
        <w:t>ej</w:t>
      </w:r>
      <w:r w:rsidR="00C41086" w:rsidRPr="005351C6">
        <w:rPr>
          <w:rFonts w:ascii="Verdana" w:hAnsi="Verdana"/>
          <w:sz w:val="20"/>
          <w:szCs w:val="20"/>
        </w:rPr>
        <w:t xml:space="preserve"> na działce o nr. </w:t>
      </w:r>
      <w:proofErr w:type="spellStart"/>
      <w:r w:rsidR="00C41086" w:rsidRPr="005351C6">
        <w:rPr>
          <w:rFonts w:ascii="Verdana" w:hAnsi="Verdana"/>
          <w:sz w:val="20"/>
          <w:szCs w:val="20"/>
        </w:rPr>
        <w:t>ewid</w:t>
      </w:r>
      <w:proofErr w:type="spellEnd"/>
      <w:r w:rsidR="00C41086" w:rsidRPr="005351C6">
        <w:rPr>
          <w:rFonts w:ascii="Verdana" w:hAnsi="Verdana"/>
          <w:sz w:val="20"/>
          <w:szCs w:val="20"/>
        </w:rPr>
        <w:t>. 1832/217</w:t>
      </w:r>
      <w:r w:rsidR="0010432F">
        <w:rPr>
          <w:rFonts w:ascii="Verdana" w:hAnsi="Verdana"/>
          <w:sz w:val="20"/>
          <w:szCs w:val="20"/>
        </w:rPr>
        <w:t>”.</w:t>
      </w:r>
      <w:r w:rsidR="00C41086" w:rsidRPr="005351C6">
        <w:rPr>
          <w:rFonts w:ascii="Verdana" w:hAnsi="Verdana"/>
          <w:sz w:val="20"/>
          <w:szCs w:val="20"/>
        </w:rPr>
        <w:t xml:space="preserve"> </w:t>
      </w:r>
    </w:p>
    <w:p w14:paraId="038AC9F3" w14:textId="77777777" w:rsidR="00A9585B" w:rsidRPr="009B1FFD" w:rsidRDefault="00676B73" w:rsidP="005351C6">
      <w:pPr>
        <w:pStyle w:val="NormalnyWeb"/>
        <w:numPr>
          <w:ilvl w:val="0"/>
          <w:numId w:val="2"/>
        </w:numPr>
        <w:spacing w:before="0" w:beforeAutospacing="0" w:after="0" w:afterAutospacing="0"/>
        <w:ind w:hanging="294"/>
        <w:jc w:val="both"/>
        <w:rPr>
          <w:rFonts w:ascii="Verdana" w:hAnsi="Verdana"/>
          <w:sz w:val="20"/>
          <w:szCs w:val="20"/>
        </w:rPr>
      </w:pPr>
      <w:r w:rsidRPr="009B1FFD">
        <w:rPr>
          <w:rFonts w:ascii="Verdana" w:hAnsi="Verdana"/>
          <w:sz w:val="20"/>
          <w:szCs w:val="20"/>
        </w:rPr>
        <w:t xml:space="preserve">Opis przedmiotu zamówienia został określony w dokumentacji projektowej stanowiącej </w:t>
      </w:r>
      <w:r w:rsidRPr="009B1FFD">
        <w:rPr>
          <w:rFonts w:ascii="Verdana" w:hAnsi="Verdana"/>
          <w:b/>
          <w:sz w:val="20"/>
          <w:szCs w:val="20"/>
        </w:rPr>
        <w:t>zał. nr 1</w:t>
      </w:r>
      <w:r w:rsidRPr="009B1FFD">
        <w:rPr>
          <w:rFonts w:ascii="Verdana" w:hAnsi="Verdana"/>
          <w:sz w:val="20"/>
          <w:szCs w:val="20"/>
        </w:rPr>
        <w:t xml:space="preserve"> </w:t>
      </w:r>
      <w:r w:rsidRPr="009B1FFD">
        <w:rPr>
          <w:rFonts w:ascii="Verdana" w:hAnsi="Verdana"/>
          <w:b/>
          <w:sz w:val="20"/>
          <w:szCs w:val="20"/>
        </w:rPr>
        <w:t>do SWZ</w:t>
      </w:r>
      <w:r w:rsidRPr="009B1FFD">
        <w:rPr>
          <w:rFonts w:ascii="Verdana" w:hAnsi="Verdana"/>
          <w:sz w:val="20"/>
          <w:szCs w:val="20"/>
        </w:rPr>
        <w:t>.</w:t>
      </w:r>
    </w:p>
    <w:p w14:paraId="0E4604E4" w14:textId="6698809C" w:rsidR="00676B73" w:rsidRPr="009B1FFD" w:rsidRDefault="00676B73"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Oznaczenie przedmiotu zamówienia wg. Wspólnego Słownika Zamówień (CPV)</w:t>
      </w:r>
    </w:p>
    <w:p w14:paraId="3032096A" w14:textId="250AE991" w:rsidR="00CC5B16" w:rsidRPr="009B1FFD" w:rsidRDefault="00CC5B16" w:rsidP="00CC5B16">
      <w:pPr>
        <w:pStyle w:val="Bezodstpw"/>
        <w:ind w:left="720"/>
        <w:jc w:val="both"/>
        <w:rPr>
          <w:rFonts w:ascii="Verdana" w:hAnsi="Verdana"/>
          <w:b/>
          <w:sz w:val="20"/>
          <w:szCs w:val="20"/>
        </w:rPr>
      </w:pPr>
      <w:r w:rsidRPr="009B1FFD">
        <w:rPr>
          <w:rFonts w:ascii="Verdana" w:hAnsi="Verdana"/>
          <w:b/>
          <w:sz w:val="20"/>
          <w:szCs w:val="20"/>
        </w:rPr>
        <w:t>Kod i nazwa CPV</w:t>
      </w:r>
    </w:p>
    <w:p w14:paraId="0A9FF882"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45233140-2 – Roboty drogowe;</w:t>
      </w:r>
    </w:p>
    <w:p w14:paraId="360D5444"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45100000-8 – Przygotowanie terenu pod budowę;</w:t>
      </w:r>
    </w:p>
    <w:p w14:paraId="386681A8"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45233200-1 – Roboty w zakresie różnych nawierzchni;</w:t>
      </w:r>
    </w:p>
    <w:p w14:paraId="4F88D269"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45233120-6 – Roboty w zakresie budowy dróg;</w:t>
      </w:r>
    </w:p>
    <w:p w14:paraId="4EFCF1D1"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45233222-1 – Roboty budowlane w zakresie układania chodników i asfaltowania;</w:t>
      </w:r>
    </w:p>
    <w:p w14:paraId="58D5B970" w14:textId="5FD58104"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45233223-8 – wymiana nawierzchni drogowej.</w:t>
      </w:r>
    </w:p>
    <w:p w14:paraId="12B0969D" w14:textId="77777777" w:rsidR="00CC5B16" w:rsidRPr="009B1FFD" w:rsidRDefault="00CC5B16" w:rsidP="00CC5B16">
      <w:pPr>
        <w:pStyle w:val="Bezodstpw"/>
        <w:numPr>
          <w:ilvl w:val="0"/>
          <w:numId w:val="2"/>
        </w:numPr>
        <w:jc w:val="both"/>
        <w:rPr>
          <w:rFonts w:ascii="Verdana" w:hAnsi="Verdana"/>
          <w:sz w:val="20"/>
          <w:szCs w:val="20"/>
        </w:rPr>
      </w:pPr>
      <w:r w:rsidRPr="009B1FFD">
        <w:rPr>
          <w:rFonts w:ascii="Verdana" w:hAnsi="Verdana"/>
          <w:sz w:val="20"/>
          <w:szCs w:val="20"/>
        </w:rPr>
        <w:t>Wykonawca, w ramach przedmiotu zamówienia jest zobowiązany do:</w:t>
      </w:r>
    </w:p>
    <w:p w14:paraId="1B8ECACC"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Wykonania robót przygotowawczych i porządkowych, w tym: urządzenia placu budowy, utrzymania placu budowy, następnie likwidacji placu budowy i jego zaplecza oraz uporządkowania terenu;</w:t>
      </w:r>
    </w:p>
    <w:p w14:paraId="5006ABB5"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lastRenderedPageBreak/>
        <w:t>Zapewnienia stałego dojazdu/dostępu do wszystkich działek w rejonie placu budowy, do których dotychczasowe drogi dojazdu/dostępu zostaną zlikwidowane/zamknięte w związku z prowadzeniem robót;</w:t>
      </w:r>
    </w:p>
    <w:p w14:paraId="2AF6100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przepisów ochrony przeciwpożarowej;</w:t>
      </w:r>
    </w:p>
    <w:p w14:paraId="3CD29FA2"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742ECA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5D7EBF74"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6283A2E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planu bezpieczeństwa i ochrony zdrowia, zwanego dalej „planem BIOZ” wg Rozporządzenia Ministra Infrastruktury z dnia 23 czerwca 2003 r. w sprawie informacji dotyczącej bezpieczeństwa i ochrony zdrowia oraz planu bezpieczeństwa i ochrony zdrowia (Dz. U. z 2003 r. Nr 120, poz. 1126);</w:t>
      </w:r>
    </w:p>
    <w:p w14:paraId="6F0C4E21"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Zlokalizowania na terenie budowy tablicy informacyjnej;</w:t>
      </w:r>
    </w:p>
    <w:p w14:paraId="461E3143"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Zabezpieczenia poręczami i odpowiedniego oznakowania (taśmy ostrzegawcze, tablice informacyjne, znaki), miejsc, w których mogą wystąpić zagrożenia (wykopy);</w:t>
      </w:r>
    </w:p>
    <w:p w14:paraId="0F54B92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dokumentacji podwykonawczej zawierającej inwentaryzację geodezyjną podwykonawczą;</w:t>
      </w:r>
    </w:p>
    <w:p w14:paraId="404EB5A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Bieżącego wywozu odpadów, gruzu, ich utylizacji, zgodnie z obowiązującymi przepisami;</w:t>
      </w:r>
    </w:p>
    <w:p w14:paraId="269C7867"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Wytyczenia geodezyjnie obiektów;</w:t>
      </w:r>
    </w:p>
    <w:p w14:paraId="5BC3D6F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punktów pomiarowych zlokalizowanych na terenie planu budowy. Uszkodzone lub zniszczone znaki geodezyjne wykonawca odtworzy i utrwali na własny koszt;</w:t>
      </w:r>
    </w:p>
    <w:p w14:paraId="031BA45F"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Innych czynności wynikających z przepisów powszechnie obowiązującego prawa związanego z realizacją robót budowalnych oraz dokumentacji.</w:t>
      </w:r>
    </w:p>
    <w:p w14:paraId="7B64227B"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9B1FFD">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4BBDA8C3"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w:t>
      </w:r>
      <w:r w:rsidRPr="009B1FFD">
        <w:rPr>
          <w:rFonts w:ascii="Verdana" w:hAnsi="Verdana"/>
          <w:sz w:val="20"/>
          <w:szCs w:val="20"/>
        </w:rPr>
        <w:lastRenderedPageBreak/>
        <w:t xml:space="preserve">metod i podstaw sporządzania kosztorysu inwestorskiego, obliczania planowanych kosztów prac projektowych oraz planowanych kosztów robót budowlanych określonych w programie funkcjonalno-użytkowym (Dz. U. 2021 r. poz. 2458). Brak przedłożenia kosztorysu będzie podlegał uzupełnieniu i nie ma wpływu na ocenę oferty, a jedynie ma charakter informacyjny dla Zamawiającego. </w:t>
      </w:r>
    </w:p>
    <w:p w14:paraId="3EC4FC9A" w14:textId="77777777" w:rsidR="00A26B60"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6F7F4F6D"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086F5CD0"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4E8F5239"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r w:rsidR="005F023E" w:rsidRPr="009B1FFD">
        <w:rPr>
          <w:rFonts w:ascii="Verdana" w:hAnsi="Verdana"/>
          <w:sz w:val="20"/>
          <w:szCs w:val="20"/>
        </w:rPr>
        <w:t>pkt 10)</w:t>
      </w:r>
      <w:r w:rsidRPr="009B1FFD">
        <w:rPr>
          <w:rFonts w:ascii="Verdana" w:hAnsi="Verdana"/>
          <w:sz w:val="20"/>
          <w:szCs w:val="20"/>
        </w:rPr>
        <w:t xml:space="preserve"> czynności w trakcie realizacji zamówienia:</w:t>
      </w:r>
    </w:p>
    <w:p w14:paraId="4DDE7980"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zatrudnionego pracownika</w:t>
      </w:r>
      <w:r w:rsidRPr="009B1FFD">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Wykonawcy lub podwykonawcy o zatrudnieniu</w:t>
      </w:r>
      <w:r w:rsidRPr="009B1FFD">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Zaświadczenie właściwego oddziału ZUS</w:t>
      </w:r>
      <w:r w:rsidRPr="009B1FFD">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Poświadczoną za zgodność z oryginałem odpowiednio przez Wykonawcę lub podwykonawcę kopię umowy/umów o pracę</w:t>
      </w:r>
      <w:r w:rsidRPr="009B1FFD">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2568FA3"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 xml:space="preserve">Poświadczoną za zgodność z oryginałem odpowiednio przez Wykonawcę lub podwykonawcę kopię dowodu potwierdzającego zgłoszenie pracownika </w:t>
      </w:r>
      <w:r w:rsidRPr="009B1FFD">
        <w:rPr>
          <w:rFonts w:ascii="Verdana" w:hAnsi="Verdana"/>
          <w:sz w:val="20"/>
          <w:szCs w:val="20"/>
        </w:rPr>
        <w:t xml:space="preserve">przez pracodawcę do ubezpieczeń, </w:t>
      </w:r>
    </w:p>
    <w:p w14:paraId="61CA5FFC" w14:textId="47917A34"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lastRenderedPageBreak/>
        <w:t xml:space="preserve">Z tytułu niespełnienia przez Wykonawcę lub podwykonawcę wymogu zatrudnienia na podstawie stosunku pracy osób wykonujących wskazane w </w:t>
      </w:r>
      <w:r w:rsidR="005F023E" w:rsidRPr="009B1FFD">
        <w:rPr>
          <w:rFonts w:ascii="Verdana" w:hAnsi="Verdana"/>
          <w:sz w:val="20"/>
          <w:szCs w:val="20"/>
        </w:rPr>
        <w:t>pkt 10)</w:t>
      </w:r>
      <w:r w:rsidRPr="009B1FFD">
        <w:rPr>
          <w:rFonts w:ascii="Verdana" w:hAnsi="Verdana"/>
          <w:sz w:val="20"/>
          <w:szCs w:val="20"/>
        </w:rPr>
        <w:t xml:space="preserve">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r w:rsidR="005F023E" w:rsidRPr="009B1FFD">
        <w:rPr>
          <w:rFonts w:ascii="Verdana" w:hAnsi="Verdana"/>
          <w:sz w:val="20"/>
          <w:szCs w:val="20"/>
        </w:rPr>
        <w:t xml:space="preserve">pkt 10) </w:t>
      </w:r>
      <w:r w:rsidRPr="009B1FFD">
        <w:rPr>
          <w:rFonts w:ascii="Verdana" w:hAnsi="Verdana"/>
          <w:sz w:val="20"/>
          <w:szCs w:val="20"/>
        </w:rPr>
        <w:t xml:space="preserve">czynności i skutkować będzie naliczeniem kary wskazanej w proponowanych postanowieniach umowy.  </w:t>
      </w:r>
    </w:p>
    <w:p w14:paraId="22AB9D81"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0B3A9A7"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A7EE9A6"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08C2855"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2ECD99A5"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b/>
          <w:sz w:val="20"/>
          <w:szCs w:val="20"/>
        </w:rPr>
        <w:t>Wykonawca jest zobowiązany wykonać przedmiot zamówienia zgodnie z:</w:t>
      </w:r>
    </w:p>
    <w:p w14:paraId="4B9B850A"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SWZ oraz załącznikami do SWZ;</w:t>
      </w:r>
    </w:p>
    <w:p w14:paraId="284BAC1F"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Umową;</w:t>
      </w:r>
    </w:p>
    <w:p w14:paraId="7A16F2C8"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Złożoną ofertą.</w:t>
      </w:r>
    </w:p>
    <w:p w14:paraId="6E5017AE" w14:textId="77777777" w:rsidR="00A26B60" w:rsidRPr="009B1FFD" w:rsidRDefault="00676B73" w:rsidP="00C41086">
      <w:pPr>
        <w:pStyle w:val="Bezodstpw"/>
        <w:numPr>
          <w:ilvl w:val="0"/>
          <w:numId w:val="2"/>
        </w:numPr>
        <w:ind w:hanging="436"/>
        <w:jc w:val="both"/>
        <w:rPr>
          <w:rFonts w:ascii="Verdana" w:hAnsi="Verdana"/>
          <w:sz w:val="20"/>
          <w:szCs w:val="20"/>
        </w:rPr>
      </w:pPr>
      <w:r w:rsidRPr="009B1FFD">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42E88CC0" w14:textId="45E757A5"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Pr="009B1FFD">
        <w:rPr>
          <w:rFonts w:ascii="Verdana" w:hAnsi="Verdana"/>
          <w:b/>
          <w:sz w:val="20"/>
          <w:szCs w:val="20"/>
        </w:rPr>
        <w:t xml:space="preserve">zał. nr 10 do SWZ.  </w:t>
      </w:r>
    </w:p>
    <w:p w14:paraId="519B97E3" w14:textId="07DBD3D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przypadku przedmiotowego zamówienia, Zamawiający nie przewiduje zapłaty wynagrodzenia należnego wykonawcy w częściach. Pozostałe zasady i warunki płatności zostały zawarte w projektowanych postanowieniach umownych stanowiących </w:t>
      </w:r>
      <w:r w:rsidRPr="009B1FFD">
        <w:rPr>
          <w:rFonts w:ascii="Verdana" w:hAnsi="Verdana"/>
          <w:b/>
          <w:sz w:val="20"/>
          <w:szCs w:val="20"/>
        </w:rPr>
        <w:t>– zał. nr 10</w:t>
      </w:r>
      <w:r w:rsidR="00FD5893" w:rsidRPr="009B1FFD">
        <w:rPr>
          <w:rFonts w:ascii="Verdana" w:hAnsi="Verdana"/>
          <w:b/>
          <w:sz w:val="20"/>
          <w:szCs w:val="20"/>
        </w:rPr>
        <w:t xml:space="preserve"> </w:t>
      </w:r>
      <w:r w:rsidRPr="009B1FFD">
        <w:rPr>
          <w:rFonts w:ascii="Verdana" w:hAnsi="Verdana"/>
          <w:b/>
          <w:sz w:val="20"/>
          <w:szCs w:val="20"/>
        </w:rPr>
        <w:t xml:space="preserve">do SWZ.  </w:t>
      </w:r>
    </w:p>
    <w:p w14:paraId="68C67676" w14:textId="2078B3EF"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Realizacja zamówienia podlega prawu polskiemu, w tym w szczególności:</w:t>
      </w:r>
    </w:p>
    <w:p w14:paraId="55FA5EE4" w14:textId="32BBBAF3" w:rsidR="00676B73"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t>Ustawie z dnia 7 lipca 1994 r. – Prawo budowlane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2351 z </w:t>
      </w:r>
      <w:proofErr w:type="spellStart"/>
      <w:r w:rsidRPr="009B1FFD">
        <w:rPr>
          <w:rFonts w:ascii="Verdana" w:hAnsi="Verdana"/>
          <w:sz w:val="20"/>
          <w:szCs w:val="20"/>
        </w:rPr>
        <w:t>późn</w:t>
      </w:r>
      <w:proofErr w:type="spellEnd"/>
      <w:r w:rsidRPr="009B1FFD">
        <w:rPr>
          <w:rFonts w:ascii="Verdana" w:hAnsi="Verdana"/>
          <w:sz w:val="20"/>
          <w:szCs w:val="20"/>
        </w:rPr>
        <w:t>. zm.)</w:t>
      </w:r>
    </w:p>
    <w:p w14:paraId="1144295D" w14:textId="19405BA2" w:rsidR="005F023E"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lastRenderedPageBreak/>
        <w:t>Ustawie z dnia 23 kwietnia 1964 . – Kodeks cywilny (</w:t>
      </w:r>
      <w:proofErr w:type="spellStart"/>
      <w:r w:rsidRPr="009B1FFD">
        <w:rPr>
          <w:rFonts w:ascii="Verdana" w:hAnsi="Verdana"/>
          <w:sz w:val="20"/>
          <w:szCs w:val="20"/>
        </w:rPr>
        <w:t>t</w:t>
      </w:r>
      <w:r w:rsidR="007E69D7" w:rsidRPr="009B1FFD">
        <w:rPr>
          <w:rFonts w:ascii="Verdana" w:hAnsi="Verdana"/>
          <w:sz w:val="20"/>
          <w:szCs w:val="20"/>
        </w:rPr>
        <w:t>.</w:t>
      </w:r>
      <w:r w:rsidRPr="009B1FFD">
        <w:rPr>
          <w:rFonts w:ascii="Verdana" w:hAnsi="Verdana"/>
          <w:sz w:val="20"/>
          <w:szCs w:val="20"/>
        </w:rPr>
        <w:t>j</w:t>
      </w:r>
      <w:proofErr w:type="spellEnd"/>
      <w:r w:rsidRPr="009B1FFD">
        <w:rPr>
          <w:rFonts w:ascii="Verdana" w:hAnsi="Verdana"/>
          <w:sz w:val="20"/>
          <w:szCs w:val="20"/>
        </w:rPr>
        <w:t>. Dz. U. z 202</w:t>
      </w:r>
      <w:r w:rsidR="005351C6">
        <w:rPr>
          <w:rFonts w:ascii="Verdana" w:hAnsi="Verdana"/>
          <w:sz w:val="20"/>
          <w:szCs w:val="20"/>
        </w:rPr>
        <w:t>2</w:t>
      </w:r>
      <w:r w:rsidRPr="009B1FFD">
        <w:rPr>
          <w:rFonts w:ascii="Verdana" w:hAnsi="Verdana"/>
          <w:sz w:val="20"/>
          <w:szCs w:val="20"/>
        </w:rPr>
        <w:t xml:space="preserve"> r., poz. </w:t>
      </w:r>
      <w:r w:rsidR="005351C6">
        <w:rPr>
          <w:rFonts w:ascii="Verdana" w:hAnsi="Verdana"/>
          <w:sz w:val="20"/>
          <w:szCs w:val="20"/>
        </w:rPr>
        <w:t>1360</w:t>
      </w:r>
      <w:r w:rsidRPr="009B1FFD">
        <w:rPr>
          <w:rFonts w:ascii="Verdana" w:hAnsi="Verdana"/>
          <w:sz w:val="20"/>
          <w:szCs w:val="20"/>
        </w:rPr>
        <w:t>)</w:t>
      </w:r>
    </w:p>
    <w:p w14:paraId="4DB6D1DF"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zastrzega obowiązku osobistego wykonania przez wykonawcę prac związanych z kluczowymi częściami zamówienia.</w:t>
      </w:r>
    </w:p>
    <w:p w14:paraId="3BBA941F" w14:textId="0A15CBC9"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dopuszcza składani</w:t>
      </w:r>
      <w:r w:rsidR="005F1D9F" w:rsidRPr="009B1FFD">
        <w:rPr>
          <w:rFonts w:ascii="Verdana" w:hAnsi="Verdana"/>
          <w:sz w:val="20"/>
          <w:szCs w:val="20"/>
        </w:rPr>
        <w:t>e</w:t>
      </w:r>
      <w:r w:rsidRPr="009B1FFD">
        <w:rPr>
          <w:rFonts w:ascii="Verdana" w:hAnsi="Verdana"/>
          <w:sz w:val="20"/>
          <w:szCs w:val="20"/>
        </w:rPr>
        <w:t xml:space="preserve"> ofert częściowych</w:t>
      </w:r>
      <w:r w:rsidR="005F1D9F" w:rsidRPr="009B1FFD">
        <w:rPr>
          <w:rFonts w:ascii="Verdana" w:hAnsi="Verdana"/>
          <w:sz w:val="20"/>
          <w:szCs w:val="20"/>
        </w:rPr>
        <w:t xml:space="preserve"> na poszczególne części zamówienia. Składana oferta powinna obejmować cały zakres rzeczowy i ilościowy części zamówienia.</w:t>
      </w:r>
    </w:p>
    <w:p w14:paraId="1171F50D"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dopuszcza składania ofert wariantowych.</w:t>
      </w:r>
    </w:p>
    <w:p w14:paraId="2AD98EB3"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możliwości udzielenia zamówień uzupełniających.</w:t>
      </w:r>
    </w:p>
    <w:p w14:paraId="05FC88E8"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w niniejszym postępowaniu przeprowadzenia aukcji elektronicznej.</w:t>
      </w:r>
    </w:p>
    <w:p w14:paraId="1E1F0E8B" w14:textId="5ADDB1D8"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Koszty udziału w postępowaniu, a w szczególności koszty sporządzenia oferty ponosi Wykonawca. Zamawiający nie przewiduje zwrotu kosztów udziału w postępowaniu.</w:t>
      </w:r>
    </w:p>
    <w:p w14:paraId="4083A99B" w14:textId="77777777" w:rsidR="005F023E" w:rsidRPr="009B1FFD" w:rsidRDefault="005F023E" w:rsidP="00676B73">
      <w:pPr>
        <w:pStyle w:val="Bezodstpw"/>
        <w:rPr>
          <w:rFonts w:ascii="Verdana" w:hAnsi="Verdana"/>
          <w:b/>
          <w:sz w:val="20"/>
          <w:szCs w:val="20"/>
        </w:rPr>
      </w:pPr>
    </w:p>
    <w:p w14:paraId="766A07E5" w14:textId="14815417" w:rsidR="00676B73" w:rsidRPr="009B1FFD" w:rsidRDefault="00676B73" w:rsidP="00676B73">
      <w:pPr>
        <w:pStyle w:val="Bezodstpw"/>
        <w:rPr>
          <w:rFonts w:ascii="Verdana" w:hAnsi="Verdana"/>
          <w:b/>
          <w:sz w:val="20"/>
          <w:szCs w:val="20"/>
        </w:rPr>
      </w:pPr>
      <w:r w:rsidRPr="009B1FFD">
        <w:rPr>
          <w:rFonts w:ascii="Verdana" w:hAnsi="Verdana"/>
          <w:b/>
          <w:sz w:val="20"/>
          <w:szCs w:val="20"/>
        </w:rPr>
        <w:t xml:space="preserve">Rozdział IV. Termin wykonania przedmiotu zamówienia </w:t>
      </w:r>
    </w:p>
    <w:p w14:paraId="5CBDC1A5" w14:textId="77777777" w:rsidR="00676B73" w:rsidRPr="009B1FFD" w:rsidRDefault="00676B73" w:rsidP="00676B73">
      <w:pPr>
        <w:pStyle w:val="Bezodstpw"/>
        <w:rPr>
          <w:rFonts w:ascii="Verdana" w:hAnsi="Verdana"/>
          <w:b/>
          <w:sz w:val="20"/>
          <w:szCs w:val="20"/>
        </w:rPr>
      </w:pPr>
    </w:p>
    <w:p w14:paraId="76BAAEAE" w14:textId="3179DE13" w:rsidR="00676B73" w:rsidRPr="009B1FFD" w:rsidRDefault="00676B73" w:rsidP="00D105E7">
      <w:pPr>
        <w:pStyle w:val="Bezodstpw"/>
        <w:jc w:val="both"/>
        <w:rPr>
          <w:rFonts w:ascii="Verdana" w:hAnsi="Verdana"/>
          <w:sz w:val="20"/>
          <w:szCs w:val="20"/>
        </w:rPr>
      </w:pPr>
      <w:r w:rsidRPr="009B1FFD">
        <w:rPr>
          <w:rFonts w:ascii="Verdana" w:hAnsi="Verdana"/>
          <w:sz w:val="20"/>
          <w:szCs w:val="20"/>
        </w:rPr>
        <w:t xml:space="preserve">Przedmiot zamówienie zostanie wykonany </w:t>
      </w:r>
      <w:r w:rsidR="00D105E7" w:rsidRPr="009B1FFD">
        <w:rPr>
          <w:rFonts w:ascii="Verdana" w:hAnsi="Verdana"/>
          <w:sz w:val="20"/>
          <w:szCs w:val="20"/>
        </w:rPr>
        <w:t xml:space="preserve">w terminie </w:t>
      </w:r>
      <w:r w:rsidR="00A26B60" w:rsidRPr="009B1FFD">
        <w:rPr>
          <w:rFonts w:ascii="Verdana" w:hAnsi="Verdana"/>
          <w:sz w:val="20"/>
          <w:szCs w:val="20"/>
        </w:rPr>
        <w:t xml:space="preserve">do dnia </w:t>
      </w:r>
      <w:r w:rsidR="005351C6" w:rsidRPr="00385AB9">
        <w:rPr>
          <w:rFonts w:ascii="Verdana" w:hAnsi="Verdana"/>
          <w:sz w:val="20"/>
          <w:szCs w:val="20"/>
        </w:rPr>
        <w:t>1</w:t>
      </w:r>
      <w:r w:rsidR="002F1EF5" w:rsidRPr="00385AB9">
        <w:rPr>
          <w:rFonts w:ascii="Verdana" w:hAnsi="Verdana"/>
          <w:sz w:val="20"/>
          <w:szCs w:val="20"/>
        </w:rPr>
        <w:t>5</w:t>
      </w:r>
      <w:r w:rsidR="005351C6" w:rsidRPr="00385AB9">
        <w:rPr>
          <w:rFonts w:ascii="Verdana" w:hAnsi="Verdana"/>
          <w:sz w:val="20"/>
          <w:szCs w:val="20"/>
        </w:rPr>
        <w:t xml:space="preserve"> grudnia</w:t>
      </w:r>
      <w:r w:rsidR="00A26B60" w:rsidRPr="00385AB9">
        <w:rPr>
          <w:rFonts w:ascii="Verdana" w:hAnsi="Verdana"/>
          <w:sz w:val="20"/>
          <w:szCs w:val="20"/>
        </w:rPr>
        <w:t xml:space="preserve"> 2022 r</w:t>
      </w:r>
      <w:r w:rsidRPr="00385AB9">
        <w:rPr>
          <w:rFonts w:ascii="Verdana" w:hAnsi="Verdana"/>
          <w:sz w:val="20"/>
          <w:szCs w:val="20"/>
        </w:rPr>
        <w:t>.</w:t>
      </w:r>
      <w:r w:rsidRPr="009B1FFD">
        <w:rPr>
          <w:rFonts w:ascii="Verdana" w:hAnsi="Verdana"/>
          <w:sz w:val="20"/>
          <w:szCs w:val="20"/>
        </w:rPr>
        <w:t xml:space="preserve"> </w:t>
      </w:r>
    </w:p>
    <w:p w14:paraId="72CC3DF2" w14:textId="77777777" w:rsidR="00676B73" w:rsidRPr="009B1FFD" w:rsidRDefault="00676B73" w:rsidP="00676B73">
      <w:pPr>
        <w:pStyle w:val="Bezodstpw"/>
        <w:rPr>
          <w:rFonts w:ascii="Verdana" w:hAnsi="Verdana"/>
          <w:b/>
          <w:sz w:val="20"/>
          <w:szCs w:val="20"/>
        </w:rPr>
      </w:pPr>
    </w:p>
    <w:p w14:paraId="3A73E9A5"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 Podstawy wykluczenia z postępowania</w:t>
      </w:r>
    </w:p>
    <w:p w14:paraId="0BD73F4D" w14:textId="77777777" w:rsidR="00676B73" w:rsidRPr="009B1FFD" w:rsidRDefault="00676B73" w:rsidP="00676B73">
      <w:pPr>
        <w:pStyle w:val="Bezodstpw"/>
        <w:rPr>
          <w:rFonts w:ascii="Verdana" w:hAnsi="Verdana"/>
          <w:b/>
          <w:sz w:val="20"/>
          <w:szCs w:val="20"/>
        </w:rPr>
      </w:pPr>
    </w:p>
    <w:p w14:paraId="5BA4371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t xml:space="preserve">Z postępowania o udzielenie zamówienia </w:t>
      </w:r>
      <w:r w:rsidRPr="009B1FFD">
        <w:rPr>
          <w:rFonts w:ascii="Verdana" w:hAnsi="Verdana"/>
          <w:b/>
          <w:sz w:val="20"/>
          <w:szCs w:val="20"/>
        </w:rPr>
        <w:t>wyklucza się Wykonawcę</w:t>
      </w:r>
      <w:r w:rsidRPr="009B1FFD">
        <w:rPr>
          <w:rFonts w:ascii="Verdana" w:hAnsi="Verdana"/>
          <w:sz w:val="20"/>
          <w:szCs w:val="20"/>
        </w:rPr>
        <w:t>, w stosunku do którego zachodzi którakolwiek z podstaw, o których mowa w art. 108 ust. 1 ustawy PZP, tj.</w:t>
      </w:r>
    </w:p>
    <w:p w14:paraId="0184D92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będącego osobą fizyczną, którego prawomocnie skazano za przestępstwo:</w:t>
      </w:r>
    </w:p>
    <w:p w14:paraId="608B531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b) handlu ludźmi, o którym mowa w art. 189a Kodeksu karnego,</w:t>
      </w:r>
    </w:p>
    <w:p w14:paraId="65EF6CAD"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c) o którym mowa w art. 228–230a, art. 250a Kodeksu karnego, w art. 46–</w:t>
      </w:r>
    </w:p>
    <w:p w14:paraId="2D291E56"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e) o charakterze terrorystycznym, o którym mowa w art. 115 § 20 Kodeksu</w:t>
      </w:r>
    </w:p>
    <w:p w14:paraId="7A2363DB"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karnego, lub mające na celu popełnienie tego przestępstwa,</w:t>
      </w:r>
    </w:p>
    <w:p w14:paraId="3ABABF9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614CB0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lub za odpowiedni czyn zabroniony określony w przepisach prawa obcego;</w:t>
      </w:r>
    </w:p>
    <w:p w14:paraId="561E581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urzędującego członka jego organu zarządzającego lub nadzorczego,</w:t>
      </w:r>
    </w:p>
    <w:p w14:paraId="6525FA5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lastRenderedPageBreak/>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wobec którego prawomocnie orzeczono zakaz ubiegania się o zamówienia</w:t>
      </w:r>
    </w:p>
    <w:p w14:paraId="0E7CB8BA"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publiczne;</w:t>
      </w:r>
    </w:p>
    <w:p w14:paraId="61C777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zamawiający może stwierdzić, na podstawie wiarygodnych przesłanek,</w:t>
      </w:r>
    </w:p>
    <w:p w14:paraId="3C42876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D105E7" w:rsidRPr="009B1FFD">
        <w:rPr>
          <w:rFonts w:ascii="Verdana" w:hAnsi="Verdana"/>
          <w:sz w:val="20"/>
          <w:szCs w:val="20"/>
        </w:rPr>
        <w:t>.</w:t>
      </w:r>
    </w:p>
    <w:p w14:paraId="11E86F3E" w14:textId="77777777" w:rsidR="00D105E7" w:rsidRPr="009B1FFD" w:rsidRDefault="00D105E7">
      <w:pPr>
        <w:pStyle w:val="Bezodstpw"/>
        <w:numPr>
          <w:ilvl w:val="0"/>
          <w:numId w:val="44"/>
        </w:numPr>
        <w:jc w:val="both"/>
        <w:rPr>
          <w:rFonts w:ascii="Verdana" w:hAnsi="Verdana"/>
          <w:color w:val="000000" w:themeColor="text1"/>
          <w:sz w:val="20"/>
          <w:szCs w:val="20"/>
        </w:rPr>
      </w:pPr>
      <w:bookmarkStart w:id="1" w:name="_Hlk104132323"/>
      <w:r w:rsidRPr="009B1FFD">
        <w:rPr>
          <w:rFonts w:ascii="Verdana" w:hAnsi="Verdana"/>
          <w:color w:val="000000" w:themeColor="text1"/>
          <w:sz w:val="20"/>
          <w:szCs w:val="20"/>
        </w:rPr>
        <w:t xml:space="preserve">Z postępowania o udzielenie zamówienia </w:t>
      </w:r>
      <w:r w:rsidRPr="009B1FFD">
        <w:rPr>
          <w:rFonts w:ascii="Verdana" w:hAnsi="Verdana"/>
          <w:b/>
          <w:color w:val="000000" w:themeColor="text1"/>
          <w:sz w:val="20"/>
          <w:szCs w:val="20"/>
        </w:rPr>
        <w:t>wyklucza się Wykonawcę</w:t>
      </w:r>
      <w:r w:rsidRPr="009B1FFD">
        <w:rPr>
          <w:rFonts w:ascii="Verdana" w:hAnsi="Verdana"/>
          <w:color w:val="000000" w:themeColor="text1"/>
          <w:sz w:val="20"/>
          <w:szCs w:val="20"/>
        </w:rPr>
        <w:t xml:space="preserve">, w stosunku, do którego zachodzi którakolwiek z podstaw, o których mowa w art. 7 ust. 1 </w:t>
      </w:r>
      <w:bookmarkStart w:id="2" w:name="_Hlk103278591"/>
      <w:r w:rsidRPr="009B1FFD">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2"/>
      <w:r w:rsidRPr="009B1FFD">
        <w:rPr>
          <w:rFonts w:ascii="Verdana" w:hAnsi="Verdana"/>
          <w:color w:val="000000" w:themeColor="text1"/>
          <w:sz w:val="20"/>
          <w:szCs w:val="20"/>
        </w:rPr>
        <w:t xml:space="preserve"> tj. </w:t>
      </w:r>
    </w:p>
    <w:p w14:paraId="1D0051C0"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3" w:name="_Hlk103278509"/>
      <w:r w:rsidRPr="009B1FFD">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4" w:name="mip63236840"/>
      <w:bookmarkEnd w:id="4"/>
      <w:r w:rsidRPr="009B1FFD">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9B1FFD" w:rsidRDefault="00D105E7">
      <w:pPr>
        <w:pStyle w:val="Akapitzlist"/>
        <w:numPr>
          <w:ilvl w:val="0"/>
          <w:numId w:val="45"/>
        </w:numPr>
        <w:shd w:val="clear" w:color="auto" w:fill="FFFFFF"/>
        <w:spacing w:after="0" w:line="259" w:lineRule="auto"/>
        <w:jc w:val="both"/>
        <w:rPr>
          <w:rFonts w:ascii="Verdana" w:hAnsi="Verdana" w:cs="Noto Serif"/>
          <w:color w:val="000000" w:themeColor="text1"/>
          <w:sz w:val="20"/>
          <w:szCs w:val="20"/>
        </w:rPr>
      </w:pPr>
      <w:bookmarkStart w:id="5" w:name="mip63236841"/>
      <w:bookmarkEnd w:id="5"/>
      <w:r w:rsidRPr="009B1FFD">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
    <w:bookmarkEnd w:id="3"/>
    <w:p w14:paraId="5E7484A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9B1FFD" w:rsidRDefault="00676B73" w:rsidP="00676B73">
      <w:pPr>
        <w:pStyle w:val="Bezodstpw"/>
        <w:rPr>
          <w:rFonts w:ascii="Verdana" w:hAnsi="Verdana"/>
          <w:sz w:val="20"/>
          <w:szCs w:val="20"/>
        </w:rPr>
      </w:pPr>
    </w:p>
    <w:p w14:paraId="4525BF9D"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VI. Warunki udziału w postępowaniu oraz opis sposobu dokonywania oceny spełniania tych warunków</w:t>
      </w:r>
    </w:p>
    <w:p w14:paraId="5434CBAA" w14:textId="77777777" w:rsidR="00676B73" w:rsidRPr="009B1FFD" w:rsidRDefault="00676B73" w:rsidP="00676B73">
      <w:pPr>
        <w:pStyle w:val="Bezodstpw"/>
        <w:rPr>
          <w:rFonts w:ascii="Verdana" w:hAnsi="Verdana"/>
          <w:b/>
          <w:sz w:val="20"/>
          <w:szCs w:val="20"/>
        </w:rPr>
      </w:pPr>
    </w:p>
    <w:p w14:paraId="08762C9A" w14:textId="77777777" w:rsidR="00676B73" w:rsidRPr="009B1FFD" w:rsidRDefault="00676B73">
      <w:pPr>
        <w:pStyle w:val="Bezodstpw"/>
        <w:numPr>
          <w:ilvl w:val="0"/>
          <w:numId w:val="7"/>
        </w:numPr>
        <w:rPr>
          <w:rFonts w:ascii="Verdana" w:hAnsi="Verdana"/>
          <w:sz w:val="20"/>
          <w:szCs w:val="20"/>
        </w:rPr>
      </w:pPr>
      <w:r w:rsidRPr="009B1FFD">
        <w:rPr>
          <w:rFonts w:ascii="Verdana" w:hAnsi="Verdana"/>
          <w:sz w:val="20"/>
          <w:szCs w:val="20"/>
        </w:rPr>
        <w:t>Warunki udziału w postępowaniu, określone przez Zamawiającego:</w:t>
      </w:r>
    </w:p>
    <w:p w14:paraId="7CDCA40F"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zdolności do występowania w obrocie gospodarczym</w:t>
      </w:r>
    </w:p>
    <w:p w14:paraId="7DD8F9B9"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sz w:val="20"/>
          <w:szCs w:val="20"/>
        </w:rPr>
        <w:t>Zamawiający uz</w:t>
      </w:r>
      <w:r w:rsidR="00C224F2" w:rsidRPr="009B1FFD">
        <w:rPr>
          <w:rFonts w:ascii="Verdana" w:hAnsi="Verdana"/>
          <w:sz w:val="20"/>
          <w:szCs w:val="20"/>
        </w:rPr>
        <w:t>na warunek za spełniony, jeśli W</w:t>
      </w:r>
      <w:r w:rsidRPr="009B1FFD">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9B1FFD" w:rsidRDefault="00676B73" w:rsidP="00676B73">
      <w:pPr>
        <w:pStyle w:val="Bezodstpw"/>
        <w:ind w:left="1080"/>
        <w:jc w:val="both"/>
        <w:rPr>
          <w:rFonts w:ascii="Verdana" w:hAnsi="Verdana"/>
          <w:sz w:val="20"/>
          <w:szCs w:val="20"/>
        </w:rPr>
      </w:pPr>
    </w:p>
    <w:p w14:paraId="0A6E5F39"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uprawnień do prowadzenia określonej działalności gospodarczej lub zawodowej, o ile wynika to z odrębnych przepisów</w:t>
      </w:r>
    </w:p>
    <w:p w14:paraId="25104DAA" w14:textId="77777777" w:rsidR="00676B73" w:rsidRPr="009B1FFD" w:rsidRDefault="00676B73" w:rsidP="00676B73">
      <w:pPr>
        <w:pStyle w:val="Bezodstpw"/>
        <w:ind w:left="1080"/>
        <w:jc w:val="both"/>
        <w:rPr>
          <w:rFonts w:ascii="Verdana" w:hAnsi="Verdana"/>
          <w:b/>
          <w:sz w:val="20"/>
          <w:szCs w:val="20"/>
        </w:rPr>
      </w:pPr>
      <w:r w:rsidRPr="009B1FFD">
        <w:rPr>
          <w:rFonts w:ascii="Verdana" w:hAnsi="Verdana"/>
          <w:sz w:val="20"/>
          <w:szCs w:val="20"/>
        </w:rPr>
        <w:t>Zamawiający nie precyzuje w tym zakresie żadny</w:t>
      </w:r>
      <w:r w:rsidR="00C224F2" w:rsidRPr="009B1FFD">
        <w:rPr>
          <w:rFonts w:ascii="Verdana" w:hAnsi="Verdana"/>
          <w:sz w:val="20"/>
          <w:szCs w:val="20"/>
        </w:rPr>
        <w:t>ch wymagań, których spełnianie W</w:t>
      </w:r>
      <w:r w:rsidRPr="009B1FFD">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3B557A4B" w14:textId="77777777" w:rsidR="00676B73" w:rsidRPr="009B1FFD" w:rsidRDefault="00676B73" w:rsidP="00676B73">
      <w:pPr>
        <w:pStyle w:val="Bezodstpw"/>
        <w:ind w:left="1080"/>
        <w:jc w:val="both"/>
        <w:rPr>
          <w:rFonts w:ascii="Verdana" w:hAnsi="Verdana"/>
          <w:b/>
          <w:sz w:val="20"/>
          <w:szCs w:val="20"/>
        </w:rPr>
      </w:pPr>
    </w:p>
    <w:p w14:paraId="59416064"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sytuacji ekonomicznej i finansowej</w:t>
      </w:r>
    </w:p>
    <w:p w14:paraId="3C1BD1AB" w14:textId="77777777" w:rsidR="00676B73" w:rsidRPr="009B1FFD" w:rsidRDefault="00676B73" w:rsidP="00D105E7">
      <w:pPr>
        <w:pStyle w:val="Bezodstpw"/>
        <w:ind w:left="1080"/>
        <w:jc w:val="both"/>
        <w:rPr>
          <w:rFonts w:ascii="Verdana" w:hAnsi="Verdana"/>
          <w:b/>
          <w:sz w:val="20"/>
          <w:szCs w:val="20"/>
        </w:rPr>
      </w:pPr>
      <w:r w:rsidRPr="009B1FFD">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124751D5" w14:textId="77777777" w:rsidR="00676B73" w:rsidRPr="009B1FFD" w:rsidRDefault="00676B73" w:rsidP="00676B73">
      <w:pPr>
        <w:pStyle w:val="Bezodstpw"/>
        <w:ind w:left="1080"/>
        <w:jc w:val="both"/>
        <w:rPr>
          <w:rFonts w:ascii="Verdana" w:hAnsi="Verdana"/>
          <w:b/>
          <w:sz w:val="20"/>
          <w:szCs w:val="20"/>
        </w:rPr>
      </w:pPr>
    </w:p>
    <w:p w14:paraId="551B2182"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posiadania zdolności technicznej lub zawodowej</w:t>
      </w:r>
    </w:p>
    <w:p w14:paraId="45AEE871" w14:textId="77777777" w:rsidR="005F023E" w:rsidRPr="009B1FFD" w:rsidRDefault="005F023E" w:rsidP="009919DD">
      <w:pPr>
        <w:pStyle w:val="Bezodstpw"/>
        <w:ind w:left="1080"/>
        <w:jc w:val="both"/>
        <w:rPr>
          <w:rFonts w:ascii="Verdana" w:hAnsi="Verdana"/>
          <w:b/>
          <w:sz w:val="20"/>
          <w:szCs w:val="20"/>
        </w:rPr>
      </w:pPr>
    </w:p>
    <w:p w14:paraId="403D9B2F" w14:textId="160E8271" w:rsidR="009919DD" w:rsidRPr="009B1FFD" w:rsidRDefault="00676B73" w:rsidP="009919DD">
      <w:pPr>
        <w:pStyle w:val="Bezodstpw"/>
        <w:ind w:left="1080"/>
        <w:jc w:val="both"/>
        <w:rPr>
          <w:rFonts w:ascii="Verdana" w:hAnsi="Verdana"/>
          <w:sz w:val="20"/>
          <w:szCs w:val="20"/>
          <w:u w:val="single"/>
        </w:rPr>
      </w:pPr>
      <w:r w:rsidRPr="009B1FFD">
        <w:rPr>
          <w:rFonts w:ascii="Verdana" w:hAnsi="Verdana"/>
          <w:b/>
          <w:sz w:val="20"/>
          <w:szCs w:val="20"/>
        </w:rPr>
        <w:t>Doświadczenie</w:t>
      </w:r>
      <w:r w:rsidRPr="009B1FFD">
        <w:rPr>
          <w:rFonts w:ascii="Verdana" w:hAnsi="Verdana"/>
          <w:sz w:val="20"/>
          <w:szCs w:val="20"/>
        </w:rPr>
        <w:t xml:space="preserve">: </w:t>
      </w:r>
    </w:p>
    <w:p w14:paraId="16772A66" w14:textId="67198B2C" w:rsidR="009919DD" w:rsidRPr="009B1FFD" w:rsidRDefault="009919DD" w:rsidP="009919DD">
      <w:pPr>
        <w:pStyle w:val="Bezodstpw"/>
        <w:ind w:left="1080"/>
        <w:jc w:val="both"/>
        <w:rPr>
          <w:rFonts w:ascii="Verdana" w:hAnsi="Verdana"/>
          <w:sz w:val="20"/>
          <w:szCs w:val="20"/>
        </w:rPr>
      </w:pPr>
      <w:r w:rsidRPr="009B1FFD">
        <w:rPr>
          <w:rFonts w:ascii="Verdana" w:hAnsi="Verdana"/>
          <w:sz w:val="20"/>
          <w:szCs w:val="20"/>
        </w:rPr>
        <w:t xml:space="preserve">Zamawiający uzna warunek za spełniony, jeżeli wykonawca wykaże, że wykonał w okresie ostatnich pięciu lat przed upływem terminu składania ofert, a jeżeli okres prowadzenia działalności jest krótszy - w tym okresie, co najmniej jednej (1) roboty </w:t>
      </w:r>
      <w:r w:rsidRPr="00152FA0">
        <w:rPr>
          <w:rFonts w:ascii="Verdana" w:hAnsi="Verdana"/>
          <w:sz w:val="20"/>
          <w:szCs w:val="20"/>
        </w:rPr>
        <w:t xml:space="preserve">budowlanej </w:t>
      </w:r>
      <w:r w:rsidR="00152FA0" w:rsidRPr="00152FA0">
        <w:rPr>
          <w:rFonts w:ascii="Verdana" w:hAnsi="Verdana"/>
          <w:sz w:val="20"/>
          <w:szCs w:val="20"/>
        </w:rPr>
        <w:t xml:space="preserve">polegającej na przebudowie, rozbudowie lub budowie </w:t>
      </w:r>
      <w:r w:rsidR="00152FA0">
        <w:rPr>
          <w:rFonts w:ascii="Verdana" w:hAnsi="Verdana"/>
          <w:sz w:val="20"/>
          <w:szCs w:val="20"/>
        </w:rPr>
        <w:t xml:space="preserve">drogi </w:t>
      </w:r>
      <w:r w:rsidR="00152FA0" w:rsidRPr="00152FA0">
        <w:rPr>
          <w:rFonts w:ascii="Verdana" w:hAnsi="Verdana"/>
          <w:sz w:val="20"/>
          <w:szCs w:val="20"/>
        </w:rPr>
        <w:t>publicznej, drogi wewnętrznej lub utwardzeniu placu</w:t>
      </w:r>
      <w:r w:rsidR="00152FA0">
        <w:rPr>
          <w:rFonts w:ascii="Verdana" w:hAnsi="Verdana"/>
          <w:sz w:val="20"/>
          <w:szCs w:val="20"/>
        </w:rPr>
        <w:t>,</w:t>
      </w:r>
      <w:r w:rsidRPr="009B1FFD">
        <w:rPr>
          <w:rFonts w:ascii="Verdana" w:hAnsi="Verdana"/>
          <w:sz w:val="20"/>
          <w:szCs w:val="20"/>
        </w:rPr>
        <w:t xml:space="preserve">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14:paraId="3CB4153A" w14:textId="74A25A1A" w:rsidR="00676B73" w:rsidRPr="009B1FFD" w:rsidRDefault="00676B73" w:rsidP="00676B73">
      <w:pPr>
        <w:pStyle w:val="Bezodstpw"/>
        <w:ind w:left="1080"/>
        <w:jc w:val="both"/>
        <w:rPr>
          <w:rFonts w:ascii="Verdana" w:hAnsi="Verdana"/>
          <w:sz w:val="20"/>
          <w:szCs w:val="20"/>
        </w:rPr>
      </w:pPr>
    </w:p>
    <w:p w14:paraId="639F197A"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b/>
          <w:sz w:val="20"/>
          <w:szCs w:val="20"/>
        </w:rPr>
        <w:t>Potencjał techniczny</w:t>
      </w:r>
      <w:r w:rsidRPr="009B1FFD">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9B1FFD">
        <w:rPr>
          <w:rFonts w:ascii="Verdana" w:hAnsi="Verdana"/>
          <w:b/>
          <w:sz w:val="20"/>
          <w:szCs w:val="20"/>
        </w:rPr>
        <w:t>zał. nr 3 do SWZ</w:t>
      </w:r>
    </w:p>
    <w:p w14:paraId="69A13B21" w14:textId="77777777" w:rsidR="00676B73" w:rsidRPr="009B1FFD" w:rsidRDefault="00676B73" w:rsidP="00676B73">
      <w:pPr>
        <w:pStyle w:val="Bezodstpw"/>
        <w:ind w:left="1080"/>
        <w:jc w:val="both"/>
        <w:rPr>
          <w:rFonts w:ascii="Verdana" w:hAnsi="Verdana"/>
          <w:sz w:val="20"/>
          <w:szCs w:val="20"/>
        </w:rPr>
      </w:pPr>
    </w:p>
    <w:p w14:paraId="596CA490" w14:textId="77777777" w:rsidR="009919DD" w:rsidRPr="009B1FFD" w:rsidRDefault="00676B73" w:rsidP="009919DD">
      <w:pPr>
        <w:pStyle w:val="Bezodstpw"/>
        <w:ind w:left="1080"/>
        <w:jc w:val="both"/>
        <w:rPr>
          <w:rFonts w:ascii="Verdana" w:hAnsi="Verdana"/>
          <w:sz w:val="20"/>
          <w:szCs w:val="20"/>
        </w:rPr>
      </w:pPr>
      <w:r w:rsidRPr="009B1FFD">
        <w:rPr>
          <w:rFonts w:ascii="Verdana" w:hAnsi="Verdana"/>
          <w:b/>
          <w:sz w:val="20"/>
          <w:szCs w:val="20"/>
        </w:rPr>
        <w:t>Potencjał kadrowy:</w:t>
      </w:r>
      <w:r w:rsidRPr="009B1FFD">
        <w:rPr>
          <w:rFonts w:ascii="Verdana" w:hAnsi="Verdana"/>
          <w:sz w:val="20"/>
          <w:szCs w:val="20"/>
        </w:rPr>
        <w:t xml:space="preserve"> </w:t>
      </w:r>
    </w:p>
    <w:p w14:paraId="144D0D46" w14:textId="06C1F1F9" w:rsidR="00676B73" w:rsidRPr="009B1FFD" w:rsidRDefault="009919DD" w:rsidP="009919DD">
      <w:pPr>
        <w:pStyle w:val="Bezodstpw"/>
        <w:ind w:left="1080"/>
        <w:jc w:val="both"/>
        <w:rPr>
          <w:rFonts w:ascii="Verdana" w:hAnsi="Verdana"/>
          <w:sz w:val="20"/>
          <w:szCs w:val="20"/>
        </w:rPr>
      </w:pPr>
      <w:r w:rsidRPr="009B1FFD">
        <w:rPr>
          <w:rFonts w:ascii="Verdana" w:hAnsi="Verdana"/>
          <w:sz w:val="20"/>
          <w:szCs w:val="20"/>
        </w:rPr>
        <w:t>Zamawiający uzna warunek za spełniony, jeżeli wykonawca wykaże, że dysponuje lub będzie dysponował: − co najmniej jedną osobą posiadającą uprawnienia do kierowania robotami budowlanymi w branży drogowej lub odpowiadające im uprawnienia w specjalności konstrukcyjno-budowlanej. Osoba powołana na kierownika musi posiadać co najmniej 3-letnie doświadczenie (licząc do dnia składania ofert</w:t>
      </w:r>
    </w:p>
    <w:p w14:paraId="6B02F225"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WAŻNE:</w:t>
      </w:r>
    </w:p>
    <w:p w14:paraId="6B106CBA" w14:textId="23A3F4AF" w:rsidR="00676B73" w:rsidRPr="009B1FFD" w:rsidRDefault="00676B73" w:rsidP="00676B73">
      <w:pPr>
        <w:pStyle w:val="Bezodstpw"/>
        <w:jc w:val="both"/>
        <w:rPr>
          <w:rFonts w:ascii="Verdana" w:hAnsi="Verdana"/>
          <w:sz w:val="20"/>
          <w:szCs w:val="20"/>
        </w:rPr>
      </w:pPr>
      <w:r w:rsidRPr="009B1FFD">
        <w:rPr>
          <w:rFonts w:ascii="Verdana" w:hAnsi="Verdana"/>
          <w:sz w:val="20"/>
          <w:szCs w:val="20"/>
        </w:rPr>
        <w:t>Przez wymienione uprawnienia budowlane Zamawiający rozumie uprawnienia budowlane, o których mowa w ustawie z dnia 7 lipca 1994 r. – Prawo budowlane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2351 z </w:t>
      </w:r>
      <w:proofErr w:type="spellStart"/>
      <w:r w:rsidRPr="009B1FFD">
        <w:rPr>
          <w:rFonts w:ascii="Verdana" w:hAnsi="Verdana"/>
          <w:sz w:val="20"/>
          <w:szCs w:val="20"/>
        </w:rPr>
        <w:t>późn</w:t>
      </w:r>
      <w:proofErr w:type="spellEnd"/>
      <w:r w:rsidRPr="009B1FFD">
        <w:rPr>
          <w:rFonts w:ascii="Verdana" w:hAnsi="Verdana"/>
          <w:sz w:val="20"/>
          <w:szCs w:val="20"/>
        </w:rPr>
        <w:t xml:space="preserve">. zm.) oraz rozporządzeniu Ministra Inwestycji i Rozwoju z dnia 29 kwietnia 2019 r. w sprawie przygotowania zawodowego do wykonywania samodzielnych funkcji technicznych w budownictwie (Dz. U. z 2019 r., poz. 831) lub odpowiadające im </w:t>
      </w:r>
      <w:r w:rsidRPr="009B1FFD">
        <w:rPr>
          <w:rFonts w:ascii="Verdana" w:hAnsi="Verdana"/>
          <w:sz w:val="20"/>
          <w:szCs w:val="20"/>
        </w:rPr>
        <w:lastRenderedPageBreak/>
        <w:t xml:space="preserve">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14:paraId="7027FC00" w14:textId="77777777" w:rsidR="00676B73" w:rsidRPr="009B1FFD" w:rsidRDefault="00676B73" w:rsidP="00676B73">
      <w:pPr>
        <w:pStyle w:val="Bezodstpw"/>
        <w:ind w:left="1080"/>
        <w:jc w:val="both"/>
        <w:rPr>
          <w:rFonts w:ascii="Verdana" w:hAnsi="Verdana"/>
          <w:sz w:val="20"/>
          <w:szCs w:val="20"/>
        </w:rPr>
      </w:pPr>
    </w:p>
    <w:p w14:paraId="48FB838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UWAGI:</w:t>
      </w:r>
    </w:p>
    <w:p w14:paraId="73F107A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9B1FFD" w:rsidRDefault="00676B73" w:rsidP="00676B73">
      <w:pPr>
        <w:pStyle w:val="Bezodstpw"/>
        <w:jc w:val="both"/>
        <w:rPr>
          <w:rFonts w:ascii="Verdana" w:hAnsi="Verdana"/>
          <w:b/>
          <w:sz w:val="20"/>
          <w:szCs w:val="20"/>
        </w:rPr>
      </w:pPr>
    </w:p>
    <w:p w14:paraId="372DAB23" w14:textId="77777777" w:rsidR="00676B73" w:rsidRPr="009B1FFD" w:rsidRDefault="00676B73" w:rsidP="00676B73">
      <w:pPr>
        <w:pStyle w:val="Bezodstpw"/>
        <w:jc w:val="both"/>
        <w:rPr>
          <w:rFonts w:ascii="Verdana" w:hAnsi="Verdana"/>
          <w:b/>
          <w:sz w:val="20"/>
          <w:szCs w:val="20"/>
        </w:rPr>
      </w:pPr>
    </w:p>
    <w:p w14:paraId="6E0B2A4A" w14:textId="77777777" w:rsidR="00676B73" w:rsidRPr="009B1FFD" w:rsidRDefault="00676B73">
      <w:pPr>
        <w:pStyle w:val="Bezodstpw"/>
        <w:numPr>
          <w:ilvl w:val="0"/>
          <w:numId w:val="7"/>
        </w:numPr>
        <w:jc w:val="both"/>
        <w:rPr>
          <w:rFonts w:ascii="Verdana" w:hAnsi="Verdana"/>
          <w:sz w:val="20"/>
          <w:szCs w:val="20"/>
        </w:rPr>
      </w:pPr>
      <w:r w:rsidRPr="009B1FFD">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9B1FFD" w:rsidRDefault="00676B73" w:rsidP="00676B73">
      <w:pPr>
        <w:pStyle w:val="Bezodstpw"/>
        <w:jc w:val="both"/>
        <w:rPr>
          <w:rFonts w:ascii="Verdana" w:hAnsi="Verdana"/>
          <w:b/>
          <w:sz w:val="20"/>
          <w:szCs w:val="20"/>
        </w:rPr>
      </w:pPr>
    </w:p>
    <w:p w14:paraId="00A19716" w14:textId="77777777" w:rsidR="00676B73" w:rsidRPr="009B1FFD" w:rsidRDefault="00676B73" w:rsidP="00676B73">
      <w:pPr>
        <w:pStyle w:val="Bezodstpw"/>
        <w:jc w:val="both"/>
        <w:rPr>
          <w:rFonts w:ascii="Verdana" w:hAnsi="Verdana"/>
          <w:b/>
          <w:sz w:val="20"/>
          <w:szCs w:val="20"/>
        </w:rPr>
      </w:pPr>
    </w:p>
    <w:p w14:paraId="522DD67F"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9B1FFD" w:rsidRDefault="00676B73" w:rsidP="00676B73">
      <w:pPr>
        <w:pStyle w:val="Bezodstpw"/>
        <w:jc w:val="both"/>
        <w:rPr>
          <w:rFonts w:ascii="Verdana" w:hAnsi="Verdana"/>
          <w:b/>
          <w:sz w:val="20"/>
          <w:szCs w:val="20"/>
        </w:rPr>
      </w:pPr>
    </w:p>
    <w:p w14:paraId="3913CC5A" w14:textId="77777777" w:rsidR="00676B73" w:rsidRPr="009B1FFD" w:rsidRDefault="00676B73">
      <w:pPr>
        <w:pStyle w:val="Akapitzlist"/>
        <w:numPr>
          <w:ilvl w:val="0"/>
          <w:numId w:val="9"/>
        </w:numPr>
        <w:rPr>
          <w:rFonts w:ascii="Verdana" w:hAnsi="Verdana"/>
          <w:sz w:val="20"/>
          <w:szCs w:val="20"/>
        </w:rPr>
      </w:pPr>
      <w:r w:rsidRPr="009B1FFD">
        <w:rPr>
          <w:rFonts w:ascii="Verdana" w:hAnsi="Verdana"/>
          <w:sz w:val="20"/>
          <w:szCs w:val="20"/>
        </w:rPr>
        <w:t>W celu wstępnego potwierdzenia spełnienia warunków udziału w niniejszym postępowaniu oraz wykazaniu braku podstaw wykluczenia, Wykonawca jest zobowiązany do przedłożenia:</w:t>
      </w:r>
    </w:p>
    <w:p w14:paraId="47937169"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spełnianiu warunków udziału w postępowaniu według wzoru – </w:t>
      </w:r>
      <w:r w:rsidRPr="009B1FFD">
        <w:rPr>
          <w:rFonts w:ascii="Verdana" w:hAnsi="Verdana"/>
          <w:b/>
          <w:sz w:val="20"/>
          <w:szCs w:val="20"/>
        </w:rPr>
        <w:t>zał. nr 3 do SWZ</w:t>
      </w:r>
    </w:p>
    <w:p w14:paraId="7E72A561" w14:textId="20E3B38C"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braku podstaw do wykluczenia według wzoru – </w:t>
      </w:r>
      <w:r w:rsidRPr="009B1FFD">
        <w:rPr>
          <w:rFonts w:ascii="Verdana" w:hAnsi="Verdana"/>
          <w:b/>
          <w:sz w:val="20"/>
          <w:szCs w:val="20"/>
        </w:rPr>
        <w:t>zał. nr 4 do SWZ</w:t>
      </w:r>
      <w:r w:rsidR="007318E1" w:rsidRPr="009B1FFD">
        <w:rPr>
          <w:rFonts w:ascii="Verdana" w:hAnsi="Verdana"/>
          <w:b/>
          <w:sz w:val="20"/>
          <w:szCs w:val="20"/>
        </w:rPr>
        <w:t xml:space="preserve"> oraz zał. nr 4a do SWZ</w:t>
      </w:r>
    </w:p>
    <w:p w14:paraId="0F3F6B15"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Zobowiązania według wzoru stanowiącego </w:t>
      </w:r>
      <w:r w:rsidRPr="009B1FFD">
        <w:rPr>
          <w:rFonts w:ascii="Verdana" w:hAnsi="Verdana"/>
          <w:b/>
          <w:sz w:val="20"/>
          <w:szCs w:val="20"/>
        </w:rPr>
        <w:t>zał. nr 5 do SWZ</w:t>
      </w:r>
      <w:r w:rsidRPr="009B1FFD">
        <w:rPr>
          <w:rFonts w:ascii="Verdana" w:hAnsi="Verdana"/>
          <w:sz w:val="20"/>
          <w:szCs w:val="20"/>
        </w:rPr>
        <w:t xml:space="preserve"> lub innego dokumentu potwierdzającego dysponowanie niezbędnymi zasobami innych podmiotów (jeżeli dotyczy).</w:t>
      </w:r>
    </w:p>
    <w:p w14:paraId="6D0310C0"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przypadku wspólnego ubiegania się o zamówienie przez kilku wykonawców oświadczenia, o którym mowa w pkt. 1 składa każdy z wykonawców wspólnie ubiegających się o zamówienie.</w:t>
      </w:r>
    </w:p>
    <w:p w14:paraId="73D6E5C9"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lastRenderedPageBreak/>
        <w:t xml:space="preserve">W celu potwierdzenia spełniania warunków udziału w postępowaniu określonych w Rozdziale VII SWZ, Wykonawca zobowiązany jest przedłożyć: </w:t>
      </w:r>
    </w:p>
    <w:p w14:paraId="538886E5" w14:textId="6CDB43A1"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t>
      </w:r>
      <w:r w:rsidR="009919DD" w:rsidRPr="009B1FFD">
        <w:rPr>
          <w:rFonts w:ascii="Verdana" w:hAnsi="Verdana"/>
          <w:sz w:val="20"/>
          <w:szCs w:val="20"/>
        </w:rPr>
        <w:t xml:space="preserve">potwierdzający, że Wykonawca wykonał co najmniej jedną (1) robotę budowlaną </w:t>
      </w:r>
      <w:r w:rsidR="00152FA0" w:rsidRPr="00152FA0">
        <w:rPr>
          <w:rFonts w:ascii="Verdana" w:hAnsi="Verdana"/>
          <w:sz w:val="20"/>
          <w:szCs w:val="20"/>
        </w:rPr>
        <w:t xml:space="preserve">polegającej na przebudowie, rozbudowie lub budowie </w:t>
      </w:r>
      <w:r w:rsidR="00152FA0">
        <w:rPr>
          <w:rFonts w:ascii="Verdana" w:hAnsi="Verdana"/>
          <w:sz w:val="20"/>
          <w:szCs w:val="20"/>
        </w:rPr>
        <w:t xml:space="preserve">drogi </w:t>
      </w:r>
      <w:r w:rsidR="00152FA0" w:rsidRPr="00152FA0">
        <w:rPr>
          <w:rFonts w:ascii="Verdana" w:hAnsi="Verdana"/>
          <w:sz w:val="20"/>
          <w:szCs w:val="20"/>
        </w:rPr>
        <w:t>publicznej, drogi wewnętrznej lub utwardzeniu placu</w:t>
      </w:r>
      <w:r w:rsidR="009919DD" w:rsidRPr="009B1FFD">
        <w:rPr>
          <w:rFonts w:ascii="Verdana" w:hAnsi="Verdana"/>
          <w:sz w:val="20"/>
          <w:szCs w:val="20"/>
        </w:rPr>
        <w:t xml:space="preserve">, o wartości wykonanej roboty budowlanej </w:t>
      </w:r>
      <w:r w:rsidR="009919DD" w:rsidRPr="009B1FFD">
        <w:rPr>
          <w:rFonts w:ascii="Verdana" w:hAnsi="Verdana"/>
          <w:b/>
          <w:sz w:val="20"/>
          <w:szCs w:val="20"/>
        </w:rPr>
        <w:t xml:space="preserve">co najmniej 200.000,00 zł brutto </w:t>
      </w:r>
      <w:r w:rsidRPr="009B1FFD">
        <w:rPr>
          <w:rFonts w:ascii="Verdana" w:hAnsi="Verdana"/>
          <w:sz w:val="20"/>
          <w:szCs w:val="20"/>
        </w:rPr>
        <w:t xml:space="preserve">wraz z podaniem ich rodzaju, wartości, daty, miejsca wykonania i podmiotów, na rzecz których roboty te zostały wykonane, zgodnie ze wzorem stanowiącym </w:t>
      </w:r>
      <w:r w:rsidRPr="009B1FFD">
        <w:rPr>
          <w:rFonts w:ascii="Verdana" w:hAnsi="Verdana"/>
          <w:b/>
          <w:sz w:val="20"/>
          <w:szCs w:val="20"/>
        </w:rPr>
        <w:t>zał. 6 do SWZ</w:t>
      </w:r>
      <w:r w:rsidRPr="009B1FFD">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77777777"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9B1FFD">
        <w:rPr>
          <w:rFonts w:ascii="Verdana" w:hAnsi="Verdana"/>
          <w:b/>
          <w:sz w:val="20"/>
          <w:szCs w:val="20"/>
        </w:rPr>
        <w:t>zał. nr 7 do SWZ.</w:t>
      </w:r>
    </w:p>
    <w:p w14:paraId="7FF4DC27"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celu potwierdzenia braku podstaw wykluczenia, Wykonawca jest zobowiązany do przedłożenia:</w:t>
      </w:r>
    </w:p>
    <w:p w14:paraId="6FAEB8C1"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9B1FFD">
        <w:rPr>
          <w:rFonts w:ascii="Verdana" w:hAnsi="Verdana"/>
          <w:b/>
          <w:sz w:val="20"/>
          <w:szCs w:val="20"/>
        </w:rPr>
        <w:t>zał. nr 8 do SWZ;</w:t>
      </w:r>
    </w:p>
    <w:p w14:paraId="1CF2B63B"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9B1FFD">
        <w:rPr>
          <w:rFonts w:ascii="Verdana" w:hAnsi="Verdana"/>
          <w:b/>
          <w:sz w:val="20"/>
          <w:szCs w:val="20"/>
        </w:rPr>
        <w:t>zał. nr 9 do SWZ.</w:t>
      </w:r>
    </w:p>
    <w:p w14:paraId="2D48DCF4"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 xml:space="preserve">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w:t>
      </w:r>
      <w:r w:rsidRPr="009B1FFD">
        <w:rPr>
          <w:rFonts w:ascii="Verdana" w:hAnsi="Verdana"/>
          <w:sz w:val="20"/>
          <w:szCs w:val="20"/>
        </w:rPr>
        <w:lastRenderedPageBreak/>
        <w:t>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6C76D042" w:rsidR="00676B73" w:rsidRPr="009B1FFD" w:rsidRDefault="00676B73">
      <w:pPr>
        <w:pStyle w:val="Akapitzlist"/>
        <w:numPr>
          <w:ilvl w:val="0"/>
          <w:numId w:val="9"/>
        </w:numPr>
        <w:spacing w:after="0"/>
        <w:jc w:val="both"/>
        <w:rPr>
          <w:rFonts w:ascii="Verdana" w:hAnsi="Verdana"/>
          <w:sz w:val="20"/>
          <w:szCs w:val="20"/>
        </w:rPr>
      </w:pPr>
      <w:r w:rsidRPr="009B1FFD">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B1FFD">
        <w:rPr>
          <w:rFonts w:ascii="Verdana" w:hAnsi="Verdana"/>
          <w:sz w:val="20"/>
          <w:szCs w:val="20"/>
        </w:rPr>
        <w:t>t.j</w:t>
      </w:r>
      <w:proofErr w:type="spellEnd"/>
      <w:r w:rsidRPr="009B1FFD">
        <w:rPr>
          <w:rFonts w:ascii="Verdana" w:hAnsi="Verdana"/>
          <w:sz w:val="20"/>
          <w:szCs w:val="20"/>
        </w:rPr>
        <w:t>. Dz. U. z 2021 r., poz.2070).</w:t>
      </w:r>
    </w:p>
    <w:p w14:paraId="6D6604A5"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6F9DDD64"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9B1FFD">
        <w:rPr>
          <w:rFonts w:ascii="Verdana" w:hAnsi="Verdana"/>
          <w:b/>
          <w:sz w:val="20"/>
          <w:szCs w:val="20"/>
        </w:rPr>
        <w:t>zał. nr 5 do SWZ.</w:t>
      </w:r>
    </w:p>
    <w:p w14:paraId="2FF53B6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zakresu dostępnych wykonawcy zasobów innego podmiotu; </w:t>
      </w:r>
    </w:p>
    <w:p w14:paraId="02700480"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sposobu wykorzystania zasobów innego podmiotu, przez wykonawcę, przy wykonywaniu zamówienia publicznego; </w:t>
      </w:r>
    </w:p>
    <w:p w14:paraId="1E696676"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zakresu i okres udziału innego podmiotu przy wykonywaniu zamówienia publicznego; </w:t>
      </w:r>
    </w:p>
    <w:p w14:paraId="4C8C8D0B"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w:t>
      </w:r>
      <w:r w:rsidRPr="009B1FFD">
        <w:rPr>
          <w:rFonts w:ascii="Verdana" w:hAnsi="Verdana"/>
          <w:sz w:val="20"/>
          <w:szCs w:val="20"/>
        </w:rPr>
        <w:lastRenderedPageBreak/>
        <w:t>zachodzą wobec tego podmiotu podstawy wykluczenia z postępowania, o których mowa w Rozdziale V pkt 1 i 2 SWZ.</w:t>
      </w:r>
    </w:p>
    <w:p w14:paraId="7655D31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 xml:space="preserve">zastąpił ten podmiot innym podmiotem lub podmiotami lub </w:t>
      </w:r>
    </w:p>
    <w:p w14:paraId="301A91D3"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9B1FFD" w:rsidRDefault="00676B73" w:rsidP="00676B73">
      <w:pPr>
        <w:pStyle w:val="Bezodstpw"/>
        <w:jc w:val="both"/>
        <w:rPr>
          <w:rFonts w:ascii="Verdana" w:hAnsi="Verdana"/>
          <w:sz w:val="20"/>
          <w:szCs w:val="20"/>
        </w:rPr>
      </w:pPr>
    </w:p>
    <w:p w14:paraId="50617BF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VIII. Informacja o przedmiotowych środkach dowodowych </w:t>
      </w:r>
    </w:p>
    <w:p w14:paraId="46DD3008" w14:textId="77777777" w:rsidR="00676B73" w:rsidRPr="009B1FFD" w:rsidRDefault="00676B73" w:rsidP="00676B73">
      <w:pPr>
        <w:pStyle w:val="Bezodstpw"/>
        <w:jc w:val="both"/>
        <w:rPr>
          <w:rFonts w:ascii="Verdana" w:hAnsi="Verdana"/>
          <w:b/>
          <w:sz w:val="20"/>
          <w:szCs w:val="20"/>
        </w:rPr>
      </w:pPr>
    </w:p>
    <w:p w14:paraId="2E888E6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Zamawiający nie wymaga złożenia wraz z ofertą przedmiotowych środków dowodowych. </w:t>
      </w:r>
    </w:p>
    <w:p w14:paraId="3013D32F" w14:textId="77777777" w:rsidR="00676B73" w:rsidRPr="009B1FFD" w:rsidRDefault="00676B73" w:rsidP="00676B73">
      <w:pPr>
        <w:pStyle w:val="Bezodstpw"/>
        <w:rPr>
          <w:rFonts w:ascii="Verdana" w:hAnsi="Verdana"/>
          <w:sz w:val="20"/>
          <w:szCs w:val="20"/>
        </w:rPr>
      </w:pPr>
    </w:p>
    <w:p w14:paraId="03998AB8"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IX. Informacja o możliwości składania jednej oferty przez dwa lub więcej podmiotów (oferty wspólne)</w:t>
      </w:r>
    </w:p>
    <w:p w14:paraId="346B63C0" w14:textId="77777777" w:rsidR="00676B73" w:rsidRPr="009B1FFD" w:rsidRDefault="00676B73" w:rsidP="00676B73">
      <w:pPr>
        <w:pStyle w:val="Bezodstpw"/>
        <w:jc w:val="both"/>
        <w:rPr>
          <w:rFonts w:ascii="Verdana" w:hAnsi="Verdana"/>
          <w:b/>
          <w:sz w:val="20"/>
          <w:szCs w:val="20"/>
        </w:rPr>
      </w:pPr>
    </w:p>
    <w:p w14:paraId="16DE8B5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Oferta musi być podpisana w taki sposób, aby prawnie zobowiązywała wszystkich Wykonawców wspólnie ubiegających się o udzielenie zamówienia.</w:t>
      </w:r>
    </w:p>
    <w:p w14:paraId="454E6F96"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Pr="009B1FFD">
        <w:rPr>
          <w:rFonts w:ascii="Verdana" w:hAnsi="Verdana"/>
          <w:b/>
          <w:sz w:val="20"/>
          <w:szCs w:val="20"/>
        </w:rPr>
        <w:t>zał. nr 11 do SWZ.</w:t>
      </w:r>
    </w:p>
    <w:p w14:paraId="57570BE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t>
      </w:r>
      <w:r w:rsidRPr="009B1FFD">
        <w:rPr>
          <w:rFonts w:ascii="Verdana" w:hAnsi="Verdana"/>
          <w:sz w:val="20"/>
          <w:szCs w:val="20"/>
        </w:rPr>
        <w:lastRenderedPageBreak/>
        <w:t>Wykonawcy wspólnie ubiegający się o udzielenie zamówienia dołączają do oferty oświadczenie, z którego wynika, które roboty budowlane, dostawy lub usługi wykonują poszczególni Wykonawcy.</w:t>
      </w:r>
    </w:p>
    <w:p w14:paraId="252C6B78"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9B1FFD" w:rsidRDefault="00676B73" w:rsidP="00676B73">
      <w:pPr>
        <w:pStyle w:val="Bezodstpw"/>
        <w:jc w:val="both"/>
        <w:rPr>
          <w:rFonts w:ascii="Verdana" w:hAnsi="Verdana"/>
          <w:sz w:val="20"/>
          <w:szCs w:val="20"/>
        </w:rPr>
      </w:pPr>
    </w:p>
    <w:p w14:paraId="55A4419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 Korzystanie z zasobów innych podmiotów w celu potwierdzenia spełniania warunków udziału w postępowaniu</w:t>
      </w:r>
    </w:p>
    <w:p w14:paraId="197515C0" w14:textId="77777777" w:rsidR="00676B73" w:rsidRPr="009B1FFD" w:rsidRDefault="00676B73" w:rsidP="00676B73">
      <w:pPr>
        <w:pStyle w:val="Bezodstpw"/>
        <w:jc w:val="both"/>
        <w:rPr>
          <w:rFonts w:ascii="Verdana" w:hAnsi="Verdana"/>
          <w:b/>
          <w:sz w:val="20"/>
          <w:szCs w:val="20"/>
        </w:rPr>
      </w:pPr>
    </w:p>
    <w:p w14:paraId="3BD01CB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Zakres dostępnych Wykonawcy zasobów podmiotu udostępniającego zasoby;</w:t>
      </w:r>
    </w:p>
    <w:p w14:paraId="6A3591F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BAF78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Pr="009B1FFD">
        <w:rPr>
          <w:rFonts w:ascii="Verdana" w:hAnsi="Verdana"/>
          <w:b/>
          <w:sz w:val="20"/>
          <w:szCs w:val="20"/>
        </w:rPr>
        <w:t>zał. nr 5 do SWZ.)</w:t>
      </w:r>
    </w:p>
    <w:p w14:paraId="02536E2B" w14:textId="0BDA148B"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lastRenderedPageBreak/>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Pr="009B1FFD">
        <w:rPr>
          <w:rFonts w:ascii="Verdana" w:hAnsi="Verdana"/>
          <w:b/>
          <w:sz w:val="20"/>
          <w:szCs w:val="20"/>
        </w:rPr>
        <w:t>zał. nr 4 do SWZ</w:t>
      </w:r>
      <w:r w:rsidR="004A4B77" w:rsidRPr="009B1FFD">
        <w:rPr>
          <w:rFonts w:ascii="Verdana" w:hAnsi="Verdana"/>
          <w:b/>
          <w:sz w:val="20"/>
          <w:szCs w:val="20"/>
        </w:rPr>
        <w:t xml:space="preserve"> oraz w zał. nr 4a do SWZ</w:t>
      </w:r>
      <w:r w:rsidRPr="009B1FFD">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Pr="009B1FFD">
        <w:rPr>
          <w:rFonts w:ascii="Verdana" w:hAnsi="Verdana"/>
          <w:b/>
          <w:sz w:val="20"/>
          <w:szCs w:val="20"/>
        </w:rPr>
        <w:t>zał. nr 3 do SWZ</w:t>
      </w:r>
      <w:r w:rsidRPr="009B1FFD">
        <w:rPr>
          <w:rFonts w:ascii="Verdana" w:hAnsi="Verdana"/>
          <w:sz w:val="20"/>
          <w:szCs w:val="20"/>
        </w:rPr>
        <w:t xml:space="preserve">). </w:t>
      </w:r>
    </w:p>
    <w:p w14:paraId="4454959D" w14:textId="77777777" w:rsidR="00676B73" w:rsidRPr="009B1FFD" w:rsidRDefault="00676B73" w:rsidP="00676B73">
      <w:pPr>
        <w:pStyle w:val="Bezodstpw"/>
        <w:jc w:val="both"/>
        <w:rPr>
          <w:rFonts w:ascii="Verdana" w:hAnsi="Verdana"/>
          <w:sz w:val="20"/>
          <w:szCs w:val="20"/>
        </w:rPr>
      </w:pPr>
    </w:p>
    <w:p w14:paraId="7BFC77F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XI. Informacja o podwykonawstwie </w:t>
      </w:r>
    </w:p>
    <w:p w14:paraId="1F93D11F" w14:textId="77777777" w:rsidR="00676B73" w:rsidRPr="009B1FFD" w:rsidRDefault="00676B73" w:rsidP="00676B73">
      <w:pPr>
        <w:pStyle w:val="Bezodstpw"/>
        <w:jc w:val="both"/>
        <w:rPr>
          <w:rFonts w:ascii="Verdana" w:hAnsi="Verdana"/>
          <w:b/>
          <w:sz w:val="20"/>
          <w:szCs w:val="20"/>
        </w:rPr>
      </w:pPr>
    </w:p>
    <w:p w14:paraId="04CA4C5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może powierzyć wykonanie części zamówienia podwykonawcy.</w:t>
      </w:r>
    </w:p>
    <w:p w14:paraId="0F593DA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nie zastrzega obowiązku osobistego wykonania przez wykonawcę kluczowych części zamówienia.</w:t>
      </w:r>
    </w:p>
    <w:p w14:paraId="00F05179"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2293552B"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Powierzenie wykonania części zamówienia podwykonawcom nie zwalnia Wykonawcy z odpowiedzialności za należyte wykonanie tego zamówienia. </w:t>
      </w:r>
    </w:p>
    <w:p w14:paraId="329EF3BD" w14:textId="23DB1709"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Pozostałe, ewentualne, wymagania w zakresie podwykonawstwa</w:t>
      </w:r>
      <w:r w:rsidR="00FD5893" w:rsidRPr="009B1FFD">
        <w:rPr>
          <w:rFonts w:ascii="Verdana" w:hAnsi="Verdana"/>
          <w:sz w:val="20"/>
          <w:szCs w:val="20"/>
        </w:rPr>
        <w:t>, w zakresie poszczególnych części zamówienia,</w:t>
      </w:r>
      <w:r w:rsidRPr="009B1FFD">
        <w:rPr>
          <w:rFonts w:ascii="Verdana" w:hAnsi="Verdana"/>
          <w:sz w:val="20"/>
          <w:szCs w:val="20"/>
        </w:rPr>
        <w:t xml:space="preserve"> określono w projektowanych postanowieniach umownych - </w:t>
      </w:r>
      <w:r w:rsidRPr="009B1FFD">
        <w:rPr>
          <w:rFonts w:ascii="Verdana" w:hAnsi="Verdana"/>
          <w:b/>
          <w:sz w:val="20"/>
          <w:szCs w:val="20"/>
        </w:rPr>
        <w:t>zał. nr 10 do SWZ.</w:t>
      </w:r>
    </w:p>
    <w:p w14:paraId="2CB50DD8" w14:textId="77777777" w:rsidR="00676B73" w:rsidRPr="009B1FFD" w:rsidRDefault="00676B73" w:rsidP="00676B73">
      <w:pPr>
        <w:pStyle w:val="Bezodstpw"/>
        <w:jc w:val="both"/>
        <w:rPr>
          <w:rFonts w:ascii="Verdana" w:hAnsi="Verdana"/>
          <w:sz w:val="20"/>
          <w:szCs w:val="20"/>
        </w:rPr>
      </w:pPr>
    </w:p>
    <w:p w14:paraId="38E0D30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XII. Termin związania ofertą</w:t>
      </w:r>
    </w:p>
    <w:p w14:paraId="240CE99F" w14:textId="77777777" w:rsidR="00676B73" w:rsidRPr="009B1FFD" w:rsidRDefault="00676B73" w:rsidP="00676B73">
      <w:pPr>
        <w:pStyle w:val="Bezodstpw"/>
        <w:jc w:val="both"/>
        <w:rPr>
          <w:rFonts w:ascii="Verdana" w:hAnsi="Verdana"/>
          <w:b/>
          <w:sz w:val="20"/>
          <w:szCs w:val="20"/>
        </w:rPr>
      </w:pPr>
    </w:p>
    <w:p w14:paraId="1E6B3B13" w14:textId="3B796B35"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 xml:space="preserve">Wykonawca będzie związany ofertą od dnia upływu terminu składania ofert </w:t>
      </w:r>
      <w:r w:rsidR="005351C6">
        <w:rPr>
          <w:rFonts w:ascii="Verdana" w:hAnsi="Verdana"/>
          <w:sz w:val="20"/>
          <w:szCs w:val="20"/>
        </w:rPr>
        <w:t xml:space="preserve">do dnia </w:t>
      </w:r>
      <w:r w:rsidR="009C2D5D">
        <w:rPr>
          <w:rFonts w:ascii="Verdana" w:hAnsi="Verdana"/>
          <w:sz w:val="20"/>
          <w:szCs w:val="20"/>
        </w:rPr>
        <w:t>8</w:t>
      </w:r>
      <w:r w:rsidR="005351C6">
        <w:rPr>
          <w:rFonts w:ascii="Verdana" w:hAnsi="Verdana"/>
          <w:sz w:val="20"/>
          <w:szCs w:val="20"/>
        </w:rPr>
        <w:t xml:space="preserve"> </w:t>
      </w:r>
      <w:r w:rsidR="009C2D5D">
        <w:rPr>
          <w:rFonts w:ascii="Verdana" w:hAnsi="Verdana"/>
          <w:sz w:val="20"/>
          <w:szCs w:val="20"/>
        </w:rPr>
        <w:t>grudnia</w:t>
      </w:r>
      <w:r w:rsidR="005351C6">
        <w:rPr>
          <w:rFonts w:ascii="Verdana" w:hAnsi="Verdana"/>
          <w:sz w:val="20"/>
          <w:szCs w:val="20"/>
        </w:rPr>
        <w:t xml:space="preserve"> 2022 r</w:t>
      </w:r>
      <w:r w:rsidRPr="009B1FFD">
        <w:rPr>
          <w:rFonts w:ascii="Verdana" w:hAnsi="Verdana"/>
          <w:sz w:val="20"/>
          <w:szCs w:val="20"/>
        </w:rPr>
        <w:t xml:space="preserve">. </w:t>
      </w:r>
    </w:p>
    <w:p w14:paraId="549C381E"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9B1FFD" w:rsidRDefault="00676B73" w:rsidP="00676B73">
      <w:pPr>
        <w:pStyle w:val="Akapitzlist"/>
        <w:rPr>
          <w:rFonts w:ascii="Verdana" w:hAnsi="Verdana"/>
          <w:sz w:val="20"/>
          <w:szCs w:val="20"/>
        </w:rPr>
      </w:pPr>
    </w:p>
    <w:p w14:paraId="01F988CA" w14:textId="7B5FEA9C"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lastRenderedPageBreak/>
        <w:t>ROZDZIAŁ XIII. Informacje o sposobie porozumiewania się Zamawiającego z wykonawcami oraz przekazywania oświadczeń lub dokumentów i wskazanie osób uprawnionych do porozumiewania się z wykonawcami</w:t>
      </w:r>
    </w:p>
    <w:p w14:paraId="29B84F65" w14:textId="77777777" w:rsidR="004A4B77" w:rsidRPr="009B1FFD" w:rsidRDefault="004A4B77" w:rsidP="00676B73">
      <w:pPr>
        <w:pStyle w:val="Bezodstpw"/>
        <w:jc w:val="both"/>
        <w:rPr>
          <w:rFonts w:ascii="Verdana" w:hAnsi="Verdana"/>
          <w:b/>
          <w:sz w:val="20"/>
          <w:szCs w:val="20"/>
        </w:rPr>
      </w:pPr>
    </w:p>
    <w:p w14:paraId="18D3CAC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Postępowanie prowadzone jest w języku polskim.</w:t>
      </w:r>
    </w:p>
    <w:p w14:paraId="45F7A65E"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Komunikacja między Zamawiającym a wykonawcami odbywa się przy użyciu </w:t>
      </w:r>
      <w:proofErr w:type="spellStart"/>
      <w:r w:rsidRPr="009B1FFD">
        <w:rPr>
          <w:rFonts w:ascii="Verdana" w:hAnsi="Verdana"/>
          <w:sz w:val="20"/>
          <w:szCs w:val="20"/>
        </w:rPr>
        <w:t>miniPortalu</w:t>
      </w:r>
      <w:proofErr w:type="spellEnd"/>
      <w:r w:rsidRPr="009B1FFD">
        <w:rPr>
          <w:rFonts w:ascii="Verdana" w:hAnsi="Verdana"/>
          <w:sz w:val="20"/>
          <w:szCs w:val="20"/>
        </w:rPr>
        <w:t xml:space="preserve"> https://miniportal.uzp.gov.pl/, </w:t>
      </w:r>
      <w:proofErr w:type="spellStart"/>
      <w:r w:rsidRPr="009B1FFD">
        <w:rPr>
          <w:rFonts w:ascii="Verdana" w:hAnsi="Verdana"/>
          <w:sz w:val="20"/>
          <w:szCs w:val="20"/>
        </w:rPr>
        <w:t>ePUAPu</w:t>
      </w:r>
      <w:proofErr w:type="spellEnd"/>
      <w:r w:rsidRPr="009B1FFD">
        <w:rPr>
          <w:rFonts w:ascii="Verdana" w:hAnsi="Verdana"/>
          <w:sz w:val="20"/>
          <w:szCs w:val="20"/>
        </w:rPr>
        <w:t xml:space="preserve"> https://epuap.gov.pl/wps/portal oraz poczty elektronicznej.</w:t>
      </w:r>
    </w:p>
    <w:p w14:paraId="153804C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Osobą uprawnioną do porozumienia się z Wykonawcami jest:</w:t>
      </w:r>
    </w:p>
    <w:p w14:paraId="211BC2A0" w14:textId="77777777" w:rsidR="00676B73" w:rsidRPr="009B1FFD" w:rsidRDefault="00C224F2">
      <w:pPr>
        <w:pStyle w:val="Bezodstpw"/>
        <w:numPr>
          <w:ilvl w:val="0"/>
          <w:numId w:val="21"/>
        </w:numPr>
        <w:rPr>
          <w:rFonts w:ascii="Verdana" w:hAnsi="Verdana"/>
          <w:sz w:val="20"/>
          <w:szCs w:val="20"/>
        </w:rPr>
      </w:pPr>
      <w:r w:rsidRPr="009B1FFD">
        <w:rPr>
          <w:rFonts w:ascii="Verdana" w:hAnsi="Verdana"/>
          <w:sz w:val="20"/>
          <w:szCs w:val="20"/>
        </w:rPr>
        <w:t>Patryk Kanarek, tel. 41 300-44-06</w:t>
      </w:r>
      <w:r w:rsidR="00676B73" w:rsidRPr="009B1FFD">
        <w:rPr>
          <w:rFonts w:ascii="Verdana" w:hAnsi="Verdana"/>
          <w:sz w:val="20"/>
          <w:szCs w:val="20"/>
        </w:rPr>
        <w:t xml:space="preserve"> e-mail: </w:t>
      </w:r>
      <w:hyperlink r:id="rId11" w:history="1">
        <w:r w:rsidRPr="009B1FFD">
          <w:rPr>
            <w:rStyle w:val="Hipercze"/>
            <w:rFonts w:ascii="Verdana" w:hAnsi="Verdana"/>
            <w:sz w:val="20"/>
            <w:szCs w:val="20"/>
          </w:rPr>
          <w:t>patryk.kanarek@piekoszow.pl</w:t>
        </w:r>
      </w:hyperlink>
    </w:p>
    <w:p w14:paraId="41062B6C" w14:textId="77777777" w:rsidR="00676B73" w:rsidRPr="009B1FFD" w:rsidRDefault="00676B73">
      <w:pPr>
        <w:pStyle w:val="Bezodstpw"/>
        <w:numPr>
          <w:ilvl w:val="0"/>
          <w:numId w:val="21"/>
        </w:numPr>
        <w:jc w:val="both"/>
        <w:rPr>
          <w:rFonts w:ascii="Verdana" w:hAnsi="Verdana"/>
          <w:sz w:val="20"/>
          <w:szCs w:val="20"/>
        </w:rPr>
      </w:pPr>
      <w:r w:rsidRPr="009B1FFD">
        <w:rPr>
          <w:rFonts w:ascii="Verdana" w:hAnsi="Verdana"/>
          <w:sz w:val="20"/>
          <w:szCs w:val="20"/>
        </w:rPr>
        <w:t xml:space="preserve">Dawid Grysztar, tel. 17 862-05-41, e-mail: </w:t>
      </w:r>
      <w:hyperlink r:id="rId12" w:history="1">
        <w:r w:rsidRPr="009B1FFD">
          <w:rPr>
            <w:rStyle w:val="Hipercze"/>
            <w:rFonts w:ascii="Verdana" w:hAnsi="Verdana"/>
            <w:sz w:val="20"/>
            <w:szCs w:val="20"/>
          </w:rPr>
          <w:t>sekretariat@kpmz.pl</w:t>
        </w:r>
      </w:hyperlink>
      <w:r w:rsidRPr="009B1FFD">
        <w:rPr>
          <w:rFonts w:ascii="Verdana" w:hAnsi="Verdana"/>
          <w:sz w:val="20"/>
          <w:szCs w:val="20"/>
        </w:rPr>
        <w:t xml:space="preserve"> </w:t>
      </w:r>
    </w:p>
    <w:p w14:paraId="74D36F3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Wykonawca zamierzający wziąć udział w postępowaniu musi posiadać konto na </w:t>
      </w:r>
      <w:proofErr w:type="spellStart"/>
      <w:r w:rsidRPr="009B1FFD">
        <w:rPr>
          <w:rFonts w:ascii="Verdana" w:hAnsi="Verdana"/>
          <w:sz w:val="20"/>
          <w:szCs w:val="20"/>
        </w:rPr>
        <w:t>ePUAP</w:t>
      </w:r>
      <w:proofErr w:type="spellEnd"/>
      <w:r w:rsidRPr="009B1FFD">
        <w:rPr>
          <w:rFonts w:ascii="Verdana" w:hAnsi="Verdana"/>
          <w:sz w:val="20"/>
          <w:szCs w:val="20"/>
        </w:rPr>
        <w:t xml:space="preserve">. Wykonawca posiadający konto na </w:t>
      </w:r>
      <w:proofErr w:type="spellStart"/>
      <w:r w:rsidRPr="009B1FFD">
        <w:rPr>
          <w:rFonts w:ascii="Verdana" w:hAnsi="Verdana"/>
          <w:sz w:val="20"/>
          <w:szCs w:val="20"/>
        </w:rPr>
        <w:t>ePUAP</w:t>
      </w:r>
      <w:proofErr w:type="spellEnd"/>
      <w:r w:rsidRPr="009B1FFD">
        <w:rPr>
          <w:rFonts w:ascii="Verdana" w:hAnsi="Verdana"/>
          <w:sz w:val="20"/>
          <w:szCs w:val="20"/>
        </w:rPr>
        <w:t xml:space="preserve"> ma dostęp do formularzy: złożenia, zmiany, wycofania oferty lub wniosku oraz do formularza do komunikacji.</w:t>
      </w:r>
    </w:p>
    <w:p w14:paraId="32948152"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9B1FFD">
        <w:rPr>
          <w:rFonts w:ascii="Verdana" w:hAnsi="Verdana"/>
          <w:sz w:val="20"/>
          <w:szCs w:val="20"/>
        </w:rPr>
        <w:t>miniPortalu</w:t>
      </w:r>
      <w:proofErr w:type="spellEnd"/>
      <w:r w:rsidRPr="009B1FFD">
        <w:rPr>
          <w:rFonts w:ascii="Verdana" w:hAnsi="Verdana"/>
          <w:sz w:val="20"/>
          <w:szCs w:val="20"/>
        </w:rPr>
        <w:t xml:space="preserve"> oraz regulaminie </w:t>
      </w:r>
      <w:proofErr w:type="spellStart"/>
      <w:r w:rsidRPr="009B1FFD">
        <w:rPr>
          <w:rFonts w:ascii="Verdana" w:hAnsi="Verdana"/>
          <w:sz w:val="20"/>
          <w:szCs w:val="20"/>
        </w:rPr>
        <w:t>ePUAP</w:t>
      </w:r>
      <w:proofErr w:type="spellEnd"/>
      <w:r w:rsidRPr="009B1FFD">
        <w:rPr>
          <w:rFonts w:ascii="Verdana" w:hAnsi="Verdana"/>
          <w:sz w:val="20"/>
          <w:szCs w:val="20"/>
        </w:rPr>
        <w:t>.</w:t>
      </w:r>
    </w:p>
    <w:p w14:paraId="440797EC"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B1FFD">
        <w:rPr>
          <w:rFonts w:ascii="Verdana" w:hAnsi="Verdana"/>
          <w:sz w:val="20"/>
          <w:szCs w:val="20"/>
        </w:rPr>
        <w:t>ePUAP</w:t>
      </w:r>
      <w:proofErr w:type="spellEnd"/>
      <w:r w:rsidRPr="009B1FFD">
        <w:rPr>
          <w:rFonts w:ascii="Verdana" w:hAnsi="Verdana"/>
          <w:sz w:val="20"/>
          <w:szCs w:val="20"/>
        </w:rPr>
        <w:t>.</w:t>
      </w:r>
    </w:p>
    <w:p w14:paraId="0BE6756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Identyfikator postępowania i klucz publiczny dla danego postępowania dostępne są na liście wszystkich postępowań na </w:t>
      </w:r>
      <w:proofErr w:type="spellStart"/>
      <w:r w:rsidRPr="009B1FFD">
        <w:rPr>
          <w:rFonts w:ascii="Verdana" w:hAnsi="Verdana"/>
          <w:sz w:val="20"/>
          <w:szCs w:val="20"/>
        </w:rPr>
        <w:t>miniPortalu</w:t>
      </w:r>
      <w:proofErr w:type="spellEnd"/>
      <w:r w:rsidRPr="009B1FFD">
        <w:rPr>
          <w:rFonts w:ascii="Verdana" w:hAnsi="Verdana"/>
          <w:sz w:val="20"/>
          <w:szCs w:val="20"/>
        </w:rPr>
        <w:t>.</w:t>
      </w:r>
    </w:p>
    <w:p w14:paraId="45DAAC1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Wykonawca składa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udostępnionego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Klucz publiczny niezbędny do zaszyfrowania oferty przez wykonawcę jest dostępny dla wykonawców na </w:t>
      </w:r>
      <w:proofErr w:type="spellStart"/>
      <w:r w:rsidRPr="009B1FFD">
        <w:rPr>
          <w:rFonts w:ascii="Verdana" w:hAnsi="Verdana"/>
          <w:sz w:val="20"/>
          <w:szCs w:val="20"/>
        </w:rPr>
        <w:t>miniPortalu</w:t>
      </w:r>
      <w:proofErr w:type="spellEnd"/>
      <w:r w:rsidRPr="009B1FFD">
        <w:rPr>
          <w:rFonts w:ascii="Verdana" w:hAnsi="Verdana"/>
          <w:sz w:val="20"/>
          <w:szCs w:val="20"/>
        </w:rPr>
        <w:t xml:space="preserve">. W formularzu oferty wykonawca zobowiązany jest podać adres skrzynki </w:t>
      </w:r>
      <w:proofErr w:type="spellStart"/>
      <w:r w:rsidRPr="009B1FFD">
        <w:rPr>
          <w:rFonts w:ascii="Verdana" w:hAnsi="Verdana"/>
          <w:sz w:val="20"/>
          <w:szCs w:val="20"/>
        </w:rPr>
        <w:t>ePUAP</w:t>
      </w:r>
      <w:proofErr w:type="spellEnd"/>
      <w:r w:rsidRPr="009B1FFD">
        <w:rPr>
          <w:rFonts w:ascii="Verdana" w:hAnsi="Verdana"/>
          <w:sz w:val="20"/>
          <w:szCs w:val="20"/>
        </w:rPr>
        <w:t>, na którym prowadzona będzie korespondencja związana z postępowaniem.</w:t>
      </w:r>
    </w:p>
    <w:p w14:paraId="56DE007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udostępnionych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Sposób zmiany i wycofania oferty został opisany w Instrukcji użytkownika dostępnej na </w:t>
      </w:r>
      <w:proofErr w:type="spellStart"/>
      <w:r w:rsidRPr="009B1FFD">
        <w:rPr>
          <w:rFonts w:ascii="Verdana" w:hAnsi="Verdana"/>
          <w:sz w:val="20"/>
          <w:szCs w:val="20"/>
        </w:rPr>
        <w:t>miniPortalu</w:t>
      </w:r>
      <w:proofErr w:type="spellEnd"/>
      <w:r w:rsidRPr="009B1FFD">
        <w:rPr>
          <w:rFonts w:ascii="Verdana" w:hAnsi="Verdana"/>
          <w:sz w:val="20"/>
          <w:szCs w:val="20"/>
        </w:rPr>
        <w:t>.</w:t>
      </w:r>
    </w:p>
    <w:p w14:paraId="23552BBF"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po upływie terminu do składania ofert nie może skutecznie dokonać zmiany ani wycofać złożonej oferty.</w:t>
      </w:r>
    </w:p>
    <w:p w14:paraId="5355D647" w14:textId="2C141BA3"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oraz udostępnionego przez </w:t>
      </w:r>
      <w:proofErr w:type="spellStart"/>
      <w:r w:rsidRPr="009B1FFD">
        <w:rPr>
          <w:rFonts w:ascii="Verdana" w:hAnsi="Verdana"/>
          <w:sz w:val="20"/>
          <w:szCs w:val="20"/>
        </w:rPr>
        <w:t>miniPortal</w:t>
      </w:r>
      <w:proofErr w:type="spellEnd"/>
      <w:r w:rsidRPr="009B1FFD">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w:t>
      </w:r>
      <w:r w:rsidR="00C224F2" w:rsidRPr="009B1FFD">
        <w:rPr>
          <w:rFonts w:ascii="Verdana" w:hAnsi="Verdana"/>
          <w:sz w:val="20"/>
          <w:szCs w:val="20"/>
        </w:rPr>
        <w:t>cyjnym postępowania: IRO.271.2.</w:t>
      </w:r>
      <w:r w:rsidR="009C2D5D">
        <w:rPr>
          <w:rFonts w:ascii="Verdana" w:hAnsi="Verdana"/>
          <w:sz w:val="20"/>
          <w:szCs w:val="20"/>
        </w:rPr>
        <w:t>31</w:t>
      </w:r>
      <w:r w:rsidR="00C224F2" w:rsidRPr="009B1FFD">
        <w:rPr>
          <w:rFonts w:ascii="Verdana" w:hAnsi="Verdana"/>
          <w:sz w:val="20"/>
          <w:szCs w:val="20"/>
        </w:rPr>
        <w:t>.2022.PK</w:t>
      </w:r>
      <w:r w:rsidRPr="009B1FFD">
        <w:rPr>
          <w:rFonts w:ascii="Verdana" w:hAnsi="Verdana"/>
          <w:sz w:val="20"/>
          <w:szCs w:val="20"/>
        </w:rPr>
        <w:t>.</w:t>
      </w:r>
    </w:p>
    <w:p w14:paraId="6A96A9D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Zamawiający może również komunikować się z wykonawcami za pomocą poczty elektronicznej, email: gmina@piekoszow.pl. lub </w:t>
      </w:r>
      <w:hyperlink r:id="rId13" w:history="1">
        <w:r w:rsidR="00C224F2" w:rsidRPr="009B1FFD">
          <w:rPr>
            <w:rStyle w:val="Hipercze"/>
            <w:rFonts w:ascii="Verdana" w:hAnsi="Verdana"/>
            <w:sz w:val="20"/>
            <w:szCs w:val="20"/>
          </w:rPr>
          <w:t>patryk.kanarek@piekoszow.pl</w:t>
        </w:r>
      </w:hyperlink>
      <w:r w:rsidRPr="009B1FFD">
        <w:rPr>
          <w:rFonts w:ascii="Verdana" w:hAnsi="Verdana"/>
          <w:sz w:val="20"/>
          <w:szCs w:val="20"/>
        </w:rPr>
        <w:t xml:space="preserve"> lub </w:t>
      </w:r>
      <w:hyperlink r:id="rId14" w:history="1">
        <w:r w:rsidRPr="009B1FFD">
          <w:rPr>
            <w:rStyle w:val="Hipercze"/>
            <w:rFonts w:ascii="Verdana" w:hAnsi="Verdana"/>
            <w:sz w:val="20"/>
            <w:szCs w:val="20"/>
          </w:rPr>
          <w:t>sekretariat@kpmz.pl</w:t>
        </w:r>
      </w:hyperlink>
      <w:r w:rsidRPr="009B1FFD">
        <w:rPr>
          <w:rFonts w:ascii="Verdana" w:hAnsi="Verdana"/>
          <w:sz w:val="20"/>
          <w:szCs w:val="20"/>
        </w:rPr>
        <w:t>.</w:t>
      </w:r>
    </w:p>
    <w:p w14:paraId="3380EA6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lastRenderedPageBreak/>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9B1FFD" w:rsidRDefault="00DA7ACD" w:rsidP="00676B73">
      <w:pPr>
        <w:pStyle w:val="Bezodstpw"/>
        <w:jc w:val="both"/>
        <w:rPr>
          <w:rFonts w:ascii="Verdana" w:hAnsi="Verdana"/>
          <w:b/>
          <w:sz w:val="20"/>
          <w:szCs w:val="20"/>
        </w:rPr>
      </w:pPr>
    </w:p>
    <w:p w14:paraId="74E377D4" w14:textId="754548C6"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XIV. Wymagania dotyczące wadium</w:t>
      </w:r>
    </w:p>
    <w:p w14:paraId="5578F115" w14:textId="77777777" w:rsidR="00676B73" w:rsidRPr="009B1FFD" w:rsidRDefault="00676B73" w:rsidP="00676B73">
      <w:pPr>
        <w:pStyle w:val="Bezodstpw"/>
        <w:jc w:val="both"/>
        <w:rPr>
          <w:rFonts w:ascii="Verdana" w:hAnsi="Verdana"/>
          <w:sz w:val="20"/>
          <w:szCs w:val="20"/>
        </w:rPr>
      </w:pPr>
    </w:p>
    <w:p w14:paraId="3339F901" w14:textId="0B11A800" w:rsidR="00832B9E" w:rsidRPr="0010432F" w:rsidRDefault="00676B73" w:rsidP="0010432F">
      <w:pPr>
        <w:pStyle w:val="Bezodstpw"/>
        <w:numPr>
          <w:ilvl w:val="0"/>
          <w:numId w:val="22"/>
        </w:numPr>
        <w:jc w:val="both"/>
        <w:rPr>
          <w:rFonts w:ascii="Verdana" w:hAnsi="Verdana"/>
          <w:sz w:val="20"/>
          <w:szCs w:val="20"/>
        </w:rPr>
      </w:pPr>
      <w:r w:rsidRPr="009B1FFD">
        <w:rPr>
          <w:rFonts w:ascii="Verdana" w:hAnsi="Verdana"/>
          <w:sz w:val="20"/>
          <w:szCs w:val="20"/>
        </w:rPr>
        <w:t xml:space="preserve">Wykonawca zobowiązany jest do wniesienia wadium, przed upływem terminu składania ofert. Wysokość wadium wynosi: </w:t>
      </w:r>
      <w:r w:rsidR="00832B9E" w:rsidRPr="0010432F">
        <w:rPr>
          <w:rFonts w:ascii="Verdana" w:hAnsi="Verdana"/>
          <w:b/>
          <w:color w:val="000000" w:themeColor="text1"/>
          <w:sz w:val="20"/>
          <w:szCs w:val="20"/>
        </w:rPr>
        <w:t>5.000 zł (słownie: pięć tysięcy złotych)</w:t>
      </w:r>
    </w:p>
    <w:p w14:paraId="2BED1DA1" w14:textId="06A47BE2"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Wadium może być wniesione w: </w:t>
      </w:r>
    </w:p>
    <w:p w14:paraId="42966415"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a) pieniądzu, </w:t>
      </w:r>
    </w:p>
    <w:p w14:paraId="1E8A551E"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b) gwarancjach bankowych, </w:t>
      </w:r>
    </w:p>
    <w:p w14:paraId="3BF0316C"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c) gwarancjach ubezpieczeniowych, </w:t>
      </w:r>
    </w:p>
    <w:p w14:paraId="08A4C7B1"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d) poręczeniach udzielanych przez podmioty, o których mowa w art. 6b ust. 5 pkt 2 ustawy z dnia 09 listopada 2000 r. o utworzeniu Polskiej Agencji</w:t>
      </w:r>
      <w:r w:rsidR="00C224F2" w:rsidRPr="009B1FFD">
        <w:rPr>
          <w:rFonts w:ascii="Verdana" w:hAnsi="Verdana"/>
          <w:sz w:val="20"/>
          <w:szCs w:val="20"/>
        </w:rPr>
        <w:t xml:space="preserve"> Rozwoju Przedsiębiorczości (t. j</w:t>
      </w:r>
      <w:r w:rsidRPr="009B1FFD">
        <w:rPr>
          <w:rFonts w:ascii="Verdana" w:hAnsi="Verdana"/>
          <w:sz w:val="20"/>
          <w:szCs w:val="20"/>
        </w:rPr>
        <w:t>. Dz. U. z 2020 r. poz. 299).</w:t>
      </w:r>
    </w:p>
    <w:p w14:paraId="33AA3DC9" w14:textId="63AF3F08"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Wadium wnoszone w pieniądzu należy wnieść przelewem na rachunek bankowy Zamawiającego: 85 8499 0008 0400 0534 2000 0003, z dopiskiem: „Wadium w postępowaniu prze</w:t>
      </w:r>
      <w:r w:rsidR="00C224F2" w:rsidRPr="009B1FFD">
        <w:rPr>
          <w:rFonts w:ascii="Verdana" w:hAnsi="Verdana"/>
          <w:sz w:val="20"/>
          <w:szCs w:val="20"/>
        </w:rPr>
        <w:t>targowym nr: IRO.271.2.</w:t>
      </w:r>
      <w:r w:rsidR="009C2D5D">
        <w:rPr>
          <w:rFonts w:ascii="Verdana" w:hAnsi="Verdana"/>
          <w:sz w:val="20"/>
          <w:szCs w:val="20"/>
        </w:rPr>
        <w:t>31</w:t>
      </w:r>
      <w:r w:rsidR="00C224F2" w:rsidRPr="009B1FFD">
        <w:rPr>
          <w:rFonts w:ascii="Verdana" w:hAnsi="Verdana"/>
          <w:sz w:val="20"/>
          <w:szCs w:val="20"/>
        </w:rPr>
        <w:t>.2022.PK</w:t>
      </w:r>
      <w:r w:rsidRPr="009B1FFD">
        <w:rPr>
          <w:rFonts w:ascii="Verdana" w:hAnsi="Verdana"/>
          <w:sz w:val="20"/>
          <w:szCs w:val="20"/>
        </w:rPr>
        <w:t>. Za termin wniesienia wadium w formie pieniężnej zostanie przyjęty termin uznania rachunku Zamawiającego.</w:t>
      </w:r>
    </w:p>
    <w:p w14:paraId="7263EA8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Oferta wykonawcy, który nie wniesie wadium lub wniesie w sposób nieprawidłowy lub nie utrzyma wadium nieprzerwanie do upływu terminu związania ofertą lub złoży </w:t>
      </w:r>
      <w:r w:rsidRPr="009B1FFD">
        <w:rPr>
          <w:rFonts w:ascii="Verdana" w:hAnsi="Verdana"/>
          <w:sz w:val="20"/>
          <w:szCs w:val="20"/>
        </w:rPr>
        <w:lastRenderedPageBreak/>
        <w:t>wniosek o zwrot wadium w przypadku, o którym mowa w art. 98 ust. 2 pkt 3 ustawy PZP zostanie odrzucona.</w:t>
      </w:r>
    </w:p>
    <w:p w14:paraId="06A861A7"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Zasady zwrotu oraz okoliczności zatrzymania wadium określa ustawa PZP.</w:t>
      </w:r>
    </w:p>
    <w:p w14:paraId="04B6F13A" w14:textId="77777777" w:rsidR="00676B73" w:rsidRPr="009B1FFD" w:rsidRDefault="00676B73" w:rsidP="00676B73">
      <w:pPr>
        <w:pStyle w:val="Akapitzlist"/>
        <w:rPr>
          <w:rFonts w:ascii="Verdana" w:hAnsi="Verdana"/>
          <w:sz w:val="20"/>
          <w:szCs w:val="20"/>
        </w:rPr>
      </w:pPr>
    </w:p>
    <w:p w14:paraId="7951025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 Opis sposobu przygotowania oferty. </w:t>
      </w:r>
    </w:p>
    <w:p w14:paraId="49C73774" w14:textId="77777777" w:rsidR="00676B73" w:rsidRPr="009B1FFD" w:rsidRDefault="00676B73" w:rsidP="00676B73">
      <w:pPr>
        <w:pStyle w:val="Bezodstpw"/>
        <w:jc w:val="both"/>
        <w:rPr>
          <w:rFonts w:ascii="Verdana" w:hAnsi="Verdana"/>
          <w:b/>
          <w:sz w:val="20"/>
          <w:szCs w:val="20"/>
        </w:rPr>
      </w:pPr>
    </w:p>
    <w:p w14:paraId="7AA7407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9B1FFD">
        <w:rPr>
          <w:rFonts w:ascii="Verdana" w:hAnsi="Verdana"/>
          <w:sz w:val="20"/>
          <w:szCs w:val="20"/>
        </w:rPr>
        <w:t>docx</w:t>
      </w:r>
      <w:proofErr w:type="spellEnd"/>
      <w:r w:rsidRPr="009B1FFD">
        <w:rPr>
          <w:rFonts w:ascii="Verdana" w:hAnsi="Verdana"/>
          <w:sz w:val="20"/>
          <w:szCs w:val="20"/>
        </w:rPr>
        <w:t xml:space="preserve">. Sposób złożenia oferty, w tym zaszyfrowania oferty, opisany został w regulaminie korzystania z </w:t>
      </w:r>
      <w:proofErr w:type="spellStart"/>
      <w:r w:rsidRPr="009B1FFD">
        <w:rPr>
          <w:rFonts w:ascii="Verdana" w:hAnsi="Verdana"/>
          <w:sz w:val="20"/>
          <w:szCs w:val="20"/>
        </w:rPr>
        <w:t>miniPortal</w:t>
      </w:r>
      <w:proofErr w:type="spellEnd"/>
      <w:r w:rsidRPr="009B1FFD">
        <w:rPr>
          <w:rFonts w:ascii="Verdana" w:hAnsi="Verdana"/>
          <w:sz w:val="20"/>
          <w:szCs w:val="20"/>
        </w:rPr>
        <w:t>. Ofertę należy złożyć w oryginale.</w:t>
      </w:r>
    </w:p>
    <w:p w14:paraId="37E98F2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9B1FFD" w:rsidRDefault="00676B73">
      <w:pPr>
        <w:pStyle w:val="Bezodstpw"/>
        <w:numPr>
          <w:ilvl w:val="0"/>
          <w:numId w:val="23"/>
        </w:numPr>
        <w:jc w:val="both"/>
        <w:rPr>
          <w:rFonts w:ascii="Verdana" w:hAnsi="Verdana"/>
          <w:sz w:val="20"/>
          <w:szCs w:val="20"/>
        </w:rPr>
      </w:pPr>
      <w:proofErr w:type="spellStart"/>
      <w:r w:rsidRPr="009B1FFD">
        <w:rPr>
          <w:rFonts w:ascii="Verdana" w:hAnsi="Verdana"/>
          <w:sz w:val="20"/>
          <w:szCs w:val="20"/>
        </w:rPr>
        <w:t>MiniPortal</w:t>
      </w:r>
      <w:proofErr w:type="spellEnd"/>
      <w:r w:rsidRPr="009B1FFD">
        <w:rPr>
          <w:rFonts w:ascii="Verdana" w:hAnsi="Verdana"/>
          <w:sz w:val="20"/>
          <w:szCs w:val="20"/>
        </w:rPr>
        <w:t xml:space="preserve"> oraz </w:t>
      </w:r>
      <w:proofErr w:type="spellStart"/>
      <w:r w:rsidRPr="009B1FFD">
        <w:rPr>
          <w:rFonts w:ascii="Verdana" w:hAnsi="Verdana"/>
          <w:sz w:val="20"/>
          <w:szCs w:val="20"/>
        </w:rPr>
        <w:t>ePUAP</w:t>
      </w:r>
      <w:proofErr w:type="spellEnd"/>
      <w:r w:rsidRPr="009B1FFD">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Dokumenty sporządzone w języku obcym są składane wraz z tłumaczeniem na język polski.</w:t>
      </w:r>
    </w:p>
    <w:p w14:paraId="4C56D34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Treść oferty musi odpowiadać treści SWZ i wzorowi formularza oferty stanowiącego </w:t>
      </w:r>
      <w:r w:rsidRPr="009B1FFD">
        <w:rPr>
          <w:rFonts w:ascii="Verdana" w:hAnsi="Verdana"/>
          <w:b/>
          <w:sz w:val="20"/>
          <w:szCs w:val="20"/>
        </w:rPr>
        <w:t>zał. nr 2 do SWZ.</w:t>
      </w:r>
    </w:p>
    <w:p w14:paraId="73E6CE7C"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Ofertę podpisuje osoba lub osoby uprawnione do reprezentowania wykonawcy.</w:t>
      </w:r>
    </w:p>
    <w:p w14:paraId="3C5D5A9F"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Wszelkie koszty związane z przygotowaniem i złożeniem oferty ponosi wykonawca.</w:t>
      </w:r>
    </w:p>
    <w:p w14:paraId="0C05C44D"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Do wypełnionego i podpisanego formularza oferty (treści oferty) wykonawca powinien dołączyć: </w:t>
      </w:r>
    </w:p>
    <w:p w14:paraId="54488587" w14:textId="030D74A9"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oświadczenia wstępne, o których mowa w Rozdziale VII pkt 1 SWZ. Wzór oświadczeń stanowi </w:t>
      </w:r>
      <w:r w:rsidRPr="009B1FFD">
        <w:rPr>
          <w:rFonts w:ascii="Verdana" w:hAnsi="Verdana"/>
          <w:b/>
          <w:sz w:val="20"/>
          <w:szCs w:val="20"/>
        </w:rPr>
        <w:t>zał. nr 3, 4</w:t>
      </w:r>
      <w:r w:rsidR="004A4B77" w:rsidRPr="009B1FFD">
        <w:rPr>
          <w:rFonts w:ascii="Verdana" w:hAnsi="Verdana"/>
          <w:b/>
          <w:sz w:val="20"/>
          <w:szCs w:val="20"/>
        </w:rPr>
        <w:t xml:space="preserve"> oraz 4a</w:t>
      </w:r>
      <w:r w:rsidRPr="009B1FFD">
        <w:rPr>
          <w:rFonts w:ascii="Verdana" w:hAnsi="Verdana"/>
          <w:b/>
          <w:sz w:val="20"/>
          <w:szCs w:val="20"/>
        </w:rPr>
        <w:t xml:space="preserve"> do SWZ</w:t>
      </w:r>
      <w:r w:rsidRPr="009B1FFD">
        <w:rPr>
          <w:rFonts w:ascii="Verdana" w:hAnsi="Verdana"/>
          <w:sz w:val="20"/>
          <w:szCs w:val="20"/>
        </w:rPr>
        <w:t xml:space="preserve">; </w:t>
      </w:r>
    </w:p>
    <w:p w14:paraId="7D3777C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dokument potwierdzający wniesienie wadium; </w:t>
      </w:r>
    </w:p>
    <w:p w14:paraId="53FB61DD"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zobowiązanie podmiotu, o którym mowa w art. 118 ustawy PZP, do oddania do dyspozycji wykonawcy niezbędnych zasobów na potrzeby wykonania zamówienia, którego wzór stanowi </w:t>
      </w:r>
      <w:r w:rsidRPr="009B1FFD">
        <w:rPr>
          <w:rFonts w:ascii="Verdana" w:hAnsi="Verdana"/>
          <w:b/>
          <w:sz w:val="20"/>
          <w:szCs w:val="20"/>
        </w:rPr>
        <w:t>zał. nr 5 do SWZ</w:t>
      </w:r>
      <w:r w:rsidRPr="009B1FFD">
        <w:rPr>
          <w:rFonts w:ascii="Verdana" w:hAnsi="Verdana"/>
          <w:sz w:val="20"/>
          <w:szCs w:val="20"/>
        </w:rPr>
        <w:t xml:space="preserve"> – jeśli wykonawca będzie polegał na zasobach tego podmiotu; </w:t>
      </w:r>
    </w:p>
    <w:p w14:paraId="6DE64143"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kosztorys ofertowy sporządzony metodą kalkulacji uproszczonej; </w:t>
      </w:r>
    </w:p>
    <w:p w14:paraId="3562895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uzasadnienie zastrzeżenia tajemnicy przedsiębiorstwa - jeżeli wykonawca zastrzegł w ofercie informacje jako tajemnica przedsiębiorstwa; </w:t>
      </w:r>
    </w:p>
    <w:p w14:paraId="203BE54A"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w:t>
      </w:r>
      <w:r w:rsidRPr="009B1FFD">
        <w:rPr>
          <w:rFonts w:ascii="Verdana" w:hAnsi="Verdana"/>
          <w:sz w:val="20"/>
          <w:szCs w:val="20"/>
        </w:rPr>
        <w:lastRenderedPageBreak/>
        <w:t>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może wprowadzić zmiany, poprawki, modyfikacje i uzupełnienia do złożonej oferty pod warunkiem, że Zamawiający otrzyma zawiadomienie o</w:t>
      </w:r>
      <w:r w:rsidR="00C224F2" w:rsidRPr="009B1FFD">
        <w:rPr>
          <w:rFonts w:ascii="Verdana" w:hAnsi="Verdana"/>
          <w:sz w:val="20"/>
          <w:szCs w:val="20"/>
        </w:rPr>
        <w:t> </w:t>
      </w:r>
      <w:r w:rsidRPr="009B1FFD">
        <w:rPr>
          <w:rFonts w:ascii="Verdana" w:hAnsi="Verdana"/>
          <w:sz w:val="20"/>
          <w:szCs w:val="20"/>
        </w:rPr>
        <w:t>wprowadzeniu zmian przed terminem składania ofert.</w:t>
      </w:r>
    </w:p>
    <w:p w14:paraId="0A879BB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9B1FFD" w:rsidRDefault="00676B73" w:rsidP="00676B73">
      <w:pPr>
        <w:pStyle w:val="Akapitzlist"/>
        <w:rPr>
          <w:rFonts w:ascii="Verdana" w:hAnsi="Verdana"/>
          <w:sz w:val="20"/>
          <w:szCs w:val="20"/>
        </w:rPr>
      </w:pPr>
    </w:p>
    <w:p w14:paraId="1BD27731"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XVI. Miejsce i termin składania ofert oraz otwarcie ofert. </w:t>
      </w:r>
    </w:p>
    <w:p w14:paraId="74335F26" w14:textId="77777777" w:rsidR="00676B73" w:rsidRPr="009B1FFD" w:rsidRDefault="00676B73" w:rsidP="00676B73">
      <w:pPr>
        <w:pStyle w:val="Bezodstpw"/>
        <w:jc w:val="both"/>
        <w:rPr>
          <w:rFonts w:ascii="Verdana" w:hAnsi="Verdana"/>
          <w:b/>
          <w:sz w:val="20"/>
          <w:szCs w:val="20"/>
        </w:rPr>
      </w:pPr>
    </w:p>
    <w:p w14:paraId="71D63887"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Wykonawca składa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udostępnionego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Klucz publiczny niezbędny do zaszyfrowania oferty przez wykonawcę jest dostępny dla wykonawców na </w:t>
      </w:r>
      <w:proofErr w:type="spellStart"/>
      <w:r w:rsidRPr="009B1FFD">
        <w:rPr>
          <w:rFonts w:ascii="Verdana" w:hAnsi="Verdana"/>
          <w:sz w:val="20"/>
          <w:szCs w:val="20"/>
        </w:rPr>
        <w:t>miniPortalu</w:t>
      </w:r>
      <w:proofErr w:type="spellEnd"/>
      <w:r w:rsidRPr="009B1FFD">
        <w:rPr>
          <w:rFonts w:ascii="Verdana" w:hAnsi="Verdana"/>
          <w:sz w:val="20"/>
          <w:szCs w:val="20"/>
        </w:rPr>
        <w:t xml:space="preserve">. Ponadto Identyfikator postępowania i klucz publiczny dla danego postępowania dostępne są na Liście wszystkich postępowań na </w:t>
      </w:r>
      <w:proofErr w:type="spellStart"/>
      <w:r w:rsidRPr="009B1FFD">
        <w:rPr>
          <w:rFonts w:ascii="Verdana" w:hAnsi="Verdana"/>
          <w:sz w:val="20"/>
          <w:szCs w:val="20"/>
        </w:rPr>
        <w:t>miniPortalu</w:t>
      </w:r>
      <w:proofErr w:type="spellEnd"/>
      <w:r w:rsidRPr="009B1FFD">
        <w:rPr>
          <w:rFonts w:ascii="Verdana" w:hAnsi="Verdana"/>
          <w:sz w:val="20"/>
          <w:szCs w:val="20"/>
        </w:rPr>
        <w:t xml:space="preserve">. W formularzu oferty wykonawca zobowiązany jest podać adres skrzynki </w:t>
      </w:r>
      <w:proofErr w:type="spellStart"/>
      <w:r w:rsidRPr="009B1FFD">
        <w:rPr>
          <w:rFonts w:ascii="Verdana" w:hAnsi="Verdana"/>
          <w:sz w:val="20"/>
          <w:szCs w:val="20"/>
        </w:rPr>
        <w:t>ePUAP</w:t>
      </w:r>
      <w:proofErr w:type="spellEnd"/>
      <w:r w:rsidRPr="009B1FFD">
        <w:rPr>
          <w:rFonts w:ascii="Verdana" w:hAnsi="Verdana"/>
          <w:sz w:val="20"/>
          <w:szCs w:val="20"/>
        </w:rPr>
        <w:t>, na którym prowadzona będzie korespondencja związana z postępowaniem.</w:t>
      </w:r>
    </w:p>
    <w:p w14:paraId="3197D61F"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Wykonawca może złożyć tylko jedną ofertę.</w:t>
      </w:r>
    </w:p>
    <w:p w14:paraId="3D2FF7F8" w14:textId="30CE4B1C" w:rsidR="00676B73" w:rsidRPr="00385AB9" w:rsidRDefault="00676B73">
      <w:pPr>
        <w:pStyle w:val="Bezodstpw"/>
        <w:numPr>
          <w:ilvl w:val="0"/>
          <w:numId w:val="25"/>
        </w:numPr>
        <w:jc w:val="both"/>
        <w:rPr>
          <w:rFonts w:ascii="Verdana" w:hAnsi="Verdana"/>
          <w:sz w:val="20"/>
          <w:szCs w:val="20"/>
        </w:rPr>
      </w:pPr>
      <w:r w:rsidRPr="00385AB9">
        <w:rPr>
          <w:rFonts w:ascii="Verdana" w:hAnsi="Verdana"/>
          <w:sz w:val="20"/>
          <w:szCs w:val="20"/>
        </w:rPr>
        <w:t>Ofertę należy złożyć n</w:t>
      </w:r>
      <w:r w:rsidR="00C224F2" w:rsidRPr="00385AB9">
        <w:rPr>
          <w:rFonts w:ascii="Verdana" w:hAnsi="Verdana"/>
          <w:sz w:val="20"/>
          <w:szCs w:val="20"/>
        </w:rPr>
        <w:t xml:space="preserve">ie później niż do dnia </w:t>
      </w:r>
      <w:r w:rsidR="009C2D5D" w:rsidRPr="00385AB9">
        <w:rPr>
          <w:rFonts w:ascii="Verdana" w:hAnsi="Verdana"/>
          <w:b/>
          <w:sz w:val="20"/>
          <w:szCs w:val="20"/>
        </w:rPr>
        <w:t>9 listopada</w:t>
      </w:r>
      <w:r w:rsidR="00C224F2" w:rsidRPr="00385AB9">
        <w:rPr>
          <w:rFonts w:ascii="Verdana" w:hAnsi="Verdana"/>
          <w:b/>
          <w:sz w:val="20"/>
          <w:szCs w:val="20"/>
        </w:rPr>
        <w:t xml:space="preserve"> </w:t>
      </w:r>
      <w:r w:rsidRPr="00385AB9">
        <w:rPr>
          <w:rFonts w:ascii="Verdana" w:hAnsi="Verdana"/>
          <w:b/>
          <w:sz w:val="20"/>
          <w:szCs w:val="20"/>
        </w:rPr>
        <w:t>2022 r. do godz. 1</w:t>
      </w:r>
      <w:r w:rsidR="00234483" w:rsidRPr="00385AB9">
        <w:rPr>
          <w:rFonts w:ascii="Verdana" w:hAnsi="Verdana"/>
          <w:b/>
          <w:sz w:val="20"/>
          <w:szCs w:val="20"/>
        </w:rPr>
        <w:t>2</w:t>
      </w:r>
      <w:r w:rsidRPr="00385AB9">
        <w:rPr>
          <w:rFonts w:ascii="Verdana" w:hAnsi="Verdana"/>
          <w:b/>
          <w:sz w:val="20"/>
          <w:szCs w:val="20"/>
        </w:rPr>
        <w:t>:00</w:t>
      </w:r>
      <w:r w:rsidRPr="00385AB9">
        <w:rPr>
          <w:rFonts w:ascii="Verdana" w:hAnsi="Verdana"/>
          <w:sz w:val="20"/>
          <w:szCs w:val="20"/>
        </w:rPr>
        <w:t>.</w:t>
      </w:r>
    </w:p>
    <w:p w14:paraId="271679E2" w14:textId="708B2C42" w:rsidR="00676B73" w:rsidRPr="009B1FFD" w:rsidRDefault="00676B73">
      <w:pPr>
        <w:pStyle w:val="Bezodstpw"/>
        <w:numPr>
          <w:ilvl w:val="0"/>
          <w:numId w:val="25"/>
        </w:numPr>
        <w:jc w:val="both"/>
        <w:rPr>
          <w:rFonts w:ascii="Verdana" w:hAnsi="Verdana"/>
          <w:sz w:val="20"/>
          <w:szCs w:val="20"/>
        </w:rPr>
      </w:pPr>
      <w:r w:rsidRPr="00385AB9">
        <w:rPr>
          <w:rFonts w:ascii="Verdana" w:hAnsi="Verdana"/>
          <w:sz w:val="20"/>
          <w:szCs w:val="20"/>
        </w:rPr>
        <w:t xml:space="preserve">Otwarcie ofert jest </w:t>
      </w:r>
      <w:r w:rsidRPr="00385AB9">
        <w:rPr>
          <w:rFonts w:ascii="Verdana" w:hAnsi="Verdana"/>
          <w:b/>
          <w:sz w:val="20"/>
          <w:szCs w:val="20"/>
        </w:rPr>
        <w:t xml:space="preserve">NIEJAWNE </w:t>
      </w:r>
      <w:r w:rsidRPr="00385AB9">
        <w:rPr>
          <w:rFonts w:ascii="Verdana" w:hAnsi="Verdana"/>
          <w:sz w:val="20"/>
          <w:szCs w:val="20"/>
        </w:rPr>
        <w:t xml:space="preserve">i odbędzie się bezpośrednio po upływie terminu składania ofert, tj. w dniu </w:t>
      </w:r>
      <w:r w:rsidR="009C2D5D" w:rsidRPr="00385AB9">
        <w:rPr>
          <w:rFonts w:ascii="Verdana" w:hAnsi="Verdana"/>
          <w:b/>
          <w:sz w:val="20"/>
          <w:szCs w:val="20"/>
        </w:rPr>
        <w:t>9 listopada</w:t>
      </w:r>
      <w:r w:rsidR="0010432F" w:rsidRPr="00385AB9">
        <w:rPr>
          <w:rFonts w:ascii="Verdana" w:hAnsi="Verdana"/>
          <w:b/>
          <w:sz w:val="20"/>
          <w:szCs w:val="20"/>
        </w:rPr>
        <w:t xml:space="preserve"> </w:t>
      </w:r>
      <w:r w:rsidR="000452D3" w:rsidRPr="00385AB9">
        <w:rPr>
          <w:rFonts w:ascii="Verdana" w:hAnsi="Verdana"/>
          <w:b/>
          <w:sz w:val="20"/>
          <w:szCs w:val="20"/>
        </w:rPr>
        <w:t xml:space="preserve">2022 </w:t>
      </w:r>
      <w:r w:rsidRPr="00385AB9">
        <w:rPr>
          <w:rFonts w:ascii="Verdana" w:hAnsi="Verdana"/>
          <w:b/>
          <w:sz w:val="20"/>
          <w:szCs w:val="20"/>
        </w:rPr>
        <w:t>r. o godz. 1</w:t>
      </w:r>
      <w:r w:rsidR="00234483" w:rsidRPr="00385AB9">
        <w:rPr>
          <w:rFonts w:ascii="Verdana" w:hAnsi="Verdana"/>
          <w:b/>
          <w:sz w:val="20"/>
          <w:szCs w:val="20"/>
        </w:rPr>
        <w:t>2</w:t>
      </w:r>
      <w:r w:rsidRPr="00385AB9">
        <w:rPr>
          <w:rFonts w:ascii="Verdana" w:hAnsi="Verdana"/>
          <w:b/>
          <w:sz w:val="20"/>
          <w:szCs w:val="20"/>
        </w:rPr>
        <w:t>:30</w:t>
      </w:r>
      <w:r w:rsidRPr="00385AB9">
        <w:rPr>
          <w:rFonts w:ascii="Verdana" w:hAnsi="Verdana"/>
          <w:sz w:val="20"/>
          <w:szCs w:val="20"/>
        </w:rPr>
        <w:t xml:space="preserve"> za</w:t>
      </w:r>
      <w:r w:rsidRPr="009B1FFD">
        <w:rPr>
          <w:rFonts w:ascii="Verdana" w:hAnsi="Verdana"/>
          <w:sz w:val="20"/>
          <w:szCs w:val="20"/>
        </w:rPr>
        <w:t xml:space="preserve"> pośrednictwem </w:t>
      </w:r>
      <w:proofErr w:type="spellStart"/>
      <w:r w:rsidRPr="009B1FFD">
        <w:rPr>
          <w:rFonts w:ascii="Verdana" w:hAnsi="Verdana"/>
          <w:sz w:val="20"/>
          <w:szCs w:val="20"/>
        </w:rPr>
        <w:t>MiniPortalu</w:t>
      </w:r>
      <w:proofErr w:type="spellEnd"/>
      <w:r w:rsidRPr="009B1FFD">
        <w:rPr>
          <w:rFonts w:ascii="Verdana" w:hAnsi="Verdana"/>
          <w:sz w:val="20"/>
          <w:szCs w:val="20"/>
        </w:rPr>
        <w:t xml:space="preserve">. </w:t>
      </w:r>
    </w:p>
    <w:p w14:paraId="7872F50C"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Otwarcie ofert następuje poprzez użycie aplikacji do szyfrowania ofert dostępnej na </w:t>
      </w:r>
      <w:proofErr w:type="spellStart"/>
      <w:r w:rsidRPr="009B1FFD">
        <w:rPr>
          <w:rFonts w:ascii="Verdana" w:hAnsi="Verdana"/>
          <w:sz w:val="20"/>
          <w:szCs w:val="20"/>
        </w:rPr>
        <w:t>miniPortalu</w:t>
      </w:r>
      <w:proofErr w:type="spellEnd"/>
      <w:r w:rsidRPr="009B1FFD">
        <w:rPr>
          <w:rFonts w:ascii="Verdana" w:hAnsi="Verdana"/>
          <w:sz w:val="20"/>
          <w:szCs w:val="20"/>
        </w:rPr>
        <w:t xml:space="preserve"> i dokonywane jest poprzez odszyfrowanie i otwarcie ofert za pomocą klucza prywatnego.</w:t>
      </w:r>
    </w:p>
    <w:p w14:paraId="5ECE14F8"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Niezwłocznie po otwarciu ofert Zamawiający zamieszcza na stronie internetowej informacje o: </w:t>
      </w:r>
    </w:p>
    <w:p w14:paraId="70A46A22"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b) cenach lub kosztach zawartych w ofertach; </w:t>
      </w:r>
    </w:p>
    <w:p w14:paraId="07AFA19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c) okresie gwarancji i rękojmi.</w:t>
      </w:r>
    </w:p>
    <w:p w14:paraId="77D6771D" w14:textId="77777777" w:rsidR="00676B73" w:rsidRPr="009B1FFD" w:rsidRDefault="00676B73" w:rsidP="00676B73">
      <w:pPr>
        <w:pStyle w:val="Bezodstpw"/>
        <w:jc w:val="both"/>
        <w:rPr>
          <w:rFonts w:ascii="Verdana" w:hAnsi="Verdana"/>
          <w:sz w:val="20"/>
          <w:szCs w:val="20"/>
        </w:rPr>
      </w:pPr>
    </w:p>
    <w:p w14:paraId="3A4BA56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 Opis sposobu obliczania ceny</w:t>
      </w:r>
    </w:p>
    <w:p w14:paraId="031545F3" w14:textId="77777777" w:rsidR="00676B73" w:rsidRPr="009B1FFD" w:rsidRDefault="00676B73" w:rsidP="00676B73">
      <w:pPr>
        <w:pStyle w:val="Bezodstpw"/>
        <w:jc w:val="both"/>
        <w:rPr>
          <w:rFonts w:ascii="Verdana" w:hAnsi="Verdana"/>
          <w:b/>
          <w:sz w:val="20"/>
          <w:szCs w:val="20"/>
        </w:rPr>
      </w:pPr>
    </w:p>
    <w:p w14:paraId="62293379"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1A01E587"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 xml:space="preserve">Wykonawca zobowiązany jest do podania ceny, zgodnie z Formularzem oferty, stanowiącym </w:t>
      </w:r>
      <w:r w:rsidRPr="009B1FFD">
        <w:rPr>
          <w:rFonts w:ascii="Verdana" w:hAnsi="Verdana"/>
          <w:b/>
          <w:sz w:val="20"/>
          <w:szCs w:val="20"/>
        </w:rPr>
        <w:t>załącznik Nr 2 do SWZ</w:t>
      </w:r>
      <w:r w:rsidRPr="009B1FFD">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 xml:space="preserve">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w:t>
      </w:r>
      <w:r w:rsidRPr="009B1FFD">
        <w:rPr>
          <w:rFonts w:ascii="Verdana" w:hAnsi="Verdana"/>
          <w:sz w:val="20"/>
          <w:szCs w:val="20"/>
        </w:rPr>
        <w:lastRenderedPageBreak/>
        <w:t>postepowania o udzielenie zamówienia publicznego, w szczególności SWZ wraz z załącznikami.</w:t>
      </w:r>
    </w:p>
    <w:p w14:paraId="0B17F91C"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20EDB708" w14:textId="77777777" w:rsidR="00676B73" w:rsidRPr="009B1FFD" w:rsidRDefault="00676B73" w:rsidP="00676B73">
      <w:pPr>
        <w:pStyle w:val="Bezodstpw"/>
        <w:jc w:val="both"/>
        <w:rPr>
          <w:rFonts w:ascii="Verdana" w:hAnsi="Verdana"/>
          <w:sz w:val="20"/>
          <w:szCs w:val="20"/>
        </w:rPr>
      </w:pPr>
    </w:p>
    <w:p w14:paraId="5A9370A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XVIII. Badanie ofert</w:t>
      </w:r>
    </w:p>
    <w:p w14:paraId="655623E4" w14:textId="77777777" w:rsidR="00676B73" w:rsidRPr="009B1FFD" w:rsidRDefault="00676B73" w:rsidP="00676B73">
      <w:pPr>
        <w:pStyle w:val="Bezodstpw"/>
        <w:jc w:val="both"/>
        <w:rPr>
          <w:rFonts w:ascii="Verdana" w:hAnsi="Verdana"/>
          <w:b/>
          <w:sz w:val="20"/>
          <w:szCs w:val="20"/>
        </w:rPr>
      </w:pPr>
    </w:p>
    <w:p w14:paraId="34ABBE84"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Zamawiający poprawi w ofercie: </w:t>
      </w:r>
    </w:p>
    <w:p w14:paraId="376A65A5" w14:textId="601E80C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pisarskie; </w:t>
      </w:r>
    </w:p>
    <w:p w14:paraId="07CA4A54" w14:textId="56D1680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rachunkowe, z uwzględnieniem konsekwencji rachunkowych dokonanych poprawek; </w:t>
      </w:r>
    </w:p>
    <w:p w14:paraId="769234C1" w14:textId="3A90A4F1"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9B1FFD" w:rsidRDefault="00676B73" w:rsidP="00676B73">
      <w:pPr>
        <w:pStyle w:val="Bezodstpw"/>
        <w:jc w:val="both"/>
        <w:rPr>
          <w:rFonts w:ascii="Verdana" w:hAnsi="Verdana"/>
          <w:sz w:val="20"/>
          <w:szCs w:val="20"/>
        </w:rPr>
      </w:pPr>
    </w:p>
    <w:p w14:paraId="05A40F29"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9B1FFD" w:rsidRDefault="00C224F2" w:rsidP="00676B73">
      <w:pPr>
        <w:pStyle w:val="Bezodstpw"/>
        <w:jc w:val="both"/>
        <w:rPr>
          <w:rFonts w:ascii="Verdana" w:hAnsi="Verdana"/>
          <w:b/>
          <w:sz w:val="20"/>
          <w:szCs w:val="20"/>
        </w:rPr>
      </w:pPr>
    </w:p>
    <w:p w14:paraId="79AA1B68"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Ocenie ofert podlegają tylko oferty niepodlegające odrzuceniu.</w:t>
      </w:r>
    </w:p>
    <w:p w14:paraId="73118D27"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Zamawiający będzie się kierował przy wyborze oferty następującymi kryteriami:</w:t>
      </w:r>
    </w:p>
    <w:p w14:paraId="668231C8" w14:textId="77777777" w:rsidR="00676B73" w:rsidRPr="009B1FFD" w:rsidRDefault="00676B73">
      <w:pPr>
        <w:pStyle w:val="Bezodstpw"/>
        <w:numPr>
          <w:ilvl w:val="0"/>
          <w:numId w:val="29"/>
        </w:numPr>
        <w:jc w:val="both"/>
        <w:rPr>
          <w:rFonts w:ascii="Verdana" w:hAnsi="Verdana"/>
          <w:sz w:val="20"/>
          <w:szCs w:val="20"/>
        </w:rPr>
      </w:pPr>
      <w:r w:rsidRPr="009B1FFD">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53363EB6" w14:textId="0F6D8AB7" w:rsidR="000452D3" w:rsidRPr="009B1FFD" w:rsidRDefault="000452D3">
      <w:pPr>
        <w:pStyle w:val="Bezodstpw"/>
        <w:numPr>
          <w:ilvl w:val="0"/>
          <w:numId w:val="29"/>
        </w:numPr>
        <w:ind w:left="1134" w:hanging="425"/>
        <w:jc w:val="both"/>
        <w:rPr>
          <w:rFonts w:ascii="Verdana" w:hAnsi="Verdana"/>
          <w:sz w:val="20"/>
          <w:szCs w:val="20"/>
        </w:rPr>
      </w:pPr>
      <w:bookmarkStart w:id="6" w:name="_Hlk104838586"/>
      <w:r w:rsidRPr="009B1FFD">
        <w:rPr>
          <w:rFonts w:ascii="Verdana" w:hAnsi="Verdana"/>
          <w:sz w:val="20"/>
          <w:szCs w:val="20"/>
        </w:rPr>
        <w:t xml:space="preserve">Kryterium nr 2 – doświadczenie </w:t>
      </w:r>
      <w:r w:rsidR="00236FFE">
        <w:rPr>
          <w:rFonts w:ascii="Verdana" w:hAnsi="Verdana"/>
          <w:sz w:val="20"/>
          <w:szCs w:val="20"/>
        </w:rPr>
        <w:t>Wykonawcy</w:t>
      </w:r>
      <w:r w:rsidRPr="009B1FFD">
        <w:rPr>
          <w:rFonts w:ascii="Verdana" w:hAnsi="Verdana"/>
          <w:sz w:val="20"/>
          <w:szCs w:val="20"/>
        </w:rPr>
        <w:t xml:space="preserve"> - waga 40% (40 pkt). Zamawiający przyzna punkty w ramach tego kryterium w następujący sposób:</w:t>
      </w:r>
    </w:p>
    <w:p w14:paraId="5ED11FBD" w14:textId="20A2F460" w:rsidR="00236FFE" w:rsidRDefault="000452D3" w:rsidP="00236FFE">
      <w:pPr>
        <w:pStyle w:val="Bezodstpw"/>
        <w:numPr>
          <w:ilvl w:val="0"/>
          <w:numId w:val="51"/>
        </w:numPr>
        <w:ind w:left="1560"/>
        <w:jc w:val="both"/>
        <w:rPr>
          <w:rFonts w:ascii="Verdana" w:hAnsi="Verdana"/>
          <w:sz w:val="20"/>
          <w:szCs w:val="20"/>
        </w:rPr>
      </w:pPr>
      <w:r w:rsidRPr="009B1FFD">
        <w:rPr>
          <w:rFonts w:ascii="Verdana" w:hAnsi="Verdana"/>
          <w:sz w:val="20"/>
          <w:szCs w:val="20"/>
        </w:rPr>
        <w:t>jeżeli Wykonawca wykaże, że w okresie ostatnich 5 lat przed upływem terminu składania ofert</w:t>
      </w:r>
      <w:r w:rsidR="00236FFE">
        <w:rPr>
          <w:rFonts w:ascii="Verdana" w:hAnsi="Verdana"/>
          <w:sz w:val="20"/>
          <w:szCs w:val="20"/>
        </w:rPr>
        <w:t xml:space="preserve">, a jeżeli okres prowadzenia działalności jest krótszy, w tym okresie, wykonał co najmniej </w:t>
      </w:r>
      <w:r w:rsidR="00236FFE" w:rsidRPr="00236FFE">
        <w:rPr>
          <w:rFonts w:ascii="Verdana" w:hAnsi="Verdana"/>
          <w:b/>
          <w:bCs/>
          <w:sz w:val="20"/>
          <w:szCs w:val="20"/>
        </w:rPr>
        <w:t>dwie</w:t>
      </w:r>
      <w:r w:rsidRPr="009B1FFD">
        <w:rPr>
          <w:rFonts w:ascii="Verdana" w:hAnsi="Verdana"/>
          <w:sz w:val="20"/>
          <w:szCs w:val="20"/>
        </w:rPr>
        <w:t xml:space="preserve"> robot</w:t>
      </w:r>
      <w:r w:rsidR="00236FFE">
        <w:rPr>
          <w:rFonts w:ascii="Verdana" w:hAnsi="Verdana"/>
          <w:sz w:val="20"/>
          <w:szCs w:val="20"/>
        </w:rPr>
        <w:t>y</w:t>
      </w:r>
      <w:r w:rsidRPr="009B1FFD">
        <w:rPr>
          <w:rFonts w:ascii="Verdana" w:hAnsi="Verdana"/>
          <w:sz w:val="20"/>
          <w:szCs w:val="20"/>
        </w:rPr>
        <w:t xml:space="preserve"> budowlan</w:t>
      </w:r>
      <w:r w:rsidR="00236FFE">
        <w:rPr>
          <w:rFonts w:ascii="Verdana" w:hAnsi="Verdana"/>
          <w:sz w:val="20"/>
          <w:szCs w:val="20"/>
        </w:rPr>
        <w:t>e</w:t>
      </w:r>
      <w:r w:rsidRPr="009B1FFD">
        <w:rPr>
          <w:rFonts w:ascii="Verdana" w:hAnsi="Verdana"/>
          <w:sz w:val="20"/>
          <w:szCs w:val="20"/>
        </w:rPr>
        <w:t xml:space="preserve"> </w:t>
      </w:r>
      <w:r w:rsidR="00D13878" w:rsidRPr="00152FA0">
        <w:rPr>
          <w:rFonts w:ascii="Verdana" w:hAnsi="Verdana"/>
          <w:sz w:val="20"/>
          <w:szCs w:val="20"/>
        </w:rPr>
        <w:t xml:space="preserve">polegającej na przebudowie, rozbudowie lub budowie </w:t>
      </w:r>
      <w:r w:rsidR="00D13878">
        <w:rPr>
          <w:rFonts w:ascii="Verdana" w:hAnsi="Verdana"/>
          <w:sz w:val="20"/>
          <w:szCs w:val="20"/>
        </w:rPr>
        <w:t xml:space="preserve">drogi </w:t>
      </w:r>
      <w:r w:rsidR="00D13878"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sidR="00236FFE">
        <w:rPr>
          <w:rFonts w:ascii="Verdana" w:hAnsi="Verdana"/>
          <w:sz w:val="20"/>
          <w:szCs w:val="20"/>
        </w:rPr>
        <w:t xml:space="preserve">każda </w:t>
      </w:r>
      <w:r w:rsidRPr="009B1FFD">
        <w:rPr>
          <w:rFonts w:ascii="Verdana" w:hAnsi="Verdana"/>
          <w:sz w:val="20"/>
          <w:szCs w:val="20"/>
        </w:rPr>
        <w:t xml:space="preserve">– 10 pkt. </w:t>
      </w:r>
      <w:bookmarkEnd w:id="6"/>
    </w:p>
    <w:p w14:paraId="6C72BAAA" w14:textId="6921D25C" w:rsidR="00236FFE" w:rsidRPr="009B1FFD" w:rsidRDefault="00236FFE" w:rsidP="00236FFE">
      <w:pPr>
        <w:pStyle w:val="Bezodstpw"/>
        <w:numPr>
          <w:ilvl w:val="0"/>
          <w:numId w:val="51"/>
        </w:numPr>
        <w:ind w:left="1560"/>
        <w:jc w:val="both"/>
        <w:rPr>
          <w:rFonts w:ascii="Verdana" w:hAnsi="Verdana"/>
          <w:sz w:val="20"/>
          <w:szCs w:val="20"/>
        </w:rPr>
      </w:pPr>
      <w:r w:rsidRPr="009B1FFD">
        <w:rPr>
          <w:rFonts w:ascii="Verdana" w:hAnsi="Verdana"/>
          <w:sz w:val="20"/>
          <w:szCs w:val="20"/>
        </w:rPr>
        <w:lastRenderedPageBreak/>
        <w:t>jeżeli Wykonawca wykaże, że w okresie ostatnich 5 lat przed upływem terminu składania ofert</w:t>
      </w:r>
      <w:r>
        <w:rPr>
          <w:rFonts w:ascii="Verdana" w:hAnsi="Verdana"/>
          <w:sz w:val="20"/>
          <w:szCs w:val="20"/>
        </w:rPr>
        <w:t xml:space="preserve">, a jeżeli okres prowadzenia działalności jest krótszy, w tym okresie, wykonał co najmniej </w:t>
      </w:r>
      <w:r>
        <w:rPr>
          <w:rFonts w:ascii="Verdana" w:hAnsi="Verdana"/>
          <w:b/>
          <w:bCs/>
          <w:sz w:val="20"/>
          <w:szCs w:val="20"/>
        </w:rPr>
        <w:t>trzy</w:t>
      </w:r>
      <w:r w:rsidRPr="009B1FFD">
        <w:rPr>
          <w:rFonts w:ascii="Verdana" w:hAnsi="Verdana"/>
          <w:sz w:val="20"/>
          <w:szCs w:val="20"/>
        </w:rPr>
        <w:t xml:space="preserve"> robot</w:t>
      </w:r>
      <w:r>
        <w:rPr>
          <w:rFonts w:ascii="Verdana" w:hAnsi="Verdana"/>
          <w:sz w:val="20"/>
          <w:szCs w:val="20"/>
        </w:rPr>
        <w:t>y</w:t>
      </w:r>
      <w:r w:rsidRPr="009B1FFD">
        <w:rPr>
          <w:rFonts w:ascii="Verdana" w:hAnsi="Verdana"/>
          <w:sz w:val="20"/>
          <w:szCs w:val="20"/>
        </w:rPr>
        <w:t xml:space="preserve"> budowlan</w:t>
      </w:r>
      <w:r>
        <w:rPr>
          <w:rFonts w:ascii="Verdana" w:hAnsi="Verdana"/>
          <w:sz w:val="20"/>
          <w:szCs w:val="20"/>
        </w:rPr>
        <w:t>e</w:t>
      </w:r>
      <w:r w:rsidRPr="009B1FFD">
        <w:rPr>
          <w:rFonts w:ascii="Verdana" w:hAnsi="Verdana"/>
          <w:sz w:val="20"/>
          <w:szCs w:val="20"/>
        </w:rPr>
        <w:t xml:space="preserve"> </w:t>
      </w:r>
      <w:r w:rsidR="00450D64" w:rsidRPr="00152FA0">
        <w:rPr>
          <w:rFonts w:ascii="Verdana" w:hAnsi="Verdana"/>
          <w:sz w:val="20"/>
          <w:szCs w:val="20"/>
        </w:rPr>
        <w:t xml:space="preserve">polegającej na przebudowie, rozbudowie lub budowie </w:t>
      </w:r>
      <w:r w:rsidR="00450D64">
        <w:rPr>
          <w:rFonts w:ascii="Verdana" w:hAnsi="Verdana"/>
          <w:sz w:val="20"/>
          <w:szCs w:val="20"/>
        </w:rPr>
        <w:t xml:space="preserve">drogi </w:t>
      </w:r>
      <w:r w:rsidR="00450D64"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Pr>
          <w:rFonts w:ascii="Verdana" w:hAnsi="Verdana"/>
          <w:sz w:val="20"/>
          <w:szCs w:val="20"/>
        </w:rPr>
        <w:t>każda</w:t>
      </w:r>
      <w:r w:rsidRPr="009B1FFD">
        <w:rPr>
          <w:rFonts w:ascii="Verdana" w:hAnsi="Verdana"/>
          <w:sz w:val="20"/>
          <w:szCs w:val="20"/>
        </w:rPr>
        <w:t xml:space="preserve"> – </w:t>
      </w:r>
      <w:r>
        <w:rPr>
          <w:rFonts w:ascii="Verdana" w:hAnsi="Verdana"/>
          <w:sz w:val="20"/>
          <w:szCs w:val="20"/>
        </w:rPr>
        <w:t>2</w:t>
      </w:r>
      <w:r w:rsidRPr="009B1FFD">
        <w:rPr>
          <w:rFonts w:ascii="Verdana" w:hAnsi="Verdana"/>
          <w:sz w:val="20"/>
          <w:szCs w:val="20"/>
        </w:rPr>
        <w:t xml:space="preserve">0 pkt. </w:t>
      </w:r>
    </w:p>
    <w:p w14:paraId="4D3171FE" w14:textId="42B096C6" w:rsidR="00236FFE" w:rsidRPr="009B1FFD" w:rsidRDefault="00236FFE" w:rsidP="00236FFE">
      <w:pPr>
        <w:pStyle w:val="Bezodstpw"/>
        <w:numPr>
          <w:ilvl w:val="0"/>
          <w:numId w:val="51"/>
        </w:numPr>
        <w:ind w:left="1560"/>
        <w:jc w:val="both"/>
        <w:rPr>
          <w:rFonts w:ascii="Verdana" w:hAnsi="Verdana"/>
          <w:sz w:val="20"/>
          <w:szCs w:val="20"/>
        </w:rPr>
      </w:pPr>
      <w:r w:rsidRPr="009B1FFD">
        <w:rPr>
          <w:rFonts w:ascii="Verdana" w:hAnsi="Verdana"/>
          <w:sz w:val="20"/>
          <w:szCs w:val="20"/>
        </w:rPr>
        <w:t>jeżeli Wykonawca wykaże, że w okresie ostatnich 5 lat przed upływem terminu składania ofert</w:t>
      </w:r>
      <w:r>
        <w:rPr>
          <w:rFonts w:ascii="Verdana" w:hAnsi="Verdana"/>
          <w:sz w:val="20"/>
          <w:szCs w:val="20"/>
        </w:rPr>
        <w:t xml:space="preserve">, a jeżeli okres prowadzenia działalności jest krótszy, w tym okresie, wykonał co najmniej </w:t>
      </w:r>
      <w:r>
        <w:rPr>
          <w:rFonts w:ascii="Verdana" w:hAnsi="Verdana"/>
          <w:b/>
          <w:bCs/>
          <w:sz w:val="20"/>
          <w:szCs w:val="20"/>
        </w:rPr>
        <w:t>cztery</w:t>
      </w:r>
      <w:r w:rsidRPr="009B1FFD">
        <w:rPr>
          <w:rFonts w:ascii="Verdana" w:hAnsi="Verdana"/>
          <w:sz w:val="20"/>
          <w:szCs w:val="20"/>
        </w:rPr>
        <w:t xml:space="preserve"> robot</w:t>
      </w:r>
      <w:r>
        <w:rPr>
          <w:rFonts w:ascii="Verdana" w:hAnsi="Verdana"/>
          <w:sz w:val="20"/>
          <w:szCs w:val="20"/>
        </w:rPr>
        <w:t>y</w:t>
      </w:r>
      <w:r w:rsidRPr="009B1FFD">
        <w:rPr>
          <w:rFonts w:ascii="Verdana" w:hAnsi="Verdana"/>
          <w:sz w:val="20"/>
          <w:szCs w:val="20"/>
        </w:rPr>
        <w:t xml:space="preserve"> budowlan</w:t>
      </w:r>
      <w:r>
        <w:rPr>
          <w:rFonts w:ascii="Verdana" w:hAnsi="Verdana"/>
          <w:sz w:val="20"/>
          <w:szCs w:val="20"/>
        </w:rPr>
        <w:t>e</w:t>
      </w:r>
      <w:r w:rsidRPr="009B1FFD">
        <w:rPr>
          <w:rFonts w:ascii="Verdana" w:hAnsi="Verdana"/>
          <w:sz w:val="20"/>
          <w:szCs w:val="20"/>
        </w:rPr>
        <w:t xml:space="preserve"> </w:t>
      </w:r>
      <w:r w:rsidR="00330353" w:rsidRPr="00152FA0">
        <w:rPr>
          <w:rFonts w:ascii="Verdana" w:hAnsi="Verdana"/>
          <w:sz w:val="20"/>
          <w:szCs w:val="20"/>
        </w:rPr>
        <w:t xml:space="preserve">polegającej na przebudowie, rozbudowie lub budowie </w:t>
      </w:r>
      <w:r w:rsidR="00330353">
        <w:rPr>
          <w:rFonts w:ascii="Verdana" w:hAnsi="Verdana"/>
          <w:sz w:val="20"/>
          <w:szCs w:val="20"/>
        </w:rPr>
        <w:t xml:space="preserve">drogi </w:t>
      </w:r>
      <w:r w:rsidR="00330353"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Pr>
          <w:rFonts w:ascii="Verdana" w:hAnsi="Verdana"/>
          <w:sz w:val="20"/>
          <w:szCs w:val="20"/>
        </w:rPr>
        <w:t>każda</w:t>
      </w:r>
      <w:r w:rsidRPr="009B1FFD">
        <w:rPr>
          <w:rFonts w:ascii="Verdana" w:hAnsi="Verdana"/>
          <w:sz w:val="20"/>
          <w:szCs w:val="20"/>
        </w:rPr>
        <w:t xml:space="preserve"> – </w:t>
      </w:r>
      <w:r>
        <w:rPr>
          <w:rFonts w:ascii="Verdana" w:hAnsi="Verdana"/>
          <w:sz w:val="20"/>
          <w:szCs w:val="20"/>
        </w:rPr>
        <w:t>3</w:t>
      </w:r>
      <w:r w:rsidRPr="009B1FFD">
        <w:rPr>
          <w:rFonts w:ascii="Verdana" w:hAnsi="Verdana"/>
          <w:sz w:val="20"/>
          <w:szCs w:val="20"/>
        </w:rPr>
        <w:t xml:space="preserve">0 pkt. </w:t>
      </w:r>
    </w:p>
    <w:p w14:paraId="7CEF062B" w14:textId="7493E8CB" w:rsidR="00236FFE" w:rsidRPr="009B1FFD" w:rsidRDefault="00236FFE" w:rsidP="00236FFE">
      <w:pPr>
        <w:pStyle w:val="Bezodstpw"/>
        <w:numPr>
          <w:ilvl w:val="0"/>
          <w:numId w:val="51"/>
        </w:numPr>
        <w:ind w:left="1560"/>
        <w:jc w:val="both"/>
        <w:rPr>
          <w:rFonts w:ascii="Verdana" w:hAnsi="Verdana"/>
          <w:sz w:val="20"/>
          <w:szCs w:val="20"/>
        </w:rPr>
      </w:pPr>
      <w:r w:rsidRPr="009B1FFD">
        <w:rPr>
          <w:rFonts w:ascii="Verdana" w:hAnsi="Verdana"/>
          <w:sz w:val="20"/>
          <w:szCs w:val="20"/>
        </w:rPr>
        <w:t>jeżeli Wykonawca wykaże, że w okresie ostatnich 5 lat przed upływem terminu składania ofert</w:t>
      </w:r>
      <w:r>
        <w:rPr>
          <w:rFonts w:ascii="Verdana" w:hAnsi="Verdana"/>
          <w:sz w:val="20"/>
          <w:szCs w:val="20"/>
        </w:rPr>
        <w:t xml:space="preserve">, a jeżeli okres prowadzenia działalności jest krótszy, w tym okresie, wykonał co najmniej </w:t>
      </w:r>
      <w:r>
        <w:rPr>
          <w:rFonts w:ascii="Verdana" w:hAnsi="Verdana"/>
          <w:b/>
          <w:bCs/>
          <w:sz w:val="20"/>
          <w:szCs w:val="20"/>
        </w:rPr>
        <w:t>pięć</w:t>
      </w:r>
      <w:r w:rsidRPr="009B1FFD">
        <w:rPr>
          <w:rFonts w:ascii="Verdana" w:hAnsi="Verdana"/>
          <w:sz w:val="20"/>
          <w:szCs w:val="20"/>
        </w:rPr>
        <w:t xml:space="preserve"> rob</w:t>
      </w:r>
      <w:r>
        <w:rPr>
          <w:rFonts w:ascii="Verdana" w:hAnsi="Verdana"/>
          <w:sz w:val="20"/>
          <w:szCs w:val="20"/>
        </w:rPr>
        <w:t>ót</w:t>
      </w:r>
      <w:r w:rsidRPr="009B1FFD">
        <w:rPr>
          <w:rFonts w:ascii="Verdana" w:hAnsi="Verdana"/>
          <w:sz w:val="20"/>
          <w:szCs w:val="20"/>
        </w:rPr>
        <w:t xml:space="preserve"> budowlan</w:t>
      </w:r>
      <w:r>
        <w:rPr>
          <w:rFonts w:ascii="Verdana" w:hAnsi="Verdana"/>
          <w:sz w:val="20"/>
          <w:szCs w:val="20"/>
        </w:rPr>
        <w:t>ych</w:t>
      </w:r>
      <w:r w:rsidRPr="009B1FFD">
        <w:rPr>
          <w:rFonts w:ascii="Verdana" w:hAnsi="Verdana"/>
          <w:sz w:val="20"/>
          <w:szCs w:val="20"/>
        </w:rPr>
        <w:t xml:space="preserve"> </w:t>
      </w:r>
      <w:r w:rsidR="0057788B" w:rsidRPr="00152FA0">
        <w:rPr>
          <w:rFonts w:ascii="Verdana" w:hAnsi="Verdana"/>
          <w:sz w:val="20"/>
          <w:szCs w:val="20"/>
        </w:rPr>
        <w:t xml:space="preserve">polegającej na przebudowie, rozbudowie lub budowie </w:t>
      </w:r>
      <w:r w:rsidR="0057788B">
        <w:rPr>
          <w:rFonts w:ascii="Verdana" w:hAnsi="Verdana"/>
          <w:sz w:val="20"/>
          <w:szCs w:val="20"/>
        </w:rPr>
        <w:t xml:space="preserve">drogi </w:t>
      </w:r>
      <w:r w:rsidR="0057788B" w:rsidRPr="00152FA0">
        <w:rPr>
          <w:rFonts w:ascii="Verdana" w:hAnsi="Verdana"/>
          <w:sz w:val="20"/>
          <w:szCs w:val="20"/>
        </w:rPr>
        <w:t>publicznej, drogi wewnętrznej lub utwardzeniu placu</w:t>
      </w:r>
      <w:r w:rsidRPr="009B1FFD">
        <w:rPr>
          <w:rFonts w:ascii="Verdana" w:hAnsi="Verdana"/>
          <w:sz w:val="20"/>
          <w:szCs w:val="20"/>
        </w:rPr>
        <w:t xml:space="preserve">, o wartości </w:t>
      </w:r>
      <w:r w:rsidRPr="009B1FFD">
        <w:rPr>
          <w:rFonts w:ascii="Verdana" w:hAnsi="Verdana"/>
          <w:b/>
          <w:sz w:val="20"/>
          <w:szCs w:val="20"/>
        </w:rPr>
        <w:t>co najmniej 200.000,00 zł brutto</w:t>
      </w:r>
      <w:r w:rsidRPr="009B1FFD">
        <w:rPr>
          <w:rFonts w:ascii="Verdana" w:hAnsi="Verdana"/>
          <w:sz w:val="20"/>
          <w:szCs w:val="20"/>
        </w:rPr>
        <w:t xml:space="preserve"> </w:t>
      </w:r>
      <w:r>
        <w:rPr>
          <w:rFonts w:ascii="Verdana" w:hAnsi="Verdana"/>
          <w:sz w:val="20"/>
          <w:szCs w:val="20"/>
        </w:rPr>
        <w:t>każda</w:t>
      </w:r>
      <w:r w:rsidRPr="009B1FFD">
        <w:rPr>
          <w:rFonts w:ascii="Verdana" w:hAnsi="Verdana"/>
          <w:sz w:val="20"/>
          <w:szCs w:val="20"/>
        </w:rPr>
        <w:t xml:space="preserve"> – </w:t>
      </w:r>
      <w:r>
        <w:rPr>
          <w:rFonts w:ascii="Verdana" w:hAnsi="Verdana"/>
          <w:sz w:val="20"/>
          <w:szCs w:val="20"/>
        </w:rPr>
        <w:t>4</w:t>
      </w:r>
      <w:r w:rsidRPr="009B1FFD">
        <w:rPr>
          <w:rFonts w:ascii="Verdana" w:hAnsi="Verdana"/>
          <w:sz w:val="20"/>
          <w:szCs w:val="20"/>
        </w:rPr>
        <w:t xml:space="preserve">0 pkt. </w:t>
      </w:r>
    </w:p>
    <w:p w14:paraId="7F36D1AF" w14:textId="087009B7" w:rsidR="00676B73" w:rsidRPr="009B1FFD" w:rsidRDefault="00676B73" w:rsidP="00236FFE">
      <w:pPr>
        <w:pStyle w:val="Bezodstpw"/>
        <w:ind w:left="1560"/>
        <w:jc w:val="both"/>
        <w:rPr>
          <w:rFonts w:ascii="Verdana" w:hAnsi="Verdana"/>
          <w:sz w:val="20"/>
          <w:szCs w:val="20"/>
        </w:rPr>
      </w:pPr>
    </w:p>
    <w:p w14:paraId="2574F804" w14:textId="77777777"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 xml:space="preserve">UWAGI: </w:t>
      </w:r>
    </w:p>
    <w:p w14:paraId="69A797D2" w14:textId="22994854"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Za najkorzystniejszą zostanie uznana oferta, która uzyska najwyższą liczbę punktów, będącą sumą punktów przyznanych w poszczególnych kryteriach, a przy tym odpowiada wszystkim wymaganiom określonym w ustawie PZP oraz w SWZ.</w:t>
      </w:r>
    </w:p>
    <w:p w14:paraId="46357667" w14:textId="77777777" w:rsidR="00676B73" w:rsidRPr="009B1FFD" w:rsidRDefault="00676B73" w:rsidP="00676B73">
      <w:pPr>
        <w:pStyle w:val="Bezodstpw"/>
        <w:jc w:val="both"/>
        <w:rPr>
          <w:rFonts w:ascii="Verdana" w:hAnsi="Verdana"/>
          <w:sz w:val="20"/>
          <w:szCs w:val="20"/>
        </w:rPr>
      </w:pPr>
    </w:p>
    <w:p w14:paraId="0C0C2B9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 Informacje o formalnościach, jakie należy dopełnić w celu zawarcia umowy</w:t>
      </w:r>
    </w:p>
    <w:p w14:paraId="49F19926" w14:textId="77777777" w:rsidR="00676B73" w:rsidRPr="009B1FFD" w:rsidRDefault="00676B73" w:rsidP="00676B73">
      <w:pPr>
        <w:pStyle w:val="Bezodstpw"/>
        <w:jc w:val="both"/>
        <w:rPr>
          <w:rFonts w:ascii="Verdana" w:hAnsi="Verdana"/>
          <w:b/>
          <w:sz w:val="20"/>
          <w:szCs w:val="20"/>
        </w:rPr>
      </w:pPr>
    </w:p>
    <w:p w14:paraId="43C5BBA6"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B99F15C" w14:textId="4925306D"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Zawarcie umowy</w:t>
      </w:r>
      <w:r w:rsidR="00FD5893" w:rsidRPr="009B1FFD">
        <w:rPr>
          <w:rFonts w:ascii="Verdana" w:hAnsi="Verdana"/>
          <w:sz w:val="20"/>
          <w:szCs w:val="20"/>
        </w:rPr>
        <w:t>, w zakresie poszczególnych części zamówienia,</w:t>
      </w:r>
      <w:r w:rsidRPr="009B1FFD">
        <w:rPr>
          <w:rFonts w:ascii="Verdana" w:hAnsi="Verdana"/>
          <w:sz w:val="20"/>
          <w:szCs w:val="20"/>
        </w:rPr>
        <w:t xml:space="preserve"> nastąpi na warunkach określonych w projektowanych postanowieniach umownych – </w:t>
      </w:r>
      <w:r w:rsidRPr="009B1FFD">
        <w:rPr>
          <w:rFonts w:ascii="Verdana" w:hAnsi="Verdana"/>
          <w:b/>
          <w:sz w:val="20"/>
          <w:szCs w:val="20"/>
        </w:rPr>
        <w:t>zał. nr 10</w:t>
      </w:r>
      <w:r w:rsidR="005351C6">
        <w:rPr>
          <w:rFonts w:ascii="Verdana" w:hAnsi="Verdana"/>
          <w:b/>
          <w:sz w:val="20"/>
          <w:szCs w:val="20"/>
        </w:rPr>
        <w:t xml:space="preserve"> </w:t>
      </w:r>
      <w:r w:rsidRPr="009B1FFD">
        <w:rPr>
          <w:rFonts w:ascii="Verdana" w:hAnsi="Verdana"/>
          <w:b/>
          <w:sz w:val="20"/>
          <w:szCs w:val="20"/>
        </w:rPr>
        <w:t>do SWZ.</w:t>
      </w:r>
    </w:p>
    <w:p w14:paraId="35B53544" w14:textId="77777777" w:rsidR="00676B73" w:rsidRPr="009B1FFD" w:rsidRDefault="00676B73" w:rsidP="00676B73">
      <w:pPr>
        <w:pStyle w:val="Bezodstpw"/>
        <w:jc w:val="both"/>
        <w:rPr>
          <w:rFonts w:ascii="Verdana" w:hAnsi="Verdana"/>
          <w:sz w:val="20"/>
          <w:szCs w:val="20"/>
        </w:rPr>
      </w:pPr>
    </w:p>
    <w:p w14:paraId="03C9324C"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 Zabezpieczenie należytego wykonania umowy</w:t>
      </w:r>
    </w:p>
    <w:p w14:paraId="589B30C0" w14:textId="77777777" w:rsidR="00676B73" w:rsidRPr="009B1FFD" w:rsidRDefault="00676B73" w:rsidP="00676B73">
      <w:pPr>
        <w:pStyle w:val="Bezodstpw"/>
        <w:jc w:val="both"/>
        <w:rPr>
          <w:rFonts w:ascii="Verdana" w:hAnsi="Verdana"/>
          <w:b/>
          <w:sz w:val="20"/>
          <w:szCs w:val="20"/>
        </w:rPr>
      </w:pPr>
    </w:p>
    <w:p w14:paraId="1C3BB8FC"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należytego wykonania umowy należy wnieść najpóźniej przed zawarciem umowy w sprawie zamówienia publicznego.</w:t>
      </w:r>
    </w:p>
    <w:p w14:paraId="00A0A1B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pieniądzu; </w:t>
      </w:r>
    </w:p>
    <w:p w14:paraId="32239356" w14:textId="617D0E78"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gwarancjach bankowych; </w:t>
      </w:r>
    </w:p>
    <w:p w14:paraId="12284FAC" w14:textId="593E357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lastRenderedPageBreak/>
        <w:t xml:space="preserve">gwarancjach ubezpieczeniowych; </w:t>
      </w:r>
    </w:p>
    <w:p w14:paraId="2F853C96" w14:textId="42957E1B"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9B1FFD" w:rsidRDefault="00DA7ACD" w:rsidP="00676B73">
      <w:pPr>
        <w:pStyle w:val="Bezodstpw"/>
        <w:jc w:val="both"/>
        <w:rPr>
          <w:rFonts w:ascii="Verdana" w:hAnsi="Verdana"/>
          <w:b/>
          <w:sz w:val="20"/>
          <w:szCs w:val="20"/>
        </w:rPr>
      </w:pPr>
    </w:p>
    <w:p w14:paraId="4853C917" w14:textId="541F9834"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XXII. Wzór umowy </w:t>
      </w:r>
    </w:p>
    <w:p w14:paraId="5B1EF528" w14:textId="77777777" w:rsidR="000452D3" w:rsidRPr="009B1FFD" w:rsidRDefault="000452D3" w:rsidP="00676B73">
      <w:pPr>
        <w:pStyle w:val="Bezodstpw"/>
        <w:jc w:val="both"/>
        <w:rPr>
          <w:rFonts w:ascii="Verdana" w:hAnsi="Verdana"/>
          <w:b/>
          <w:sz w:val="20"/>
          <w:szCs w:val="20"/>
        </w:rPr>
      </w:pPr>
    </w:p>
    <w:p w14:paraId="4DAFD972" w14:textId="43D4B988"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Treść proponowanych postanowień umowy</w:t>
      </w:r>
      <w:r w:rsidR="00FD5893" w:rsidRPr="009B1FFD">
        <w:rPr>
          <w:rFonts w:ascii="Verdana" w:hAnsi="Verdana"/>
          <w:sz w:val="20"/>
          <w:szCs w:val="20"/>
        </w:rPr>
        <w:t xml:space="preserve">, w zakresie poszczególnych części zamówienia, </w:t>
      </w:r>
      <w:r w:rsidRPr="009B1FFD">
        <w:rPr>
          <w:rFonts w:ascii="Verdana" w:hAnsi="Verdana"/>
          <w:sz w:val="20"/>
          <w:szCs w:val="20"/>
        </w:rPr>
        <w:t xml:space="preserve"> określono w </w:t>
      </w:r>
      <w:r w:rsidRPr="009B1FFD">
        <w:rPr>
          <w:rFonts w:ascii="Verdana" w:hAnsi="Verdana"/>
          <w:b/>
          <w:sz w:val="20"/>
          <w:szCs w:val="20"/>
        </w:rPr>
        <w:t>zał. nr 10 do SWZ.</w:t>
      </w:r>
    </w:p>
    <w:p w14:paraId="1F88C55B"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1760955F"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6A4D315"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Wybranemu wykonawcy Zamawiający wskaże termin i miejsce podpisania umowy.</w:t>
      </w:r>
    </w:p>
    <w:p w14:paraId="653B0CC7"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 xml:space="preserve">Zamawiający przewiduje możliwość zmiany zawartej umowy w przypadkach określonych w art. 455 ust. 1 pkt 1 ustawy PZP, tj. w razie: </w:t>
      </w:r>
    </w:p>
    <w:p w14:paraId="25662CD9"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5BD352A7"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516B7F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639D779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opóźnienia spowodowane uzgodnieniami z poszczególnymi organami, pod warunkiem, że wykonawca wykazał ze swojej strony, iż wykonał czynności </w:t>
      </w:r>
      <w:r w:rsidRPr="009B1FFD">
        <w:rPr>
          <w:rFonts w:ascii="Verdana" w:hAnsi="Verdana"/>
          <w:sz w:val="20"/>
          <w:szCs w:val="20"/>
        </w:rPr>
        <w:lastRenderedPageBreak/>
        <w:t xml:space="preserve">z zachowaniem należytej staranności i terminowości – zmiana terminu wykonania umowy może nastąpić o łączny czas opóźnienia (czas jest liczony w dniach); </w:t>
      </w:r>
    </w:p>
    <w:p w14:paraId="2B02DB4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27A284A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20C73F41"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16D25285"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sposobu wykonania lub zakresu przedmiotu umowy o nie więcej niż 30% w stosunku do pierwotnej wartości przedmiotu umowy, w przypadku: </w:t>
      </w:r>
    </w:p>
    <w:p w14:paraId="1DB46ABF"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D6FDE3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7AD43C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0D0E8BBB" w14:textId="77777777" w:rsidR="000452D3" w:rsidRPr="009B1FFD" w:rsidRDefault="000452D3" w:rsidP="00236FFE">
      <w:pPr>
        <w:pStyle w:val="Akapitzlist"/>
        <w:numPr>
          <w:ilvl w:val="0"/>
          <w:numId w:val="33"/>
        </w:numPr>
        <w:spacing w:after="0"/>
        <w:jc w:val="both"/>
        <w:rPr>
          <w:rFonts w:ascii="Verdana" w:hAnsi="Verdana"/>
          <w:sz w:val="20"/>
          <w:szCs w:val="20"/>
        </w:rPr>
      </w:pPr>
      <w:r w:rsidRPr="009B1FFD">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02133544"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35AFCE9"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4A54C23"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466BE39"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braku w aktualny kwartalniku SEKOCENBUD lub ORGBUD właściwego asortymentu cenę należy skalkulować jako sumę:</w:t>
      </w:r>
    </w:p>
    <w:p w14:paraId="449C4C9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3B32824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lastRenderedPageBreak/>
        <w:t>nakłady robocizny zostaną ustalone według odpowiednich katalogów (np. KNNR-ów), a dla usług lub robót specjalistycznych (niesklasyfikowanych w katalogach) – według kalkulacji własnej;</w:t>
      </w:r>
    </w:p>
    <w:p w14:paraId="1BBC1C88"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A9F5F3B"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F151B65"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wartość dodatkowych robót budowlanych nie może przekroczyć 30% pierwotnej wartości przedmiotu umowy.</w:t>
      </w:r>
    </w:p>
    <w:p w14:paraId="770CD055" w14:textId="77777777" w:rsidR="00676B73" w:rsidRPr="009B1FFD" w:rsidRDefault="00676B73" w:rsidP="00676B73">
      <w:pPr>
        <w:pStyle w:val="Bezodstpw"/>
        <w:ind w:left="720"/>
        <w:jc w:val="both"/>
        <w:rPr>
          <w:rFonts w:ascii="Verdana" w:hAnsi="Verdana"/>
          <w:sz w:val="20"/>
          <w:szCs w:val="20"/>
        </w:rPr>
      </w:pPr>
    </w:p>
    <w:p w14:paraId="41A1443D"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XXIII. Informacja o środkach ochrony prawnej przysługujących Wykonawcom w toku postępowania</w:t>
      </w:r>
    </w:p>
    <w:p w14:paraId="62C3BFA2" w14:textId="77777777" w:rsidR="00676B73" w:rsidRPr="009B1FFD" w:rsidRDefault="00676B73" w:rsidP="00676B73">
      <w:pPr>
        <w:pStyle w:val="Bezodstpw"/>
        <w:jc w:val="both"/>
        <w:rPr>
          <w:rFonts w:ascii="Verdana" w:hAnsi="Verdana"/>
          <w:b/>
          <w:sz w:val="20"/>
          <w:szCs w:val="20"/>
        </w:rPr>
      </w:pPr>
    </w:p>
    <w:p w14:paraId="0A9BA423"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 xml:space="preserve">Odwołanie przysługuje na: </w:t>
      </w:r>
    </w:p>
    <w:p w14:paraId="4C50065B"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powinno zawierać elementy wymienione w art. 516 ustawy PZP.</w:t>
      </w:r>
    </w:p>
    <w:p w14:paraId="4CBAFC37"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wnosi się do Prezesa Krajowej Izby Odwoławczej.</w:t>
      </w:r>
    </w:p>
    <w:p w14:paraId="6454A75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Termin wniesienia odwołania:</w:t>
      </w:r>
    </w:p>
    <w:p w14:paraId="0EF41E3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w:t>
      </w:r>
      <w:r w:rsidRPr="009B1FFD">
        <w:rPr>
          <w:rFonts w:ascii="Verdana" w:hAnsi="Verdana"/>
          <w:sz w:val="20"/>
          <w:szCs w:val="20"/>
        </w:rPr>
        <w:lastRenderedPageBreak/>
        <w:t xml:space="preserve">od dnia przekazania informacji o czynności Zamawiającego stanowiącej podstawę jego wniesienia, jeżeli informacja została przekazana w inny sposób; </w:t>
      </w:r>
    </w:p>
    <w:p w14:paraId="463795E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9B1FFD">
        <w:rPr>
          <w:rFonts w:ascii="Verdana" w:hAnsi="Verdana"/>
          <w:sz w:val="20"/>
          <w:szCs w:val="20"/>
        </w:rPr>
        <w:t>Pzp</w:t>
      </w:r>
      <w:proofErr w:type="spellEnd"/>
      <w:r w:rsidRPr="009B1FFD">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9B1FFD" w:rsidRDefault="00DA7ACD" w:rsidP="00676B73">
      <w:pPr>
        <w:pStyle w:val="Bezodstpw"/>
        <w:jc w:val="both"/>
        <w:rPr>
          <w:rFonts w:ascii="Verdana" w:hAnsi="Verdana"/>
          <w:b/>
          <w:sz w:val="20"/>
          <w:szCs w:val="20"/>
        </w:rPr>
      </w:pPr>
    </w:p>
    <w:p w14:paraId="40EDE94A" w14:textId="56617AF5"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XXIV. Inne informacje</w:t>
      </w:r>
    </w:p>
    <w:p w14:paraId="021B8BE9" w14:textId="77777777" w:rsidR="00676B73" w:rsidRPr="009B1FFD" w:rsidRDefault="00676B73" w:rsidP="00676B73">
      <w:pPr>
        <w:pStyle w:val="Bezodstpw"/>
        <w:jc w:val="both"/>
        <w:rPr>
          <w:rFonts w:ascii="Verdana" w:hAnsi="Verdana"/>
          <w:b/>
          <w:sz w:val="20"/>
          <w:szCs w:val="20"/>
        </w:rPr>
      </w:pPr>
    </w:p>
    <w:p w14:paraId="75D31CD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zawarcia umowy ramowej.</w:t>
      </w:r>
    </w:p>
    <w:p w14:paraId="511DBCB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udzielenia zamówień, o których mowa w art. 214 ust. 1 pkt 7 i 8 ustawy PZP.</w:t>
      </w:r>
    </w:p>
    <w:p w14:paraId="6FFA96D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dopuszcza rozliczenia w walutach obcych.</w:t>
      </w:r>
    </w:p>
    <w:p w14:paraId="17680D4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przeprowadzenia aukcji elektronicznej.</w:t>
      </w:r>
    </w:p>
    <w:p w14:paraId="2E426F4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ustanowienia dynamicznego systemu zakupów.</w:t>
      </w:r>
    </w:p>
    <w:p w14:paraId="0D9129BD"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zwrotu kosztów udziału w postępowaniu.</w:t>
      </w:r>
    </w:p>
    <w:p w14:paraId="5D5C9CD5"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 xml:space="preserve"> Zamawiający nie przewiduje płatności częściowych wynagrodzenia lub w formie zaliczek.</w:t>
      </w:r>
    </w:p>
    <w:p w14:paraId="535A7716" w14:textId="77777777" w:rsidR="00676B73" w:rsidRPr="009B1FFD" w:rsidRDefault="00676B73" w:rsidP="00676B73">
      <w:pPr>
        <w:pStyle w:val="Akapitzlist"/>
        <w:rPr>
          <w:rFonts w:ascii="Verdana" w:hAnsi="Verdana"/>
          <w:sz w:val="20"/>
          <w:szCs w:val="20"/>
        </w:rPr>
      </w:pPr>
    </w:p>
    <w:p w14:paraId="509770C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XXV. Ochrona danych osobowych </w:t>
      </w:r>
    </w:p>
    <w:p w14:paraId="5CCEE181" w14:textId="77777777" w:rsidR="00676B73" w:rsidRPr="009B1FFD" w:rsidRDefault="00676B73" w:rsidP="00676B73">
      <w:pPr>
        <w:pStyle w:val="Bezodstpw"/>
        <w:jc w:val="both"/>
        <w:rPr>
          <w:rFonts w:ascii="Verdana" w:hAnsi="Verdana"/>
          <w:b/>
          <w:sz w:val="20"/>
          <w:szCs w:val="20"/>
        </w:rPr>
      </w:pPr>
    </w:p>
    <w:p w14:paraId="07ADEFD4"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administratorem Pani/Pana danych osobowych jest Gmina Piekoszów, 26-065 Piekoszów ul. Częstochowska 66a; </w:t>
      </w:r>
    </w:p>
    <w:p w14:paraId="7C356DF1"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inspektorem ochrony danych osobowych w Gminie Piekoszów jest Pan Robert Łabuda, e-mail: </w:t>
      </w:r>
      <w:hyperlink r:id="rId15" w:history="1">
        <w:r w:rsidRPr="009B1FFD">
          <w:rPr>
            <w:rStyle w:val="Hipercze"/>
            <w:rFonts w:ascii="Verdana" w:hAnsi="Verdana"/>
            <w:sz w:val="20"/>
            <w:szCs w:val="20"/>
          </w:rPr>
          <w:t>inspektor@cbi24.pl</w:t>
        </w:r>
      </w:hyperlink>
      <w:r w:rsidRPr="009B1FFD">
        <w:rPr>
          <w:rFonts w:ascii="Verdana" w:hAnsi="Verdana"/>
          <w:sz w:val="20"/>
          <w:szCs w:val="20"/>
        </w:rPr>
        <w:t>;</w:t>
      </w:r>
    </w:p>
    <w:p w14:paraId="114A9566" w14:textId="2116D2D5"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9B1FFD">
        <w:rPr>
          <w:rFonts w:ascii="Verdana" w:hAnsi="Verdana"/>
          <w:sz w:val="20"/>
          <w:szCs w:val="20"/>
        </w:rPr>
        <w:t>pn</w:t>
      </w:r>
      <w:proofErr w:type="spellEnd"/>
      <w:r w:rsidRPr="009B1FFD">
        <w:rPr>
          <w:rFonts w:ascii="Verdana" w:hAnsi="Verdana"/>
          <w:sz w:val="20"/>
          <w:szCs w:val="20"/>
        </w:rPr>
        <w:t>: „</w:t>
      </w:r>
      <w:r w:rsidR="00F35AD7" w:rsidRPr="009B1FFD">
        <w:rPr>
          <w:rFonts w:ascii="Verdana" w:hAnsi="Verdana"/>
          <w:sz w:val="20"/>
          <w:szCs w:val="20"/>
        </w:rPr>
        <w:t>Przebudowa bocznych odnóg ulicy Jarzębinowej w Piekoszowie”.</w:t>
      </w:r>
    </w:p>
    <w:p w14:paraId="691BA965"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lastRenderedPageBreak/>
        <w:t>odbiorcami Pani/Pana danych osobowych będą osoby lub podmioty, którym udostępniona zostanie dokumentacja postępowania w oparciu o art. 18 oraz art. 74 ustawy PZP;</w:t>
      </w:r>
    </w:p>
    <w:p w14:paraId="2B40AA3E"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obowiązek podania przez Panią/Pana danych osobowych bezpośrednio Pani/Pana dotyczących jest wymogiem ustawowym, o</w:t>
      </w:r>
      <w:r w:rsidR="00F35AD7" w:rsidRPr="009B1FFD">
        <w:rPr>
          <w:rFonts w:ascii="Verdana" w:hAnsi="Verdana"/>
          <w:sz w:val="20"/>
          <w:szCs w:val="20"/>
        </w:rPr>
        <w:t xml:space="preserve">kreślonym w przepisach ustawy </w:t>
      </w:r>
      <w:r w:rsidRPr="009B1FFD">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w odniesieniu do Pani/Pana danych osobowych, decyzje nie będą podejmowane w sposób zautomatyzowany, stosowanie do art. 22 RODO;</w:t>
      </w:r>
    </w:p>
    <w:p w14:paraId="4937E81D"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posiada Pani/Pan: </w:t>
      </w:r>
    </w:p>
    <w:p w14:paraId="00D075A8"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15 RODO - prawo dostępu do danych osobowych Pani/Pana dotyczących;</w:t>
      </w:r>
    </w:p>
    <w:p w14:paraId="583E6EB1"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16 RODO - prawo do sprostowania Pani/Pana danych osobowych;</w:t>
      </w:r>
    </w:p>
    <w:p w14:paraId="6E297323"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prawo do wniesienia skargi do Prezesa Urzędu Ochrony Danych Osobowych, gdy uzna Pani/Pan, że przetwarzanie danych osobowych Pani/Pana dotyczących narusza przepisy RODO;</w:t>
      </w:r>
    </w:p>
    <w:p w14:paraId="5C6C51C9"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nie przysługuje Pani/Panu:</w:t>
      </w:r>
    </w:p>
    <w:p w14:paraId="428A74B2"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w związku z art. 17 ust. 3 lit. b, d lub e RODO prawo do usunięcia danych osobowych;</w:t>
      </w:r>
    </w:p>
    <w:p w14:paraId="54ABA0FC"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prawo do przenoszenia danych osobowych, o którym mowa w art. 20 RODO;</w:t>
      </w:r>
    </w:p>
    <w:p w14:paraId="574BD8F5"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na podstawie art. 21 RODO prawo sprzeciwu, wobec przetwarzania danych osobowych, gdyż podstawą prawną przetwarzania Pani/Pana danych osobowych jest art. 6 ust. 1 lit. c RODO.</w:t>
      </w:r>
    </w:p>
    <w:p w14:paraId="0C338E5F"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6" w:history="1">
        <w:r w:rsidRPr="009B1FFD">
          <w:rPr>
            <w:rStyle w:val="Hipercze"/>
            <w:rFonts w:ascii="Verdana" w:hAnsi="Verdana"/>
            <w:sz w:val="20"/>
            <w:szCs w:val="20"/>
          </w:rPr>
          <w:t>kancelaria@uodo.gov.pl</w:t>
        </w:r>
      </w:hyperlink>
    </w:p>
    <w:p w14:paraId="0B725951" w14:textId="77777777" w:rsidR="00676B73" w:rsidRPr="009B1FFD" w:rsidRDefault="00676B73" w:rsidP="00676B73">
      <w:pPr>
        <w:pStyle w:val="Bezodstpw"/>
        <w:jc w:val="both"/>
        <w:rPr>
          <w:rFonts w:ascii="Verdana" w:hAnsi="Verdana"/>
          <w:sz w:val="20"/>
          <w:szCs w:val="20"/>
        </w:rPr>
      </w:pPr>
    </w:p>
    <w:p w14:paraId="3CD92B3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XXVI. Postanowienia końcowe</w:t>
      </w:r>
    </w:p>
    <w:p w14:paraId="55A0D73A" w14:textId="77777777" w:rsidR="00676B73" w:rsidRPr="009B1FFD" w:rsidRDefault="00676B73">
      <w:pPr>
        <w:pStyle w:val="Bezodstpw"/>
        <w:numPr>
          <w:ilvl w:val="0"/>
          <w:numId w:val="42"/>
        </w:numPr>
        <w:jc w:val="both"/>
        <w:rPr>
          <w:rFonts w:ascii="Verdana" w:hAnsi="Verdana"/>
          <w:sz w:val="20"/>
          <w:szCs w:val="20"/>
        </w:rPr>
      </w:pPr>
      <w:r w:rsidRPr="009B1FFD">
        <w:rPr>
          <w:rFonts w:ascii="Verdana" w:hAnsi="Verdana"/>
          <w:sz w:val="20"/>
          <w:szCs w:val="20"/>
        </w:rPr>
        <w:t>W sprawach nieuregulowanych w SWZ mają zastosowanie przepisy ustawy PZP.</w:t>
      </w:r>
    </w:p>
    <w:p w14:paraId="166DBD4A" w14:textId="77777777" w:rsidR="00676B73" w:rsidRPr="009B1FFD" w:rsidRDefault="00676B73" w:rsidP="00676B73">
      <w:pPr>
        <w:pStyle w:val="Bezodstpw"/>
        <w:jc w:val="both"/>
        <w:rPr>
          <w:rFonts w:ascii="Verdana" w:hAnsi="Verdana"/>
          <w:sz w:val="20"/>
          <w:szCs w:val="20"/>
        </w:rPr>
      </w:pPr>
    </w:p>
    <w:p w14:paraId="2D74E251" w14:textId="77777777" w:rsidR="00F35AD7" w:rsidRPr="009B1FFD" w:rsidRDefault="00F35AD7" w:rsidP="00676B73">
      <w:pPr>
        <w:pStyle w:val="Bezodstpw"/>
        <w:jc w:val="both"/>
        <w:rPr>
          <w:rFonts w:ascii="Verdana" w:hAnsi="Verdana"/>
          <w:sz w:val="20"/>
          <w:szCs w:val="20"/>
        </w:rPr>
      </w:pPr>
    </w:p>
    <w:p w14:paraId="5EADAA91" w14:textId="77777777" w:rsidR="00F35AD7" w:rsidRPr="009B1FFD" w:rsidRDefault="00F35AD7" w:rsidP="00676B73">
      <w:pPr>
        <w:pStyle w:val="Bezodstpw"/>
        <w:jc w:val="both"/>
        <w:rPr>
          <w:rFonts w:ascii="Verdana" w:hAnsi="Verdana"/>
          <w:sz w:val="20"/>
          <w:szCs w:val="20"/>
        </w:rPr>
      </w:pPr>
    </w:p>
    <w:p w14:paraId="477571F0"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ZAŁĄCZNIKI : </w:t>
      </w:r>
    </w:p>
    <w:p w14:paraId="4DC89C08"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 – dokumentacja zamówienia</w:t>
      </w:r>
    </w:p>
    <w:p w14:paraId="2416B90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2 – formularz oferty</w:t>
      </w:r>
    </w:p>
    <w:p w14:paraId="16C5C88B"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3 – oświadczenie wykonawcy o spełnianiu warunków udziału w postępowaniu.</w:t>
      </w:r>
    </w:p>
    <w:p w14:paraId="3CAB4567"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4 – oświadczenie o braku podstaw wykluczenia</w:t>
      </w:r>
    </w:p>
    <w:p w14:paraId="11925025" w14:textId="77777777" w:rsidR="000452D3" w:rsidRPr="009B1FFD" w:rsidRDefault="000452D3">
      <w:pPr>
        <w:pStyle w:val="Bezodstpw"/>
        <w:numPr>
          <w:ilvl w:val="0"/>
          <w:numId w:val="43"/>
        </w:numPr>
        <w:jc w:val="both"/>
        <w:rPr>
          <w:rFonts w:ascii="Verdana" w:hAnsi="Verdana"/>
          <w:bCs/>
          <w:color w:val="000000" w:themeColor="text1"/>
          <w:sz w:val="20"/>
          <w:szCs w:val="20"/>
        </w:rPr>
      </w:pPr>
      <w:r w:rsidRPr="009B1FFD">
        <w:rPr>
          <w:rFonts w:ascii="Verdana" w:hAnsi="Verdana"/>
          <w:bCs/>
          <w:color w:val="000000" w:themeColor="text1"/>
          <w:sz w:val="20"/>
          <w:szCs w:val="20"/>
        </w:rPr>
        <w:t>Zał. nr 4a - Oświadczenie o braku podstaw wykluczenia;</w:t>
      </w:r>
    </w:p>
    <w:p w14:paraId="3519591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5 – wzór zobowiązania</w:t>
      </w:r>
    </w:p>
    <w:p w14:paraId="287C4D75"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6 – wykaz robót.</w:t>
      </w:r>
    </w:p>
    <w:p w14:paraId="43B44384"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7 – wykaz osób.</w:t>
      </w:r>
    </w:p>
    <w:p w14:paraId="758EF9C3"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8 – oświadczenie Wykonawcy o braku lub przynależności do grupy kapitałowej.</w:t>
      </w:r>
    </w:p>
    <w:p w14:paraId="0910B3BE"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9 – wzór oświadczenia.</w:t>
      </w:r>
    </w:p>
    <w:p w14:paraId="60CC23EA" w14:textId="23D6F3EE"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10 – projektowane postanowienia umowy</w:t>
      </w:r>
      <w:r w:rsidR="00DE2D60" w:rsidRPr="009B1FFD">
        <w:rPr>
          <w:rFonts w:ascii="Verdana" w:hAnsi="Verdana"/>
          <w:sz w:val="20"/>
          <w:szCs w:val="20"/>
        </w:rPr>
        <w:t>;</w:t>
      </w:r>
    </w:p>
    <w:p w14:paraId="3229CF3D" w14:textId="20A225A7" w:rsidR="003231FF" w:rsidRDefault="000452D3" w:rsidP="00CC4868">
      <w:pPr>
        <w:pStyle w:val="Bezodstpw"/>
        <w:numPr>
          <w:ilvl w:val="0"/>
          <w:numId w:val="43"/>
        </w:numPr>
        <w:jc w:val="both"/>
      </w:pPr>
      <w:r w:rsidRPr="00236FFE">
        <w:rPr>
          <w:rFonts w:ascii="Verdana" w:hAnsi="Verdana"/>
          <w:sz w:val="20"/>
          <w:szCs w:val="20"/>
        </w:rPr>
        <w:t>Zał. nr 11 – wzór oświadczenia dla wykonawców wspólnie ubiegających się o zamówienie.</w:t>
      </w:r>
    </w:p>
    <w:sectPr w:rsidR="003231F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B3BC" w14:textId="77777777" w:rsidR="000D3AAE" w:rsidRDefault="000D3AAE" w:rsidP="00F35AD7">
      <w:pPr>
        <w:spacing w:after="0" w:line="240" w:lineRule="auto"/>
      </w:pPr>
      <w:r>
        <w:separator/>
      </w:r>
    </w:p>
  </w:endnote>
  <w:endnote w:type="continuationSeparator" w:id="0">
    <w:p w14:paraId="7DCA47D5" w14:textId="77777777" w:rsidR="000D3AAE" w:rsidRDefault="000D3AAE"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44241"/>
      <w:docPartObj>
        <w:docPartGallery w:val="Page Numbers (Bottom of Page)"/>
        <w:docPartUnique/>
      </w:docPartObj>
    </w:sdtPr>
    <w:sdtEndPr>
      <w:rPr>
        <w:color w:val="7F7F7F" w:themeColor="background1" w:themeShade="7F"/>
        <w:spacing w:val="60"/>
      </w:rPr>
    </w:sdtEndPr>
    <w:sdtContent>
      <w:p w14:paraId="4A1C4268" w14:textId="77777777" w:rsidR="00F35AD7" w:rsidRDefault="00F35AD7">
        <w:pPr>
          <w:pStyle w:val="Stopka"/>
          <w:pBdr>
            <w:top w:val="single" w:sz="4" w:space="1" w:color="D9D9D9" w:themeColor="background1" w:themeShade="D9"/>
          </w:pBdr>
          <w:jc w:val="right"/>
        </w:pPr>
        <w:r>
          <w:fldChar w:fldCharType="begin"/>
        </w:r>
        <w:r>
          <w:instrText>PAGE   \* MERGEFORMAT</w:instrText>
        </w:r>
        <w:r>
          <w:fldChar w:fldCharType="separate"/>
        </w:r>
        <w:r w:rsidR="00227869">
          <w:rPr>
            <w:noProof/>
          </w:rPr>
          <w:t>1</w:t>
        </w:r>
        <w:r>
          <w:fldChar w:fldCharType="end"/>
        </w:r>
        <w:r>
          <w:t xml:space="preserve"> | </w:t>
        </w:r>
        <w:r>
          <w:rPr>
            <w:color w:val="7F7F7F" w:themeColor="background1" w:themeShade="7F"/>
            <w:spacing w:val="60"/>
          </w:rPr>
          <w:t>Strona</w:t>
        </w:r>
      </w:p>
    </w:sdtContent>
  </w:sdt>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F676" w14:textId="77777777" w:rsidR="000D3AAE" w:rsidRDefault="000D3AAE" w:rsidP="00F35AD7">
      <w:pPr>
        <w:spacing w:after="0" w:line="240" w:lineRule="auto"/>
      </w:pPr>
      <w:r>
        <w:separator/>
      </w:r>
    </w:p>
  </w:footnote>
  <w:footnote w:type="continuationSeparator" w:id="0">
    <w:p w14:paraId="6961761D" w14:textId="77777777" w:rsidR="000D3AAE" w:rsidRDefault="000D3AAE"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B82AC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9DA1303"/>
    <w:multiLevelType w:val="hybridMultilevel"/>
    <w:tmpl w:val="2E586CDA"/>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050A39"/>
    <w:multiLevelType w:val="hybridMultilevel"/>
    <w:tmpl w:val="F99444E6"/>
    <w:lvl w:ilvl="0" w:tplc="BE2C2802">
      <w:start w:val="1"/>
      <w:numFmt w:val="decimal"/>
      <w:lvlText w:val="%1)"/>
      <w:lvlJc w:val="left"/>
      <w:pPr>
        <w:ind w:left="1070" w:hanging="360"/>
      </w:pPr>
      <w:rPr>
        <w:rFonts w:ascii="Verdana" w:eastAsia="Calibri" w:hAnsi="Verdana"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5016D"/>
    <w:multiLevelType w:val="hybridMultilevel"/>
    <w:tmpl w:val="2C84200E"/>
    <w:lvl w:ilvl="0" w:tplc="0C36CDAC">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1E4B5D62"/>
    <w:multiLevelType w:val="hybridMultilevel"/>
    <w:tmpl w:val="CAB65D54"/>
    <w:lvl w:ilvl="0" w:tplc="0D8863B0">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43FA1BB4"/>
    <w:multiLevelType w:val="hybridMultilevel"/>
    <w:tmpl w:val="23F4B20A"/>
    <w:lvl w:ilvl="0" w:tplc="238E720E">
      <w:start w:val="1"/>
      <w:numFmt w:val="lowerLetter"/>
      <w:lvlText w:val="%1)"/>
      <w:lvlJc w:val="left"/>
      <w:pPr>
        <w:ind w:left="1353" w:hanging="360"/>
      </w:pPr>
      <w:rPr>
        <w:b/>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1070"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354AD6"/>
    <w:multiLevelType w:val="hybridMultilevel"/>
    <w:tmpl w:val="8B6AE46C"/>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3874701"/>
    <w:multiLevelType w:val="hybridMultilevel"/>
    <w:tmpl w:val="463E291E"/>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2177E9"/>
    <w:multiLevelType w:val="hybridMultilevel"/>
    <w:tmpl w:val="CDA00E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71438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837183">
    <w:abstractNumId w:val="15"/>
  </w:num>
  <w:num w:numId="3" w16cid:durableId="563417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960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718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175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6291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582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18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951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51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6246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5395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078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6433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108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022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60925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39376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493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025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8854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9542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5322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6238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680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8811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12999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586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4149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231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4847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28128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8182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17227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77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3711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0352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717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601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608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0869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1880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144886">
    <w:abstractNumId w:val="21"/>
  </w:num>
  <w:num w:numId="45" w16cid:durableId="2002854294">
    <w:abstractNumId w:val="36"/>
  </w:num>
  <w:num w:numId="46" w16cid:durableId="1854682151">
    <w:abstractNumId w:val="46"/>
  </w:num>
  <w:num w:numId="47" w16cid:durableId="950554550">
    <w:abstractNumId w:val="40"/>
  </w:num>
  <w:num w:numId="48" w16cid:durableId="450711085">
    <w:abstractNumId w:val="5"/>
  </w:num>
  <w:num w:numId="49" w16cid:durableId="1363826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9534364">
    <w:abstractNumId w:val="48"/>
  </w:num>
  <w:num w:numId="51" w16cid:durableId="1103644307">
    <w:abstractNumId w:val="12"/>
  </w:num>
  <w:num w:numId="52" w16cid:durableId="20126816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C3"/>
    <w:rsid w:val="00001707"/>
    <w:rsid w:val="000055B4"/>
    <w:rsid w:val="000452D3"/>
    <w:rsid w:val="000463B6"/>
    <w:rsid w:val="000D3AAE"/>
    <w:rsid w:val="000D6B63"/>
    <w:rsid w:val="000E1D14"/>
    <w:rsid w:val="0010432F"/>
    <w:rsid w:val="00111B41"/>
    <w:rsid w:val="00144CC1"/>
    <w:rsid w:val="00152FA0"/>
    <w:rsid w:val="00204B03"/>
    <w:rsid w:val="00227869"/>
    <w:rsid w:val="00234483"/>
    <w:rsid w:val="00236FFE"/>
    <w:rsid w:val="002F1EF5"/>
    <w:rsid w:val="003231FF"/>
    <w:rsid w:val="00330353"/>
    <w:rsid w:val="00332C30"/>
    <w:rsid w:val="00385AB9"/>
    <w:rsid w:val="00450D64"/>
    <w:rsid w:val="004A4B77"/>
    <w:rsid w:val="00517739"/>
    <w:rsid w:val="00534333"/>
    <w:rsid w:val="005351C6"/>
    <w:rsid w:val="005355A9"/>
    <w:rsid w:val="00545C0D"/>
    <w:rsid w:val="0057788B"/>
    <w:rsid w:val="005C7DDD"/>
    <w:rsid w:val="005E0EA9"/>
    <w:rsid w:val="005F023E"/>
    <w:rsid w:val="005F1D9F"/>
    <w:rsid w:val="00666843"/>
    <w:rsid w:val="00676B73"/>
    <w:rsid w:val="007318E1"/>
    <w:rsid w:val="00740A9B"/>
    <w:rsid w:val="007E69D7"/>
    <w:rsid w:val="007F14FA"/>
    <w:rsid w:val="008203A4"/>
    <w:rsid w:val="00822134"/>
    <w:rsid w:val="00832B9E"/>
    <w:rsid w:val="008B4C4E"/>
    <w:rsid w:val="00947AFE"/>
    <w:rsid w:val="009919DD"/>
    <w:rsid w:val="009A0622"/>
    <w:rsid w:val="009B105F"/>
    <w:rsid w:val="009B1FFD"/>
    <w:rsid w:val="009C2D5D"/>
    <w:rsid w:val="00A21B38"/>
    <w:rsid w:val="00A26B60"/>
    <w:rsid w:val="00A9585B"/>
    <w:rsid w:val="00B35AC3"/>
    <w:rsid w:val="00BD5305"/>
    <w:rsid w:val="00C01669"/>
    <w:rsid w:val="00C224F2"/>
    <w:rsid w:val="00C41086"/>
    <w:rsid w:val="00CA2CBD"/>
    <w:rsid w:val="00CC5B16"/>
    <w:rsid w:val="00D105E7"/>
    <w:rsid w:val="00D13878"/>
    <w:rsid w:val="00DA7ACD"/>
    <w:rsid w:val="00DE2D60"/>
    <w:rsid w:val="00E41A83"/>
    <w:rsid w:val="00E4488C"/>
    <w:rsid w:val="00E54F7E"/>
    <w:rsid w:val="00F121D9"/>
    <w:rsid w:val="00F35AD7"/>
    <w:rsid w:val="00F83175"/>
    <w:rsid w:val="00FB4C8E"/>
    <w:rsid w:val="00FD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6B73"/>
    <w:rPr>
      <w:color w:val="0563C1" w:themeColor="hyperlink"/>
      <w:u w:val="single"/>
    </w:rPr>
  </w:style>
  <w:style w:type="paragraph" w:styleId="Bezodstpw">
    <w:name w:val="No Spacing"/>
    <w:uiPriority w:val="1"/>
    <w:qFormat/>
    <w:rsid w:val="00676B73"/>
    <w:pPr>
      <w:spacing w:after="0" w:line="240" w:lineRule="auto"/>
    </w:p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pPr>
      <w:spacing w:after="0" w:line="240" w:lineRule="auto"/>
    </w:pPr>
  </w:style>
  <w:style w:type="character" w:styleId="UyteHipercze">
    <w:name w:val="FollowedHyperlink"/>
    <w:basedOn w:val="Domylnaczcionkaakapitu"/>
    <w:uiPriority w:val="99"/>
    <w:semiHidden/>
    <w:unhideWhenUsed/>
    <w:rsid w:val="007F14FA"/>
    <w:rPr>
      <w:color w:val="954F72" w:themeColor="followed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paragraph" w:styleId="NormalnyWeb">
    <w:name w:val="Normal (Web)"/>
    <w:basedOn w:val="Normalny"/>
    <w:uiPriority w:val="99"/>
    <w:unhideWhenUsed/>
    <w:rsid w:val="00C4108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 w:id="4173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mailto:patryk.kanarek@piekosz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kretariat@kpmz.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ncelaria@uodo.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yk.kanarek@piekoszow.pl" TargetMode="External"/><Relationship Id="rId5" Type="http://schemas.openxmlformats.org/officeDocument/2006/relationships/footnotes" Target="footnotes.xml"/><Relationship Id="rId15" Type="http://schemas.openxmlformats.org/officeDocument/2006/relationships/hyperlink" Target="mailto:inspektor@cbi24.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25</Pages>
  <Words>11883</Words>
  <Characters>71301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19</cp:revision>
  <dcterms:created xsi:type="dcterms:W3CDTF">2022-08-16T12:09:00Z</dcterms:created>
  <dcterms:modified xsi:type="dcterms:W3CDTF">2022-10-25T09:22:00Z</dcterms:modified>
</cp:coreProperties>
</file>