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44052" w14:textId="6894BEBC" w:rsidR="001E6227" w:rsidRDefault="001E6227" w:rsidP="001E6227">
      <w:pPr>
        <w:jc w:val="right"/>
        <w:rPr>
          <w:rFonts w:ascii="Aptos" w:hAnsi="Aptos" w:cs="Arial"/>
          <w:b/>
          <w:sz w:val="22"/>
          <w:szCs w:val="22"/>
        </w:rPr>
      </w:pPr>
      <w:r w:rsidRPr="001E6227">
        <w:rPr>
          <w:rFonts w:ascii="Aptos" w:hAnsi="Aptos" w:cs="Arial"/>
          <w:b/>
          <w:sz w:val="22"/>
          <w:szCs w:val="22"/>
        </w:rPr>
        <w:t xml:space="preserve">Załącznik </w:t>
      </w:r>
      <w:r w:rsidR="00BA429E">
        <w:rPr>
          <w:rFonts w:ascii="Aptos" w:hAnsi="Aptos" w:cs="Arial"/>
          <w:b/>
          <w:sz w:val="22"/>
          <w:szCs w:val="22"/>
        </w:rPr>
        <w:t xml:space="preserve">nr 1 </w:t>
      </w:r>
      <w:r w:rsidR="00BA429E">
        <w:rPr>
          <w:rFonts w:ascii="Aptos" w:hAnsi="Aptos" w:cs="Arial"/>
          <w:b/>
          <w:sz w:val="22"/>
          <w:szCs w:val="22"/>
        </w:rPr>
        <w:br/>
      </w:r>
      <w:r w:rsidRPr="001E6227">
        <w:rPr>
          <w:rFonts w:ascii="Aptos" w:hAnsi="Aptos" w:cs="Arial"/>
          <w:b/>
          <w:sz w:val="22"/>
          <w:szCs w:val="22"/>
        </w:rPr>
        <w:t>do Zarządzenia</w:t>
      </w:r>
      <w:r w:rsidR="00AA3981" w:rsidRPr="00AA3981">
        <w:t xml:space="preserve"> </w:t>
      </w:r>
      <w:r w:rsidR="00AA3981">
        <w:rPr>
          <w:rFonts w:ascii="Aptos" w:hAnsi="Aptos" w:cs="Arial"/>
          <w:b/>
          <w:sz w:val="22"/>
          <w:szCs w:val="22"/>
        </w:rPr>
        <w:t>N</w:t>
      </w:r>
      <w:r w:rsidR="00AA3981" w:rsidRPr="00AA3981">
        <w:rPr>
          <w:rFonts w:ascii="Aptos" w:hAnsi="Aptos" w:cs="Arial"/>
          <w:b/>
          <w:sz w:val="22"/>
          <w:szCs w:val="22"/>
        </w:rPr>
        <w:t xml:space="preserve">r 0050.41.2024 </w:t>
      </w:r>
      <w:r w:rsidRPr="001E6227">
        <w:rPr>
          <w:rFonts w:ascii="Aptos" w:hAnsi="Aptos" w:cs="Arial"/>
          <w:b/>
          <w:sz w:val="22"/>
          <w:szCs w:val="22"/>
        </w:rPr>
        <w:t>Burmistrza Miasta i Gminy Piekoszów z dnia 29.05.2024r.</w:t>
      </w:r>
    </w:p>
    <w:p w14:paraId="24D0B942" w14:textId="77777777" w:rsidR="001E6227" w:rsidRPr="001E6227" w:rsidRDefault="001E6227" w:rsidP="001E6227">
      <w:pPr>
        <w:jc w:val="right"/>
        <w:rPr>
          <w:rFonts w:ascii="Aptos" w:hAnsi="Aptos" w:cs="Arial"/>
          <w:b/>
          <w:sz w:val="22"/>
          <w:szCs w:val="22"/>
        </w:rPr>
      </w:pPr>
    </w:p>
    <w:p w14:paraId="727B482F" w14:textId="405B72EA" w:rsidR="00CD4E6B" w:rsidRPr="00BE3D42" w:rsidRDefault="00CD4E6B" w:rsidP="00296A33">
      <w:pPr>
        <w:jc w:val="center"/>
        <w:rPr>
          <w:rFonts w:ascii="Aptos" w:hAnsi="Aptos" w:cs="Arial"/>
          <w:b/>
          <w:sz w:val="28"/>
          <w:szCs w:val="26"/>
        </w:rPr>
      </w:pPr>
      <w:r w:rsidRPr="00BE3D42">
        <w:rPr>
          <w:rFonts w:ascii="Aptos" w:hAnsi="Aptos" w:cs="Arial"/>
          <w:b/>
          <w:sz w:val="28"/>
          <w:szCs w:val="26"/>
        </w:rPr>
        <w:t>FORMULARZ ZGŁASZANIA UWAG</w:t>
      </w:r>
    </w:p>
    <w:p w14:paraId="1AE3CF81" w14:textId="60B3EC0B" w:rsidR="00CD4E6B" w:rsidRPr="001E6227" w:rsidRDefault="00CD4E6B" w:rsidP="001E6227">
      <w:pPr>
        <w:jc w:val="center"/>
        <w:rPr>
          <w:rFonts w:ascii="Aptos" w:hAnsi="Aptos" w:cs="Arial"/>
          <w:b/>
          <w:sz w:val="26"/>
          <w:szCs w:val="26"/>
        </w:rPr>
      </w:pPr>
      <w:r w:rsidRPr="007F5EA4">
        <w:rPr>
          <w:rFonts w:ascii="Aptos" w:hAnsi="Aptos" w:cs="Arial"/>
          <w:b/>
          <w:sz w:val="26"/>
          <w:szCs w:val="26"/>
        </w:rPr>
        <w:t xml:space="preserve">do </w:t>
      </w:r>
      <w:r w:rsidR="00C45F3C" w:rsidRPr="007F5EA4">
        <w:rPr>
          <w:rFonts w:ascii="Aptos" w:hAnsi="Aptos" w:cs="Arial"/>
          <w:b/>
          <w:sz w:val="26"/>
          <w:szCs w:val="26"/>
        </w:rPr>
        <w:t>projektu uchwały</w:t>
      </w:r>
      <w:r w:rsidR="001E6227">
        <w:rPr>
          <w:rFonts w:ascii="Aptos" w:hAnsi="Aptos" w:cs="Arial"/>
          <w:b/>
          <w:sz w:val="26"/>
          <w:szCs w:val="26"/>
        </w:rPr>
        <w:t xml:space="preserve"> </w:t>
      </w:r>
      <w:r w:rsidR="00C45F3C" w:rsidRPr="007F5EA4">
        <w:rPr>
          <w:rFonts w:ascii="Aptos" w:hAnsi="Aptos" w:cs="Arial"/>
          <w:b/>
          <w:sz w:val="26"/>
          <w:szCs w:val="26"/>
        </w:rPr>
        <w:t xml:space="preserve">w sprawie wyznaczenia obszaru zdegradowanego </w:t>
      </w:r>
      <w:r w:rsidR="00D2431E">
        <w:rPr>
          <w:rFonts w:ascii="Aptos" w:hAnsi="Aptos" w:cs="Arial"/>
          <w:b/>
          <w:sz w:val="26"/>
          <w:szCs w:val="26"/>
        </w:rPr>
        <w:t xml:space="preserve">i obszaru rewitalizacji </w:t>
      </w:r>
      <w:r w:rsidR="003C5302">
        <w:rPr>
          <w:rFonts w:ascii="Aptos" w:hAnsi="Aptos" w:cs="Arial"/>
          <w:b/>
          <w:sz w:val="26"/>
          <w:szCs w:val="26"/>
        </w:rPr>
        <w:t>gminy Piekoszów</w:t>
      </w:r>
    </w:p>
    <w:p w14:paraId="0985D266" w14:textId="77777777" w:rsidR="0067237C" w:rsidRDefault="0067237C" w:rsidP="000C2842">
      <w:pPr>
        <w:pStyle w:val="Tekstpodstawowy"/>
        <w:spacing w:line="288" w:lineRule="auto"/>
        <w:rPr>
          <w:rFonts w:ascii="Aptos" w:hAnsi="Aptos" w:cs="Arial"/>
          <w:bCs/>
          <w:iCs/>
        </w:rPr>
      </w:pPr>
    </w:p>
    <w:p w14:paraId="76D90EB0" w14:textId="381144E6" w:rsidR="00CD4CC2" w:rsidRPr="001E6227" w:rsidRDefault="00BE3D42" w:rsidP="00CD4CC2">
      <w:pPr>
        <w:pStyle w:val="Tekstpodstawowy"/>
        <w:spacing w:line="288" w:lineRule="auto"/>
        <w:ind w:firstLine="851"/>
        <w:rPr>
          <w:rFonts w:ascii="Aptos" w:hAnsi="Aptos" w:cs="Arial"/>
          <w:bCs/>
          <w:iCs/>
          <w:sz w:val="22"/>
          <w:szCs w:val="22"/>
        </w:rPr>
      </w:pPr>
      <w:r w:rsidRPr="001E6227">
        <w:rPr>
          <w:rFonts w:ascii="Aptos" w:hAnsi="Aptos" w:cs="Arial"/>
          <w:bCs/>
          <w:iCs/>
          <w:sz w:val="22"/>
          <w:szCs w:val="22"/>
        </w:rPr>
        <w:t xml:space="preserve">W związku z prowadzonymi konsultacjami społecznymi dotyczącymi projektu uchwały </w:t>
      </w:r>
      <w:r w:rsidR="003C5302" w:rsidRPr="001E6227">
        <w:rPr>
          <w:rFonts w:ascii="Aptos" w:hAnsi="Aptos" w:cs="Arial"/>
          <w:bCs/>
          <w:iCs/>
          <w:sz w:val="22"/>
          <w:szCs w:val="22"/>
        </w:rPr>
        <w:br/>
      </w:r>
      <w:r w:rsidRPr="001E6227">
        <w:rPr>
          <w:rFonts w:ascii="Aptos" w:hAnsi="Aptos" w:cs="Arial"/>
          <w:bCs/>
          <w:iCs/>
          <w:sz w:val="22"/>
          <w:szCs w:val="22"/>
        </w:rPr>
        <w:t xml:space="preserve">w sprawie wyznaczenia obszaru zdegradowanego i obszaru rewitalizacji </w:t>
      </w:r>
      <w:r w:rsidR="003C5302" w:rsidRPr="001E6227">
        <w:rPr>
          <w:rFonts w:ascii="Aptos" w:hAnsi="Aptos" w:cs="Arial"/>
          <w:bCs/>
          <w:iCs/>
          <w:sz w:val="22"/>
          <w:szCs w:val="22"/>
        </w:rPr>
        <w:t>g</w:t>
      </w:r>
      <w:r w:rsidRPr="001E6227">
        <w:rPr>
          <w:rFonts w:ascii="Aptos" w:hAnsi="Aptos" w:cs="Arial"/>
          <w:bCs/>
          <w:iCs/>
          <w:sz w:val="22"/>
          <w:szCs w:val="22"/>
        </w:rPr>
        <w:t xml:space="preserve">miny </w:t>
      </w:r>
      <w:r w:rsidR="003C5302" w:rsidRPr="001E6227">
        <w:rPr>
          <w:rFonts w:ascii="Aptos" w:hAnsi="Aptos" w:cs="Arial"/>
          <w:bCs/>
          <w:iCs/>
          <w:sz w:val="22"/>
          <w:szCs w:val="22"/>
        </w:rPr>
        <w:t>Piekoszów</w:t>
      </w:r>
      <w:r w:rsidRPr="001E6227">
        <w:rPr>
          <w:rFonts w:ascii="Aptos" w:hAnsi="Aptos" w:cs="Arial"/>
          <w:bCs/>
          <w:iCs/>
          <w:sz w:val="22"/>
          <w:szCs w:val="22"/>
        </w:rPr>
        <w:t xml:space="preserve">, prosimy </w:t>
      </w:r>
      <w:r w:rsidR="001E6227">
        <w:rPr>
          <w:rFonts w:ascii="Aptos" w:hAnsi="Aptos" w:cs="Arial"/>
          <w:bCs/>
          <w:iCs/>
          <w:sz w:val="22"/>
          <w:szCs w:val="22"/>
        </w:rPr>
        <w:br/>
      </w:r>
      <w:r w:rsidRPr="001E6227">
        <w:rPr>
          <w:rFonts w:ascii="Aptos" w:hAnsi="Aptos" w:cs="Arial"/>
          <w:bCs/>
          <w:iCs/>
          <w:sz w:val="22"/>
          <w:szCs w:val="22"/>
        </w:rPr>
        <w:t xml:space="preserve">o przekazywanie swoich uwag za pomocą niniejszego </w:t>
      </w:r>
      <w:r w:rsidRPr="001E6227">
        <w:rPr>
          <w:rFonts w:ascii="Aptos" w:hAnsi="Aptos" w:cs="Arial"/>
          <w:bCs/>
          <w:i/>
          <w:iCs/>
          <w:sz w:val="22"/>
          <w:szCs w:val="22"/>
        </w:rPr>
        <w:t>„Formularza zgłaszania uwag”.</w:t>
      </w:r>
    </w:p>
    <w:p w14:paraId="0BA282AD" w14:textId="77777777" w:rsidR="00BE3D42" w:rsidRPr="001E6227" w:rsidRDefault="00BE3D42" w:rsidP="00CD4CC2">
      <w:pPr>
        <w:pStyle w:val="Tekstpodstawowy"/>
        <w:spacing w:line="288" w:lineRule="auto"/>
        <w:ind w:firstLine="851"/>
        <w:rPr>
          <w:rFonts w:ascii="Aptos" w:hAnsi="Aptos" w:cs="Arial"/>
          <w:bCs/>
          <w:iCs/>
          <w:sz w:val="22"/>
          <w:szCs w:val="22"/>
        </w:rPr>
      </w:pPr>
    </w:p>
    <w:p w14:paraId="7DBC1434" w14:textId="77777777" w:rsidR="003C5302" w:rsidRPr="001E6227" w:rsidRDefault="000C2842" w:rsidP="00D65246">
      <w:pPr>
        <w:spacing w:line="288" w:lineRule="auto"/>
        <w:jc w:val="both"/>
        <w:rPr>
          <w:rFonts w:ascii="Aptos" w:hAnsi="Aptos" w:cs="Arial"/>
          <w:iCs/>
          <w:sz w:val="22"/>
          <w:szCs w:val="22"/>
        </w:rPr>
      </w:pPr>
      <w:r w:rsidRPr="001E6227">
        <w:rPr>
          <w:rFonts w:ascii="Aptos" w:hAnsi="Aptos" w:cs="Arial"/>
          <w:iCs/>
          <w:sz w:val="22"/>
          <w:szCs w:val="22"/>
        </w:rPr>
        <w:t xml:space="preserve">Uzupełniony formularz prosimy przesłać </w:t>
      </w:r>
      <w:r w:rsidRPr="001E6227">
        <w:rPr>
          <w:rFonts w:ascii="Aptos" w:hAnsi="Aptos" w:cs="Arial"/>
          <w:b/>
          <w:bCs/>
          <w:iCs/>
          <w:sz w:val="22"/>
          <w:szCs w:val="22"/>
        </w:rPr>
        <w:t>do dnia 1</w:t>
      </w:r>
      <w:r w:rsidR="00C45F3C" w:rsidRPr="001E6227">
        <w:rPr>
          <w:rFonts w:ascii="Aptos" w:hAnsi="Aptos" w:cs="Arial"/>
          <w:b/>
          <w:bCs/>
          <w:iCs/>
          <w:sz w:val="22"/>
          <w:szCs w:val="22"/>
        </w:rPr>
        <w:t>0</w:t>
      </w:r>
      <w:r w:rsidRPr="001E6227">
        <w:rPr>
          <w:rFonts w:ascii="Aptos" w:hAnsi="Aptos" w:cs="Arial"/>
          <w:b/>
          <w:bCs/>
          <w:iCs/>
          <w:sz w:val="22"/>
          <w:szCs w:val="22"/>
        </w:rPr>
        <w:t xml:space="preserve"> </w:t>
      </w:r>
      <w:r w:rsidR="003C5302" w:rsidRPr="001E6227">
        <w:rPr>
          <w:rFonts w:ascii="Aptos" w:hAnsi="Aptos" w:cs="Arial"/>
          <w:b/>
          <w:bCs/>
          <w:iCs/>
          <w:sz w:val="22"/>
          <w:szCs w:val="22"/>
        </w:rPr>
        <w:t>lipca</w:t>
      </w:r>
      <w:r w:rsidRPr="001E6227">
        <w:rPr>
          <w:rFonts w:ascii="Aptos" w:hAnsi="Aptos" w:cs="Arial"/>
          <w:b/>
          <w:bCs/>
          <w:iCs/>
          <w:sz w:val="22"/>
          <w:szCs w:val="22"/>
        </w:rPr>
        <w:t xml:space="preserve"> 202</w:t>
      </w:r>
      <w:r w:rsidR="00C45F3C" w:rsidRPr="001E6227">
        <w:rPr>
          <w:rFonts w:ascii="Aptos" w:hAnsi="Aptos" w:cs="Arial"/>
          <w:b/>
          <w:bCs/>
          <w:iCs/>
          <w:sz w:val="22"/>
          <w:szCs w:val="22"/>
        </w:rPr>
        <w:t>4</w:t>
      </w:r>
      <w:r w:rsidRPr="001E6227">
        <w:rPr>
          <w:rFonts w:ascii="Aptos" w:hAnsi="Aptos" w:cs="Arial"/>
          <w:b/>
          <w:bCs/>
          <w:iCs/>
          <w:sz w:val="22"/>
          <w:szCs w:val="22"/>
        </w:rPr>
        <w:t xml:space="preserve"> r.</w:t>
      </w:r>
      <w:r w:rsidRPr="001E6227">
        <w:rPr>
          <w:rFonts w:ascii="Aptos" w:hAnsi="Aptos" w:cs="Arial"/>
          <w:iCs/>
          <w:sz w:val="22"/>
          <w:szCs w:val="22"/>
        </w:rPr>
        <w:t xml:space="preserve"> pocztą elektroniczną na adres: </w:t>
      </w:r>
    </w:p>
    <w:p w14:paraId="05BD0E3A" w14:textId="098D0E77" w:rsidR="003C5302" w:rsidRPr="001E6227" w:rsidRDefault="001E6227" w:rsidP="00D65246">
      <w:pPr>
        <w:spacing w:line="288" w:lineRule="auto"/>
        <w:jc w:val="both"/>
        <w:rPr>
          <w:rFonts w:ascii="Aptos" w:hAnsi="Aptos" w:cs="Arial"/>
          <w:iCs/>
          <w:sz w:val="22"/>
          <w:szCs w:val="22"/>
        </w:rPr>
      </w:pPr>
      <w:r w:rsidRPr="001E6227">
        <w:rPr>
          <w:rFonts w:ascii="Aptos" w:hAnsi="Aptos" w:cs="Arial"/>
          <w:iCs/>
          <w:sz w:val="22"/>
          <w:szCs w:val="22"/>
        </w:rPr>
        <w:t>gmina</w:t>
      </w:r>
      <w:r w:rsidR="003C5302" w:rsidRPr="001E6227">
        <w:rPr>
          <w:rFonts w:ascii="Aptos" w:hAnsi="Aptos" w:cs="Arial"/>
          <w:iCs/>
          <w:sz w:val="22"/>
          <w:szCs w:val="22"/>
        </w:rPr>
        <w:t xml:space="preserve">@piekoszow.pl lub dostarczyć osobiście/drogą korespondencji tradycyjnej na adres: Urząd Miasta </w:t>
      </w:r>
      <w:r>
        <w:rPr>
          <w:rFonts w:ascii="Aptos" w:hAnsi="Aptos" w:cs="Arial"/>
          <w:iCs/>
          <w:sz w:val="22"/>
          <w:szCs w:val="22"/>
        </w:rPr>
        <w:br/>
      </w:r>
      <w:r w:rsidR="003C5302" w:rsidRPr="001E6227">
        <w:rPr>
          <w:rFonts w:ascii="Aptos" w:hAnsi="Aptos" w:cs="Arial"/>
          <w:iCs/>
          <w:sz w:val="22"/>
          <w:szCs w:val="22"/>
        </w:rPr>
        <w:t>i Gminy Piekoszów, ul. Częstochowska 66A – decyduje data wpływu.</w:t>
      </w:r>
    </w:p>
    <w:p w14:paraId="097F5AFB" w14:textId="386AB6DC" w:rsidR="00CD4CC2" w:rsidRPr="001E6227" w:rsidRDefault="000C2842" w:rsidP="00D65246">
      <w:pPr>
        <w:spacing w:line="288" w:lineRule="auto"/>
        <w:jc w:val="both"/>
        <w:rPr>
          <w:rFonts w:ascii="Aptos" w:hAnsi="Aptos" w:cs="Arial"/>
          <w:iCs/>
          <w:sz w:val="22"/>
          <w:szCs w:val="22"/>
        </w:rPr>
      </w:pPr>
      <w:r w:rsidRPr="001E6227">
        <w:rPr>
          <w:rFonts w:ascii="Aptos" w:hAnsi="Aptos" w:cs="Arial"/>
          <w:iCs/>
          <w:sz w:val="22"/>
          <w:szCs w:val="22"/>
        </w:rPr>
        <w:t>W tytule e</w:t>
      </w:r>
      <w:r w:rsidR="00BE3D42" w:rsidRPr="001E6227">
        <w:rPr>
          <w:rFonts w:ascii="Aptos" w:hAnsi="Aptos" w:cs="Arial"/>
          <w:iCs/>
          <w:sz w:val="22"/>
          <w:szCs w:val="22"/>
        </w:rPr>
        <w:t>-</w:t>
      </w:r>
      <w:r w:rsidRPr="001E6227">
        <w:rPr>
          <w:rFonts w:ascii="Aptos" w:hAnsi="Aptos" w:cs="Arial"/>
          <w:iCs/>
          <w:sz w:val="22"/>
          <w:szCs w:val="22"/>
        </w:rPr>
        <w:t>maila prosimy wpisać</w:t>
      </w:r>
      <w:r w:rsidR="00D65246" w:rsidRPr="001E6227">
        <w:rPr>
          <w:rFonts w:ascii="Aptos" w:hAnsi="Aptos" w:cs="Arial"/>
          <w:iCs/>
          <w:sz w:val="22"/>
          <w:szCs w:val="22"/>
        </w:rPr>
        <w:t>:</w:t>
      </w:r>
      <w:r w:rsidRPr="001E6227">
        <w:rPr>
          <w:rFonts w:ascii="Aptos" w:hAnsi="Aptos" w:cs="Arial"/>
          <w:iCs/>
          <w:sz w:val="22"/>
          <w:szCs w:val="22"/>
        </w:rPr>
        <w:t xml:space="preserve"> </w:t>
      </w:r>
      <w:r w:rsidRPr="001E6227">
        <w:rPr>
          <w:rFonts w:ascii="Aptos" w:hAnsi="Aptos" w:cs="Arial"/>
          <w:b/>
          <w:bCs/>
          <w:iCs/>
          <w:sz w:val="22"/>
          <w:szCs w:val="22"/>
        </w:rPr>
        <w:t>„Konsultacje – obszar zdegradowany i obszar rewitalizacji”</w:t>
      </w:r>
      <w:r w:rsidRPr="001E6227">
        <w:rPr>
          <w:rFonts w:ascii="Aptos" w:hAnsi="Aptos" w:cs="Arial"/>
          <w:iCs/>
          <w:sz w:val="22"/>
          <w:szCs w:val="22"/>
        </w:rPr>
        <w:t>.</w:t>
      </w:r>
    </w:p>
    <w:p w14:paraId="213542AB" w14:textId="40ABD786" w:rsidR="007059B1" w:rsidRPr="001E6227" w:rsidRDefault="000C2842" w:rsidP="000C2842">
      <w:pPr>
        <w:spacing w:line="288" w:lineRule="auto"/>
        <w:jc w:val="both"/>
        <w:rPr>
          <w:rFonts w:ascii="Aptos" w:hAnsi="Aptos" w:cs="Arial"/>
          <w:iCs/>
          <w:sz w:val="22"/>
          <w:szCs w:val="22"/>
        </w:rPr>
      </w:pPr>
      <w:r w:rsidRPr="001E6227">
        <w:rPr>
          <w:rFonts w:ascii="Aptos" w:hAnsi="Aptos" w:cs="Arial"/>
          <w:iCs/>
          <w:sz w:val="22"/>
          <w:szCs w:val="22"/>
        </w:rPr>
        <w:t>Uwagi i wnioski zgłoszone po 1</w:t>
      </w:r>
      <w:r w:rsidR="00C45F3C" w:rsidRPr="001E6227">
        <w:rPr>
          <w:rFonts w:ascii="Aptos" w:hAnsi="Aptos" w:cs="Arial"/>
          <w:iCs/>
          <w:sz w:val="22"/>
          <w:szCs w:val="22"/>
        </w:rPr>
        <w:t>0</w:t>
      </w:r>
      <w:r w:rsidRPr="001E6227">
        <w:rPr>
          <w:rFonts w:ascii="Aptos" w:hAnsi="Aptos" w:cs="Arial"/>
          <w:iCs/>
          <w:sz w:val="22"/>
          <w:szCs w:val="22"/>
        </w:rPr>
        <w:t xml:space="preserve"> </w:t>
      </w:r>
      <w:r w:rsidR="003C5302" w:rsidRPr="001E6227">
        <w:rPr>
          <w:rFonts w:ascii="Aptos" w:hAnsi="Aptos" w:cs="Arial"/>
          <w:iCs/>
          <w:sz w:val="22"/>
          <w:szCs w:val="22"/>
        </w:rPr>
        <w:t>lipca</w:t>
      </w:r>
      <w:r w:rsidRPr="001E6227">
        <w:rPr>
          <w:rFonts w:ascii="Aptos" w:hAnsi="Aptos" w:cs="Arial"/>
          <w:iCs/>
          <w:sz w:val="22"/>
          <w:szCs w:val="22"/>
        </w:rPr>
        <w:t xml:space="preserve"> 202</w:t>
      </w:r>
      <w:r w:rsidR="00C45F3C" w:rsidRPr="001E6227">
        <w:rPr>
          <w:rFonts w:ascii="Aptos" w:hAnsi="Aptos" w:cs="Arial"/>
          <w:iCs/>
          <w:sz w:val="22"/>
          <w:szCs w:val="22"/>
        </w:rPr>
        <w:t>4</w:t>
      </w:r>
      <w:r w:rsidRPr="001E6227">
        <w:rPr>
          <w:rFonts w:ascii="Aptos" w:hAnsi="Aptos" w:cs="Arial"/>
          <w:iCs/>
          <w:sz w:val="22"/>
          <w:szCs w:val="22"/>
        </w:rPr>
        <w:t xml:space="preserve"> r. nie będą rozpatrywane.</w:t>
      </w:r>
    </w:p>
    <w:p w14:paraId="661B3AB8" w14:textId="77777777" w:rsidR="0067237C" w:rsidRPr="001E6227" w:rsidRDefault="0067237C" w:rsidP="007059B1">
      <w:pPr>
        <w:rPr>
          <w:rFonts w:ascii="Aptos" w:hAnsi="Aptos" w:cs="Arial"/>
          <w:b/>
          <w:sz w:val="22"/>
          <w:szCs w:val="22"/>
        </w:rPr>
      </w:pPr>
    </w:p>
    <w:p w14:paraId="134B6EB8" w14:textId="15D2BAC4" w:rsidR="007059B1" w:rsidRDefault="00273BB9" w:rsidP="009537F9">
      <w:pPr>
        <w:rPr>
          <w:rFonts w:ascii="Aptos" w:hAnsi="Aptos" w:cs="Arial"/>
          <w:b/>
        </w:rPr>
      </w:pPr>
      <w:r w:rsidRPr="007F5EA4">
        <w:rPr>
          <w:rFonts w:ascii="Aptos" w:hAnsi="Aptos" w:cs="Arial"/>
          <w:b/>
        </w:rPr>
        <w:t>Z</w:t>
      </w:r>
      <w:r w:rsidR="007059B1" w:rsidRPr="007F5EA4">
        <w:rPr>
          <w:rFonts w:ascii="Aptos" w:hAnsi="Aptos" w:cs="Arial"/>
          <w:b/>
        </w:rPr>
        <w:t xml:space="preserve">głaszane uwagi, </w:t>
      </w:r>
      <w:r w:rsidR="00C45F3C" w:rsidRPr="007F5EA4">
        <w:rPr>
          <w:rFonts w:ascii="Aptos" w:hAnsi="Aptos" w:cs="Arial"/>
          <w:b/>
        </w:rPr>
        <w:t>opinie,</w:t>
      </w:r>
      <w:r w:rsidR="007059B1" w:rsidRPr="007F5EA4">
        <w:rPr>
          <w:rFonts w:ascii="Aptos" w:hAnsi="Aptos" w:cs="Arial"/>
          <w:b/>
        </w:rPr>
        <w:t xml:space="preserve"> </w:t>
      </w:r>
      <w:r w:rsidR="00C45F3C" w:rsidRPr="007F5EA4">
        <w:rPr>
          <w:rFonts w:ascii="Aptos" w:hAnsi="Aptos" w:cs="Arial"/>
          <w:b/>
        </w:rPr>
        <w:t>wnioski</w:t>
      </w:r>
      <w:r w:rsidR="00BD192A" w:rsidRPr="007F5EA4">
        <w:rPr>
          <w:rFonts w:ascii="Aptos" w:hAnsi="Aptos" w:cs="Arial"/>
          <w:b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176"/>
        <w:gridCol w:w="5782"/>
      </w:tblGrid>
      <w:tr w:rsidR="00C45F3C" w:rsidRPr="007F5EA4" w14:paraId="51285F40" w14:textId="77777777" w:rsidTr="00D65246">
        <w:trPr>
          <w:trHeight w:val="238"/>
        </w:trPr>
        <w:tc>
          <w:tcPr>
            <w:tcW w:w="930" w:type="dxa"/>
            <w:shd w:val="clear" w:color="auto" w:fill="E6E6E6"/>
            <w:vAlign w:val="center"/>
          </w:tcPr>
          <w:p w14:paraId="5DB17ED3" w14:textId="77777777" w:rsidR="00C45F3C" w:rsidRPr="007F5EA4" w:rsidRDefault="00C45F3C">
            <w:pPr>
              <w:jc w:val="center"/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>Lp.</w:t>
            </w:r>
          </w:p>
        </w:tc>
        <w:tc>
          <w:tcPr>
            <w:tcW w:w="3176" w:type="dxa"/>
            <w:shd w:val="clear" w:color="auto" w:fill="E6E6E6"/>
            <w:vAlign w:val="center"/>
          </w:tcPr>
          <w:p w14:paraId="4F310475" w14:textId="77777777" w:rsidR="00C45F3C" w:rsidRPr="007F5EA4" w:rsidRDefault="00C45F3C">
            <w:pPr>
              <w:jc w:val="center"/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 xml:space="preserve">Treść uwagi </w:t>
            </w:r>
          </w:p>
        </w:tc>
        <w:tc>
          <w:tcPr>
            <w:tcW w:w="5782" w:type="dxa"/>
            <w:shd w:val="clear" w:color="auto" w:fill="E6E6E6"/>
            <w:vAlign w:val="center"/>
          </w:tcPr>
          <w:p w14:paraId="2684D692" w14:textId="77777777" w:rsidR="00C45F3C" w:rsidRPr="007F5EA4" w:rsidRDefault="00C45F3C">
            <w:pPr>
              <w:jc w:val="center"/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>Uzasadnienie uwagi</w:t>
            </w:r>
          </w:p>
        </w:tc>
      </w:tr>
      <w:tr w:rsidR="00C45F3C" w:rsidRPr="007F5EA4" w14:paraId="49E9B74D" w14:textId="77777777" w:rsidTr="006D71FE">
        <w:trPr>
          <w:trHeight w:val="1397"/>
        </w:trPr>
        <w:tc>
          <w:tcPr>
            <w:tcW w:w="930" w:type="dxa"/>
            <w:vAlign w:val="center"/>
          </w:tcPr>
          <w:p w14:paraId="14DB0DA4" w14:textId="77777777" w:rsidR="00C45F3C" w:rsidRPr="007F5EA4" w:rsidRDefault="00C45F3C" w:rsidP="003A0412">
            <w:pPr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>1.</w:t>
            </w:r>
          </w:p>
        </w:tc>
        <w:tc>
          <w:tcPr>
            <w:tcW w:w="3176" w:type="dxa"/>
          </w:tcPr>
          <w:p w14:paraId="421A7926" w14:textId="77777777" w:rsidR="00C45F3C" w:rsidRDefault="00C45F3C" w:rsidP="003A0412">
            <w:pPr>
              <w:rPr>
                <w:rFonts w:ascii="Aptos" w:hAnsi="Aptos" w:cs="Arial"/>
              </w:rPr>
            </w:pPr>
          </w:p>
          <w:p w14:paraId="6A8B0CA5" w14:textId="77777777" w:rsidR="00A8580C" w:rsidRDefault="00A8580C" w:rsidP="003A0412">
            <w:pPr>
              <w:rPr>
                <w:rFonts w:ascii="Aptos" w:hAnsi="Aptos" w:cs="Arial"/>
              </w:rPr>
            </w:pPr>
          </w:p>
          <w:p w14:paraId="538B2533" w14:textId="77777777" w:rsidR="00A8580C" w:rsidRDefault="00A8580C" w:rsidP="003A0412">
            <w:pPr>
              <w:rPr>
                <w:rFonts w:ascii="Aptos" w:hAnsi="Aptos" w:cs="Arial"/>
              </w:rPr>
            </w:pPr>
          </w:p>
          <w:p w14:paraId="5C9FAD06" w14:textId="77777777" w:rsidR="00A8580C" w:rsidRDefault="00A8580C" w:rsidP="003A0412">
            <w:pPr>
              <w:rPr>
                <w:rFonts w:ascii="Aptos" w:hAnsi="Aptos" w:cs="Arial"/>
              </w:rPr>
            </w:pPr>
          </w:p>
          <w:p w14:paraId="6BEE2281" w14:textId="77777777" w:rsidR="00A8580C" w:rsidRDefault="00A8580C" w:rsidP="003A0412">
            <w:pPr>
              <w:rPr>
                <w:rFonts w:ascii="Aptos" w:hAnsi="Aptos" w:cs="Arial"/>
              </w:rPr>
            </w:pPr>
          </w:p>
          <w:p w14:paraId="4FE73AA6" w14:textId="77777777" w:rsidR="00A8580C" w:rsidRPr="007F5EA4" w:rsidRDefault="00A8580C" w:rsidP="003A0412">
            <w:pPr>
              <w:rPr>
                <w:rFonts w:ascii="Aptos" w:hAnsi="Aptos" w:cs="Arial"/>
              </w:rPr>
            </w:pPr>
          </w:p>
        </w:tc>
        <w:tc>
          <w:tcPr>
            <w:tcW w:w="5782" w:type="dxa"/>
          </w:tcPr>
          <w:p w14:paraId="74C1CD31" w14:textId="77777777" w:rsidR="00C45F3C" w:rsidRPr="007F5EA4" w:rsidRDefault="00C45F3C" w:rsidP="003A0412">
            <w:pPr>
              <w:rPr>
                <w:rFonts w:ascii="Aptos" w:hAnsi="Aptos" w:cs="Arial"/>
              </w:rPr>
            </w:pPr>
          </w:p>
        </w:tc>
      </w:tr>
      <w:tr w:rsidR="00C45F3C" w:rsidRPr="007F5EA4" w14:paraId="4EF98A05" w14:textId="77777777" w:rsidTr="00D65246">
        <w:trPr>
          <w:trHeight w:val="924"/>
        </w:trPr>
        <w:tc>
          <w:tcPr>
            <w:tcW w:w="930" w:type="dxa"/>
            <w:vAlign w:val="center"/>
          </w:tcPr>
          <w:p w14:paraId="2629F165" w14:textId="77777777" w:rsidR="00C45F3C" w:rsidRPr="007F5EA4" w:rsidRDefault="00C45F3C" w:rsidP="003A0412">
            <w:pPr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>2.</w:t>
            </w:r>
          </w:p>
        </w:tc>
        <w:tc>
          <w:tcPr>
            <w:tcW w:w="3176" w:type="dxa"/>
          </w:tcPr>
          <w:p w14:paraId="2C4E3EA2" w14:textId="77777777" w:rsidR="00C45F3C" w:rsidRDefault="00C45F3C" w:rsidP="003A0412">
            <w:pPr>
              <w:rPr>
                <w:rFonts w:ascii="Aptos" w:hAnsi="Aptos" w:cs="Arial"/>
              </w:rPr>
            </w:pPr>
          </w:p>
          <w:p w14:paraId="470C2354" w14:textId="77777777" w:rsidR="00A8580C" w:rsidRDefault="00A8580C" w:rsidP="003A0412">
            <w:pPr>
              <w:rPr>
                <w:rFonts w:ascii="Aptos" w:hAnsi="Aptos" w:cs="Arial"/>
              </w:rPr>
            </w:pPr>
          </w:p>
          <w:p w14:paraId="177BA708" w14:textId="77777777" w:rsidR="00A8580C" w:rsidRDefault="00A8580C" w:rsidP="003A0412">
            <w:pPr>
              <w:rPr>
                <w:rFonts w:ascii="Aptos" w:hAnsi="Aptos" w:cs="Arial"/>
              </w:rPr>
            </w:pPr>
          </w:p>
          <w:p w14:paraId="5561EF1B" w14:textId="77777777" w:rsidR="00A8580C" w:rsidRDefault="00A8580C" w:rsidP="003A0412">
            <w:pPr>
              <w:rPr>
                <w:rFonts w:ascii="Aptos" w:hAnsi="Aptos" w:cs="Arial"/>
              </w:rPr>
            </w:pPr>
          </w:p>
          <w:p w14:paraId="1B340341" w14:textId="77777777" w:rsidR="00A8580C" w:rsidRDefault="00A8580C" w:rsidP="003A0412">
            <w:pPr>
              <w:rPr>
                <w:rFonts w:ascii="Aptos" w:hAnsi="Aptos" w:cs="Arial"/>
              </w:rPr>
            </w:pPr>
          </w:p>
          <w:p w14:paraId="579AA312" w14:textId="77777777" w:rsidR="00A8580C" w:rsidRPr="007F5EA4" w:rsidRDefault="00A8580C" w:rsidP="003A0412">
            <w:pPr>
              <w:rPr>
                <w:rFonts w:ascii="Aptos" w:hAnsi="Aptos" w:cs="Arial"/>
              </w:rPr>
            </w:pPr>
          </w:p>
        </w:tc>
        <w:tc>
          <w:tcPr>
            <w:tcW w:w="5782" w:type="dxa"/>
          </w:tcPr>
          <w:p w14:paraId="626EC7F2" w14:textId="77777777" w:rsidR="00C45F3C" w:rsidRPr="007F5EA4" w:rsidRDefault="00C45F3C" w:rsidP="003A0412">
            <w:pPr>
              <w:rPr>
                <w:rFonts w:ascii="Aptos" w:hAnsi="Aptos" w:cs="Arial"/>
              </w:rPr>
            </w:pPr>
          </w:p>
        </w:tc>
      </w:tr>
    </w:tbl>
    <w:p w14:paraId="44695519" w14:textId="77777777" w:rsidR="006A5ACF" w:rsidRPr="007F5EA4" w:rsidRDefault="006A5ACF" w:rsidP="006A5ACF">
      <w:pPr>
        <w:rPr>
          <w:rFonts w:ascii="Aptos" w:hAnsi="Aptos"/>
        </w:rPr>
      </w:pPr>
    </w:p>
    <w:p w14:paraId="4DCBB26E" w14:textId="77777777" w:rsidR="006A5ACF" w:rsidRPr="007F5EA4" w:rsidRDefault="006A5ACF" w:rsidP="006A5ACF">
      <w:pPr>
        <w:rPr>
          <w:rFonts w:ascii="Aptos" w:hAnsi="Aptos" w:cs="Arial"/>
        </w:rPr>
      </w:pPr>
      <w:r w:rsidRPr="007F5EA4">
        <w:rPr>
          <w:rFonts w:ascii="Aptos" w:hAnsi="Aptos" w:cs="Arial"/>
          <w:b/>
        </w:rPr>
        <w:t>Informacja o zgłaszającym:</w:t>
      </w:r>
      <w:r w:rsidRPr="007F5EA4">
        <w:rPr>
          <w:rFonts w:ascii="Aptos" w:hAnsi="Aptos" w:cs="Arial"/>
          <w:b/>
        </w:rPr>
        <w:tab/>
      </w:r>
      <w:r w:rsidRPr="007F5EA4">
        <w:rPr>
          <w:rFonts w:ascii="Aptos" w:hAnsi="Aptos" w:cs="Arial"/>
          <w:b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38"/>
      </w:tblGrid>
      <w:tr w:rsidR="006A5ACF" w:rsidRPr="007F5EA4" w14:paraId="417105C3" w14:textId="77777777" w:rsidTr="000425D6">
        <w:tc>
          <w:tcPr>
            <w:tcW w:w="2410" w:type="dxa"/>
            <w:shd w:val="clear" w:color="auto" w:fill="E6E6E6"/>
            <w:vAlign w:val="center"/>
          </w:tcPr>
          <w:p w14:paraId="292CBCA9" w14:textId="49416CB1" w:rsidR="006A5ACF" w:rsidRPr="007F5EA4" w:rsidRDefault="006A5ACF" w:rsidP="000C2842">
            <w:pPr>
              <w:jc w:val="center"/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>imię i nazwisko</w:t>
            </w:r>
            <w:r w:rsidR="000C2842" w:rsidRPr="007F5EA4">
              <w:rPr>
                <w:rStyle w:val="Odwoanieprzypisudolnego"/>
                <w:rFonts w:ascii="Aptos" w:hAnsi="Aptos" w:cs="Arial"/>
                <w:b/>
              </w:rPr>
              <w:footnoteReference w:id="1"/>
            </w:r>
          </w:p>
        </w:tc>
        <w:tc>
          <w:tcPr>
            <w:tcW w:w="7938" w:type="dxa"/>
          </w:tcPr>
          <w:p w14:paraId="4A4D21D2" w14:textId="77777777" w:rsidR="006A5ACF" w:rsidRPr="007F5EA4" w:rsidRDefault="006A5ACF" w:rsidP="00F60310">
            <w:pPr>
              <w:rPr>
                <w:rFonts w:ascii="Aptos" w:hAnsi="Aptos" w:cs="Arial"/>
                <w:b/>
              </w:rPr>
            </w:pPr>
          </w:p>
          <w:p w14:paraId="344E787C" w14:textId="10814552" w:rsidR="00B5469B" w:rsidRPr="007F5EA4" w:rsidRDefault="00B5469B" w:rsidP="00F60310">
            <w:pPr>
              <w:rPr>
                <w:rFonts w:ascii="Aptos" w:hAnsi="Aptos" w:cs="Arial"/>
                <w:b/>
              </w:rPr>
            </w:pPr>
          </w:p>
        </w:tc>
      </w:tr>
      <w:tr w:rsidR="000C2842" w:rsidRPr="007F5EA4" w14:paraId="73E88A03" w14:textId="77777777" w:rsidTr="000425D6">
        <w:tc>
          <w:tcPr>
            <w:tcW w:w="2410" w:type="dxa"/>
            <w:shd w:val="clear" w:color="auto" w:fill="E6E6E6"/>
            <w:vAlign w:val="center"/>
          </w:tcPr>
          <w:p w14:paraId="0714563E" w14:textId="182C4BEE" w:rsidR="000C2842" w:rsidRPr="007F5EA4" w:rsidRDefault="000C2842" w:rsidP="00F60310">
            <w:pPr>
              <w:jc w:val="center"/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>nazwa organizacji</w:t>
            </w:r>
          </w:p>
        </w:tc>
        <w:tc>
          <w:tcPr>
            <w:tcW w:w="7938" w:type="dxa"/>
          </w:tcPr>
          <w:p w14:paraId="7662E9B9" w14:textId="77777777" w:rsidR="000C2842" w:rsidRPr="007F5EA4" w:rsidRDefault="000C2842" w:rsidP="00F60310">
            <w:pPr>
              <w:rPr>
                <w:rFonts w:ascii="Aptos" w:hAnsi="Aptos" w:cs="Arial"/>
                <w:b/>
              </w:rPr>
            </w:pPr>
          </w:p>
          <w:p w14:paraId="323D4764" w14:textId="0C1756A0" w:rsidR="00B5469B" w:rsidRPr="007F5EA4" w:rsidRDefault="00B5469B" w:rsidP="00F60310">
            <w:pPr>
              <w:rPr>
                <w:rFonts w:ascii="Aptos" w:hAnsi="Aptos" w:cs="Arial"/>
                <w:b/>
              </w:rPr>
            </w:pPr>
          </w:p>
        </w:tc>
      </w:tr>
      <w:tr w:rsidR="006A5ACF" w:rsidRPr="007F5EA4" w14:paraId="0A6402FF" w14:textId="77777777" w:rsidTr="00BE3D42">
        <w:trPr>
          <w:trHeight w:val="480"/>
        </w:trPr>
        <w:tc>
          <w:tcPr>
            <w:tcW w:w="2410" w:type="dxa"/>
            <w:shd w:val="clear" w:color="auto" w:fill="E6E6E6"/>
            <w:vAlign w:val="center"/>
          </w:tcPr>
          <w:p w14:paraId="27F6E614" w14:textId="2B1FEDBB" w:rsidR="006A5ACF" w:rsidRPr="007F5EA4" w:rsidRDefault="000C2842" w:rsidP="00F60310">
            <w:pPr>
              <w:jc w:val="center"/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 xml:space="preserve">adres </w:t>
            </w:r>
            <w:r w:rsidR="006A5ACF" w:rsidRPr="007F5EA4">
              <w:rPr>
                <w:rFonts w:ascii="Aptos" w:hAnsi="Aptos" w:cs="Arial"/>
                <w:b/>
              </w:rPr>
              <w:t>e-mail</w:t>
            </w:r>
          </w:p>
        </w:tc>
        <w:tc>
          <w:tcPr>
            <w:tcW w:w="7938" w:type="dxa"/>
          </w:tcPr>
          <w:p w14:paraId="45E557BF" w14:textId="77777777" w:rsidR="006A5ACF" w:rsidRPr="007F5EA4" w:rsidRDefault="006A5ACF" w:rsidP="00F60310">
            <w:pPr>
              <w:rPr>
                <w:rFonts w:ascii="Aptos" w:hAnsi="Aptos" w:cs="Arial"/>
                <w:b/>
                <w:bCs/>
              </w:rPr>
            </w:pPr>
          </w:p>
        </w:tc>
      </w:tr>
      <w:tr w:rsidR="006A5ACF" w:rsidRPr="007F5EA4" w14:paraId="272CE219" w14:textId="77777777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14:paraId="39D3A47D" w14:textId="77777777" w:rsidR="006A5ACF" w:rsidRPr="007F5EA4" w:rsidRDefault="006A5ACF" w:rsidP="00F60310">
            <w:pPr>
              <w:jc w:val="center"/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>tel./faks</w:t>
            </w:r>
          </w:p>
        </w:tc>
        <w:tc>
          <w:tcPr>
            <w:tcW w:w="7938" w:type="dxa"/>
          </w:tcPr>
          <w:p w14:paraId="075A1D90" w14:textId="77777777" w:rsidR="006A5ACF" w:rsidRPr="007F5EA4" w:rsidRDefault="006A5ACF" w:rsidP="00F60310">
            <w:pPr>
              <w:rPr>
                <w:rFonts w:ascii="Aptos" w:hAnsi="Aptos" w:cs="Arial"/>
                <w:b/>
                <w:bCs/>
              </w:rPr>
            </w:pPr>
          </w:p>
        </w:tc>
      </w:tr>
      <w:tr w:rsidR="00B5469B" w:rsidRPr="007F5EA4" w14:paraId="66C52BDE" w14:textId="77777777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14:paraId="3ED0E3D0" w14:textId="400B6728" w:rsidR="00B5469B" w:rsidRPr="007F5EA4" w:rsidRDefault="00B5469B" w:rsidP="00F60310">
            <w:pPr>
              <w:jc w:val="center"/>
              <w:rPr>
                <w:rFonts w:ascii="Aptos" w:hAnsi="Aptos" w:cs="Arial"/>
                <w:b/>
              </w:rPr>
            </w:pPr>
            <w:r w:rsidRPr="007F5EA4">
              <w:rPr>
                <w:rFonts w:ascii="Aptos" w:hAnsi="Aptos" w:cs="Arial"/>
                <w:b/>
              </w:rPr>
              <w:t>podpis</w:t>
            </w:r>
          </w:p>
        </w:tc>
        <w:tc>
          <w:tcPr>
            <w:tcW w:w="7938" w:type="dxa"/>
          </w:tcPr>
          <w:p w14:paraId="6EC06A91" w14:textId="77777777" w:rsidR="00B5469B" w:rsidRPr="007F5EA4" w:rsidRDefault="00B5469B" w:rsidP="00F60310">
            <w:pPr>
              <w:rPr>
                <w:rFonts w:ascii="Aptos" w:hAnsi="Aptos" w:cs="Arial"/>
                <w:b/>
                <w:bCs/>
              </w:rPr>
            </w:pPr>
          </w:p>
        </w:tc>
      </w:tr>
    </w:tbl>
    <w:p w14:paraId="6C694520" w14:textId="77777777" w:rsidR="00B5469B" w:rsidRPr="007F5EA4" w:rsidRDefault="00B5469B" w:rsidP="00296A33">
      <w:pPr>
        <w:tabs>
          <w:tab w:val="left" w:pos="10590"/>
        </w:tabs>
        <w:jc w:val="both"/>
        <w:rPr>
          <w:rFonts w:ascii="Aptos" w:hAnsi="Aptos"/>
        </w:rPr>
      </w:pPr>
    </w:p>
    <w:p w14:paraId="731E51A8" w14:textId="475ABF2C" w:rsidR="00D65246" w:rsidRDefault="00296A33" w:rsidP="00CD4CC2">
      <w:pPr>
        <w:tabs>
          <w:tab w:val="left" w:pos="10590"/>
        </w:tabs>
        <w:jc w:val="both"/>
        <w:rPr>
          <w:rFonts w:ascii="Aptos" w:hAnsi="Aptos"/>
          <w:b/>
          <w:bCs/>
          <w:sz w:val="22"/>
          <w:szCs w:val="22"/>
          <w:highlight w:val="yellow"/>
        </w:rPr>
      </w:pPr>
      <w:r w:rsidRPr="003C5302">
        <w:rPr>
          <w:rFonts w:ascii="Aptos" w:hAnsi="Aptos"/>
          <w:sz w:val="20"/>
          <w:szCs w:val="20"/>
        </w:rPr>
        <w:t>Organem właściwym do rozpatrzenia zgłoszonych uwag</w:t>
      </w:r>
      <w:r w:rsidR="00C45F3C" w:rsidRPr="003C5302">
        <w:rPr>
          <w:rFonts w:ascii="Aptos" w:hAnsi="Aptos"/>
          <w:sz w:val="20"/>
          <w:szCs w:val="20"/>
        </w:rPr>
        <w:t>, opinii</w:t>
      </w:r>
      <w:r w:rsidRPr="003C5302">
        <w:rPr>
          <w:rFonts w:ascii="Aptos" w:hAnsi="Aptos"/>
          <w:sz w:val="20"/>
          <w:szCs w:val="20"/>
        </w:rPr>
        <w:t xml:space="preserve"> i wniosków jest </w:t>
      </w:r>
      <w:r w:rsidR="007D0BEA" w:rsidRPr="003C5302">
        <w:rPr>
          <w:rFonts w:ascii="Aptos" w:hAnsi="Aptos"/>
          <w:sz w:val="20"/>
          <w:szCs w:val="20"/>
        </w:rPr>
        <w:t xml:space="preserve">Burmistrz </w:t>
      </w:r>
      <w:r w:rsidR="003C5302" w:rsidRPr="003C5302">
        <w:rPr>
          <w:rFonts w:ascii="Aptos" w:hAnsi="Aptos"/>
          <w:sz w:val="20"/>
          <w:szCs w:val="20"/>
        </w:rPr>
        <w:t>Miasta i Gminy Piekoszów</w:t>
      </w:r>
    </w:p>
    <w:p w14:paraId="6C7AD608" w14:textId="77777777" w:rsidR="001E6227" w:rsidRDefault="001E6227" w:rsidP="00D65246">
      <w:pPr>
        <w:tabs>
          <w:tab w:val="left" w:pos="10590"/>
        </w:tabs>
        <w:jc w:val="center"/>
        <w:rPr>
          <w:rFonts w:ascii="Aptos" w:hAnsi="Aptos"/>
          <w:b/>
          <w:bCs/>
          <w:sz w:val="22"/>
          <w:szCs w:val="22"/>
        </w:rPr>
      </w:pPr>
    </w:p>
    <w:p w14:paraId="41033876" w14:textId="77777777" w:rsidR="001E6227" w:rsidRDefault="001E6227" w:rsidP="00D65246">
      <w:pPr>
        <w:tabs>
          <w:tab w:val="left" w:pos="10590"/>
        </w:tabs>
        <w:jc w:val="center"/>
        <w:rPr>
          <w:rFonts w:ascii="Aptos" w:hAnsi="Aptos"/>
          <w:b/>
          <w:bCs/>
          <w:sz w:val="22"/>
          <w:szCs w:val="22"/>
        </w:rPr>
      </w:pPr>
    </w:p>
    <w:p w14:paraId="61715C2A" w14:textId="39C47682" w:rsidR="00296A33" w:rsidRDefault="00296A33" w:rsidP="00D65246">
      <w:pPr>
        <w:tabs>
          <w:tab w:val="left" w:pos="10590"/>
        </w:tabs>
        <w:jc w:val="center"/>
        <w:rPr>
          <w:rFonts w:ascii="Aptos" w:hAnsi="Aptos"/>
          <w:b/>
          <w:bCs/>
          <w:sz w:val="22"/>
          <w:szCs w:val="22"/>
        </w:rPr>
      </w:pPr>
      <w:r w:rsidRPr="00D65246">
        <w:rPr>
          <w:rFonts w:ascii="Aptos" w:hAnsi="Aptos"/>
          <w:b/>
          <w:bCs/>
          <w:sz w:val="22"/>
          <w:szCs w:val="22"/>
        </w:rPr>
        <w:t>KLAUZULA INFORMACYJNA:</w:t>
      </w:r>
    </w:p>
    <w:p w14:paraId="625D0261" w14:textId="77777777" w:rsidR="00031BE7" w:rsidRDefault="00031BE7" w:rsidP="00D65246">
      <w:pPr>
        <w:tabs>
          <w:tab w:val="left" w:pos="10590"/>
        </w:tabs>
        <w:jc w:val="center"/>
        <w:rPr>
          <w:rFonts w:ascii="Aptos" w:hAnsi="Aptos"/>
          <w:b/>
          <w:bCs/>
          <w:sz w:val="22"/>
          <w:szCs w:val="22"/>
        </w:rPr>
      </w:pPr>
    </w:p>
    <w:p w14:paraId="65B9D31E" w14:textId="25312CE4" w:rsidR="00031BE7" w:rsidRPr="003B2736" w:rsidRDefault="00031BE7" w:rsidP="00031BE7">
      <w:pPr>
        <w:jc w:val="both"/>
        <w:rPr>
          <w:sz w:val="20"/>
          <w:szCs w:val="20"/>
        </w:rPr>
      </w:pPr>
      <w:r w:rsidRPr="003B2736">
        <w:rPr>
          <w:sz w:val="20"/>
          <w:szCs w:val="20"/>
        </w:rPr>
        <w:t>Na podstawie art. 13 ust. 1 i 2 Rozporządzenia Parlamentu Europejskiego i Rady (UE) 2016/679</w:t>
      </w:r>
      <w:r>
        <w:rPr>
          <w:sz w:val="20"/>
          <w:szCs w:val="20"/>
        </w:rPr>
        <w:t xml:space="preserve"> </w:t>
      </w:r>
      <w:r w:rsidRPr="003B2736">
        <w:rPr>
          <w:sz w:val="20"/>
          <w:szCs w:val="20"/>
        </w:rPr>
        <w:t xml:space="preserve">z 27 kwietnia 2016 r. </w:t>
      </w:r>
      <w:r>
        <w:rPr>
          <w:sz w:val="20"/>
          <w:szCs w:val="20"/>
        </w:rPr>
        <w:br/>
      </w:r>
      <w:r w:rsidRPr="003B2736">
        <w:rPr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>
        <w:rPr>
          <w:sz w:val="20"/>
          <w:szCs w:val="20"/>
        </w:rPr>
        <w:t xml:space="preserve"> </w:t>
      </w:r>
      <w:r w:rsidRPr="003B2736">
        <w:rPr>
          <w:sz w:val="20"/>
          <w:szCs w:val="20"/>
        </w:rPr>
        <w:t>U.UE.L. z 2016r. Nr 119, s.1 ze zm.) - dalej: „RODO” informuję, że:</w:t>
      </w:r>
    </w:p>
    <w:p w14:paraId="24E51BD6" w14:textId="77777777" w:rsidR="00031BE7" w:rsidRPr="003B2736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</w:pPr>
      <w:r w:rsidRPr="003B2736">
        <w:rPr>
          <w:sz w:val="20"/>
          <w:szCs w:val="20"/>
        </w:rPr>
        <w:t xml:space="preserve">Administratorem Państwa danych jest </w:t>
      </w:r>
      <w:r w:rsidRPr="003B2736">
        <w:rPr>
          <w:b/>
          <w:sz w:val="20"/>
          <w:szCs w:val="20"/>
        </w:rPr>
        <w:t>Urząd Miasta i Gminy w Piekoszowie</w:t>
      </w:r>
      <w:r w:rsidRPr="003B2736">
        <w:rPr>
          <w:sz w:val="20"/>
          <w:szCs w:val="20"/>
        </w:rPr>
        <w:t>.</w:t>
      </w:r>
    </w:p>
    <w:p w14:paraId="0469B6D7" w14:textId="77777777" w:rsidR="00031BE7" w:rsidRPr="003B2736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Administrator wyznaczył Inspektora Ochrony Danych, z którym mogą się Państwo kontaktować we wszystkich sprawach dotyczących przetwarzania danych osobowych</w:t>
      </w:r>
      <w:r>
        <w:rPr>
          <w:sz w:val="20"/>
          <w:szCs w:val="20"/>
        </w:rPr>
        <w:t xml:space="preserve"> </w:t>
      </w:r>
      <w:r w:rsidRPr="003B2736">
        <w:rPr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 w:rsidRPr="003B2736">
        <w:rPr>
          <w:sz w:val="20"/>
          <w:szCs w:val="20"/>
        </w:rPr>
        <w:t xml:space="preserve">pośrednictwem adresu email: inspektor@cbi24.pl lub pisemnie na adres Administratora. </w:t>
      </w:r>
    </w:p>
    <w:p w14:paraId="6697FE44" w14:textId="1DC80AF4" w:rsidR="00031BE7" w:rsidRPr="00031BE7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</w:pPr>
      <w:r w:rsidRPr="00031BE7">
        <w:rPr>
          <w:sz w:val="20"/>
          <w:szCs w:val="20"/>
        </w:rPr>
        <w:t>Państwa dane osobowe będą p</w:t>
      </w:r>
      <w:bookmarkStart w:id="0" w:name="_Hlk268865"/>
      <w:r w:rsidRPr="00031BE7">
        <w:rPr>
          <w:sz w:val="20"/>
          <w:szCs w:val="20"/>
        </w:rPr>
        <w:t xml:space="preserve">rzetwarzane </w:t>
      </w:r>
      <w:r w:rsidRPr="00031BE7">
        <w:rPr>
          <w:sz w:val="20"/>
          <w:szCs w:val="20"/>
        </w:rPr>
        <w:t>w</w:t>
      </w:r>
      <w:r w:rsidRPr="00031BE7">
        <w:rPr>
          <w:sz w:val="20"/>
          <w:szCs w:val="20"/>
        </w:rPr>
        <w:t xml:space="preserve"> </w:t>
      </w:r>
      <w:r w:rsidRPr="00031BE7">
        <w:rPr>
          <w:sz w:val="20"/>
          <w:szCs w:val="20"/>
        </w:rPr>
        <w:t>celu opracowania Gminnego Programu Rewitalizacji, w tym</w:t>
      </w:r>
      <w:r w:rsidRPr="00031BE7">
        <w:rPr>
          <w:b/>
          <w:sz w:val="20"/>
          <w:szCs w:val="20"/>
        </w:rPr>
        <w:t xml:space="preserve"> </w:t>
      </w:r>
      <w:r w:rsidRPr="00031BE7">
        <w:rPr>
          <w:bCs/>
          <w:sz w:val="20"/>
          <w:szCs w:val="20"/>
        </w:rPr>
        <w:t xml:space="preserve">uchwały </w:t>
      </w:r>
      <w:r w:rsidRPr="00031BE7">
        <w:rPr>
          <w:bCs/>
          <w:sz w:val="20"/>
          <w:szCs w:val="20"/>
        </w:rPr>
        <w:br/>
        <w:t xml:space="preserve">o wyznaczeniu </w:t>
      </w:r>
      <w:r w:rsidRPr="00031BE7">
        <w:rPr>
          <w:bCs/>
          <w:sz w:val="20"/>
          <w:szCs w:val="20"/>
        </w:rPr>
        <w:t>obszaru zdegradowanego i obszaru rewitalizacji gminy Piekoszów</w:t>
      </w:r>
      <w:r w:rsidRPr="00031BE7">
        <w:rPr>
          <w:bCs/>
          <w:sz w:val="20"/>
          <w:szCs w:val="20"/>
        </w:rPr>
        <w:t>.</w:t>
      </w:r>
    </w:p>
    <w:p w14:paraId="70025E54" w14:textId="45D16C82" w:rsidR="00031BE7" w:rsidRPr="003B2736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0"/>
    <w:p w14:paraId="25E99E60" w14:textId="77777777" w:rsidR="00031BE7" w:rsidRPr="003B2736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Państwa dane nie będą przetwarzane w sposób zautomatyzowany, w tym nie będą podlegać profilowaniu.</w:t>
      </w:r>
    </w:p>
    <w:p w14:paraId="0E6D850C" w14:textId="77777777" w:rsidR="00031BE7" w:rsidRPr="003B2736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1A95CB5E" w14:textId="77777777" w:rsidR="00031BE7" w:rsidRPr="003B2736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W związku z przetwarzaniem Państwa danych osobowych, przysługują Państwu następujące prawa:</w:t>
      </w:r>
    </w:p>
    <w:p w14:paraId="7FA79CDA" w14:textId="77777777" w:rsidR="00031BE7" w:rsidRPr="003B2736" w:rsidRDefault="00031BE7" w:rsidP="00031BE7">
      <w:pPr>
        <w:widowControl w:val="0"/>
        <w:numPr>
          <w:ilvl w:val="0"/>
          <w:numId w:val="15"/>
        </w:numPr>
        <w:suppressAutoHyphens/>
        <w:autoSpaceDN w:val="0"/>
        <w:ind w:left="144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prawo dostępu do swoich danych oraz otrzymania ich kopii;</w:t>
      </w:r>
    </w:p>
    <w:p w14:paraId="5C3950E1" w14:textId="77777777" w:rsidR="00031BE7" w:rsidRPr="003B2736" w:rsidRDefault="00031BE7" w:rsidP="00031BE7">
      <w:pPr>
        <w:widowControl w:val="0"/>
        <w:numPr>
          <w:ilvl w:val="0"/>
          <w:numId w:val="15"/>
        </w:numPr>
        <w:suppressAutoHyphens/>
        <w:autoSpaceDN w:val="0"/>
        <w:ind w:left="144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prawo do sprostowania (poprawiania) swoich danych osobowych;</w:t>
      </w:r>
    </w:p>
    <w:p w14:paraId="1DE0A0FB" w14:textId="77777777" w:rsidR="00031BE7" w:rsidRPr="003B2736" w:rsidRDefault="00031BE7" w:rsidP="00031BE7">
      <w:pPr>
        <w:widowControl w:val="0"/>
        <w:numPr>
          <w:ilvl w:val="0"/>
          <w:numId w:val="15"/>
        </w:numPr>
        <w:suppressAutoHyphens/>
        <w:autoSpaceDN w:val="0"/>
        <w:ind w:left="144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prawo do ograniczenia przetwarzania danych osobowych;</w:t>
      </w:r>
    </w:p>
    <w:p w14:paraId="4D8C7D79" w14:textId="77777777" w:rsidR="00031BE7" w:rsidRPr="003B2736" w:rsidRDefault="00031BE7" w:rsidP="00031BE7">
      <w:pPr>
        <w:widowControl w:val="0"/>
        <w:numPr>
          <w:ilvl w:val="0"/>
          <w:numId w:val="15"/>
        </w:numPr>
        <w:suppressAutoHyphens/>
        <w:autoSpaceDN w:val="0"/>
        <w:ind w:left="144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21B65EF4" w14:textId="77777777" w:rsidR="00031BE7" w:rsidRPr="003B2736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Podanie przez Państwa danych osobowych jest obowiązkowe. Nieprzekazanie danych skutkować będzie brakiem realizacji celu, o którym mowa w punkcie 2.</w:t>
      </w:r>
      <w:bookmarkStart w:id="1" w:name="_Hlk271688"/>
    </w:p>
    <w:bookmarkEnd w:id="1"/>
    <w:p w14:paraId="6C6581DE" w14:textId="77777777" w:rsidR="00031BE7" w:rsidRPr="0067714E" w:rsidRDefault="00031BE7" w:rsidP="00031BE7">
      <w:pPr>
        <w:widowControl w:val="0"/>
        <w:numPr>
          <w:ilvl w:val="0"/>
          <w:numId w:val="14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3B2736">
        <w:rPr>
          <w:sz w:val="20"/>
          <w:szCs w:val="20"/>
        </w:rPr>
        <w:t>Państwa dane mogą zostać przekazane podmiotom zewnętrznym na podstawie umowy powierzenia przetwarzania danych osobowych, a także podmiotom</w:t>
      </w:r>
      <w:r>
        <w:rPr>
          <w:sz w:val="20"/>
          <w:szCs w:val="20"/>
        </w:rPr>
        <w:t xml:space="preserve"> </w:t>
      </w:r>
      <w:r w:rsidRPr="003B2736">
        <w:rPr>
          <w:sz w:val="20"/>
          <w:szCs w:val="20"/>
        </w:rPr>
        <w:t>lub organom uprawnionym na podstawie przepisów prawa.</w:t>
      </w:r>
    </w:p>
    <w:p w14:paraId="791E8336" w14:textId="77777777" w:rsidR="00031BE7" w:rsidRPr="00D65246" w:rsidRDefault="00031BE7" w:rsidP="00031BE7">
      <w:pPr>
        <w:tabs>
          <w:tab w:val="left" w:pos="10590"/>
        </w:tabs>
        <w:jc w:val="both"/>
        <w:rPr>
          <w:rFonts w:ascii="Aptos" w:hAnsi="Aptos"/>
          <w:b/>
        </w:rPr>
      </w:pPr>
    </w:p>
    <w:p w14:paraId="7D3F9B2F" w14:textId="77777777" w:rsidR="000C2842" w:rsidRPr="007F5EA4" w:rsidRDefault="000C2842" w:rsidP="00CD4CC2">
      <w:pPr>
        <w:rPr>
          <w:rFonts w:ascii="Aptos" w:hAnsi="Aptos"/>
          <w:sz w:val="22"/>
          <w:szCs w:val="22"/>
        </w:rPr>
      </w:pPr>
    </w:p>
    <w:sectPr w:rsidR="000C2842" w:rsidRPr="007F5EA4" w:rsidSect="00661435">
      <w:headerReference w:type="default" r:id="rId8"/>
      <w:footerReference w:type="even" r:id="rId9"/>
      <w:pgSz w:w="11906" w:h="16838"/>
      <w:pgMar w:top="851" w:right="746" w:bottom="1135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27CF9" w14:textId="77777777" w:rsidR="003D1CA3" w:rsidRDefault="003D1CA3">
      <w:r>
        <w:separator/>
      </w:r>
    </w:p>
  </w:endnote>
  <w:endnote w:type="continuationSeparator" w:id="0">
    <w:p w14:paraId="24F538BB" w14:textId="77777777" w:rsidR="003D1CA3" w:rsidRDefault="003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F22B" w14:textId="77777777" w:rsidR="001772D7" w:rsidRDefault="00AC65CC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21EB9" w14:textId="77777777" w:rsidR="001772D7" w:rsidRDefault="001772D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E77CF" w14:textId="77777777" w:rsidR="003D1CA3" w:rsidRDefault="003D1CA3">
      <w:r>
        <w:separator/>
      </w:r>
    </w:p>
  </w:footnote>
  <w:footnote w:type="continuationSeparator" w:id="0">
    <w:p w14:paraId="6DA68F84" w14:textId="77777777" w:rsidR="003D1CA3" w:rsidRDefault="003D1CA3">
      <w:r>
        <w:continuationSeparator/>
      </w:r>
    </w:p>
  </w:footnote>
  <w:footnote w:id="1">
    <w:p w14:paraId="6DF3AD85" w14:textId="57611B7D" w:rsidR="000C2842" w:rsidRPr="00D65246" w:rsidRDefault="000C2842">
      <w:pPr>
        <w:pStyle w:val="Tekstprzypisudolnego"/>
        <w:rPr>
          <w:rFonts w:ascii="Aptos" w:hAnsi="Aptos"/>
          <w:sz w:val="16"/>
        </w:rPr>
      </w:pPr>
      <w:r w:rsidRPr="00D65246">
        <w:rPr>
          <w:rStyle w:val="Odwoanieprzypisudolnego"/>
          <w:rFonts w:ascii="Aptos" w:hAnsi="Aptos"/>
          <w:sz w:val="16"/>
        </w:rPr>
        <w:footnoteRef/>
      </w:r>
      <w:r w:rsidRPr="00D65246">
        <w:rPr>
          <w:rFonts w:ascii="Aptos" w:hAnsi="Aptos"/>
          <w:sz w:val="16"/>
        </w:rPr>
        <w:t xml:space="preserve"> Prosimy o zapoznanie się z treścią klauzuli informacyjnej załączonej na końcu formularza.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97ED6" w14:textId="77777777" w:rsidR="00E8698D" w:rsidRPr="00E8698D" w:rsidRDefault="00E8698D" w:rsidP="00CD4CC2">
    <w:pPr>
      <w:pStyle w:val="Nagwek"/>
      <w:jc w:val="center"/>
      <w:rPr>
        <w:rFonts w:ascii="Arial" w:eastAsia="Calibri" w:hAnsi="Arial" w:cs="Arial"/>
        <w:sz w:val="20"/>
        <w:szCs w:val="22"/>
        <w:lang w:eastAsia="en-US"/>
      </w:rPr>
    </w:pPr>
  </w:p>
  <w:p w14:paraId="0413A838" w14:textId="7D20E12F" w:rsidR="00E8698D" w:rsidRDefault="003C5302" w:rsidP="00CD4CC2">
    <w:pPr>
      <w:pStyle w:val="Nagwek"/>
      <w:jc w:val="center"/>
    </w:pPr>
    <w:r>
      <w:rPr>
        <w:noProof/>
      </w:rPr>
      <w:drawing>
        <wp:inline distT="0" distB="0" distL="0" distR="0" wp14:anchorId="716BD097" wp14:editId="4CCAE5FB">
          <wp:extent cx="1035050" cy="611481"/>
          <wp:effectExtent l="0" t="0" r="0" b="0"/>
          <wp:docPr id="14768752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875266" name="Obraz 14768752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862" cy="62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922F8" w14:textId="77777777" w:rsidR="00E8698D" w:rsidRDefault="00E86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7F6C81"/>
    <w:multiLevelType w:val="multilevel"/>
    <w:tmpl w:val="A072CC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87F0A"/>
    <w:multiLevelType w:val="multilevel"/>
    <w:tmpl w:val="DCF67E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495677">
    <w:abstractNumId w:val="11"/>
  </w:num>
  <w:num w:numId="2" w16cid:durableId="1657345384">
    <w:abstractNumId w:val="12"/>
  </w:num>
  <w:num w:numId="3" w16cid:durableId="650643392">
    <w:abstractNumId w:val="7"/>
  </w:num>
  <w:num w:numId="4" w16cid:durableId="952244730">
    <w:abstractNumId w:val="1"/>
  </w:num>
  <w:num w:numId="5" w16cid:durableId="1982033103">
    <w:abstractNumId w:val="2"/>
  </w:num>
  <w:num w:numId="6" w16cid:durableId="1462990935">
    <w:abstractNumId w:val="5"/>
  </w:num>
  <w:num w:numId="7" w16cid:durableId="1949580873">
    <w:abstractNumId w:val="8"/>
  </w:num>
  <w:num w:numId="8" w16cid:durableId="1309285892">
    <w:abstractNumId w:val="10"/>
  </w:num>
  <w:num w:numId="9" w16cid:durableId="2055427714">
    <w:abstractNumId w:val="4"/>
  </w:num>
  <w:num w:numId="10" w16cid:durableId="1833595334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 w16cid:durableId="189831860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 w16cid:durableId="431247653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 w16cid:durableId="782112168">
    <w:abstractNumId w:val="0"/>
  </w:num>
  <w:num w:numId="14" w16cid:durableId="932282327">
    <w:abstractNumId w:val="3"/>
  </w:num>
  <w:num w:numId="15" w16cid:durableId="1503474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38"/>
    <w:rsid w:val="00004F3F"/>
    <w:rsid w:val="000205C1"/>
    <w:rsid w:val="0002112C"/>
    <w:rsid w:val="000248DF"/>
    <w:rsid w:val="00025305"/>
    <w:rsid w:val="00030E54"/>
    <w:rsid w:val="00031BE7"/>
    <w:rsid w:val="00040D7E"/>
    <w:rsid w:val="000425D6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A1ACB"/>
    <w:rsid w:val="000B2282"/>
    <w:rsid w:val="000B4E09"/>
    <w:rsid w:val="000B74F3"/>
    <w:rsid w:val="000C2842"/>
    <w:rsid w:val="000C2E61"/>
    <w:rsid w:val="000C3F09"/>
    <w:rsid w:val="000C7855"/>
    <w:rsid w:val="000D0433"/>
    <w:rsid w:val="000D39FC"/>
    <w:rsid w:val="000D6337"/>
    <w:rsid w:val="000D7137"/>
    <w:rsid w:val="000D749F"/>
    <w:rsid w:val="000E4589"/>
    <w:rsid w:val="000F78E5"/>
    <w:rsid w:val="00101E5B"/>
    <w:rsid w:val="00110B95"/>
    <w:rsid w:val="00115B6B"/>
    <w:rsid w:val="00117335"/>
    <w:rsid w:val="00124F04"/>
    <w:rsid w:val="001415B8"/>
    <w:rsid w:val="00142D7E"/>
    <w:rsid w:val="00143D9B"/>
    <w:rsid w:val="00147902"/>
    <w:rsid w:val="00147E1B"/>
    <w:rsid w:val="00155BC5"/>
    <w:rsid w:val="00155D6D"/>
    <w:rsid w:val="00176A38"/>
    <w:rsid w:val="001772D7"/>
    <w:rsid w:val="00182F92"/>
    <w:rsid w:val="001A57D9"/>
    <w:rsid w:val="001B1116"/>
    <w:rsid w:val="001B2818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E6227"/>
    <w:rsid w:val="001F53EC"/>
    <w:rsid w:val="001F6CB7"/>
    <w:rsid w:val="00201900"/>
    <w:rsid w:val="0021264F"/>
    <w:rsid w:val="002126C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52BD"/>
    <w:rsid w:val="002574CF"/>
    <w:rsid w:val="0027153B"/>
    <w:rsid w:val="00272AD4"/>
    <w:rsid w:val="00273BB9"/>
    <w:rsid w:val="00282796"/>
    <w:rsid w:val="00283B9A"/>
    <w:rsid w:val="0028707D"/>
    <w:rsid w:val="00291B32"/>
    <w:rsid w:val="00294E80"/>
    <w:rsid w:val="0029588D"/>
    <w:rsid w:val="00296A33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F2F13"/>
    <w:rsid w:val="002F3439"/>
    <w:rsid w:val="002F5008"/>
    <w:rsid w:val="00310656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71428"/>
    <w:rsid w:val="003771BA"/>
    <w:rsid w:val="0038129C"/>
    <w:rsid w:val="0038399C"/>
    <w:rsid w:val="003A0412"/>
    <w:rsid w:val="003A1FBC"/>
    <w:rsid w:val="003B14D7"/>
    <w:rsid w:val="003B6F6C"/>
    <w:rsid w:val="003C300E"/>
    <w:rsid w:val="003C5302"/>
    <w:rsid w:val="003D0354"/>
    <w:rsid w:val="003D1CA3"/>
    <w:rsid w:val="003D598D"/>
    <w:rsid w:val="003E7417"/>
    <w:rsid w:val="003F7935"/>
    <w:rsid w:val="00400930"/>
    <w:rsid w:val="00401DFF"/>
    <w:rsid w:val="004036CD"/>
    <w:rsid w:val="0040626B"/>
    <w:rsid w:val="004075BC"/>
    <w:rsid w:val="004117D3"/>
    <w:rsid w:val="00412F75"/>
    <w:rsid w:val="00416ACF"/>
    <w:rsid w:val="004174F6"/>
    <w:rsid w:val="00432D81"/>
    <w:rsid w:val="0044086D"/>
    <w:rsid w:val="004445FC"/>
    <w:rsid w:val="00452FF8"/>
    <w:rsid w:val="004615D2"/>
    <w:rsid w:val="00461B2F"/>
    <w:rsid w:val="004665DB"/>
    <w:rsid w:val="004765A9"/>
    <w:rsid w:val="00481D6D"/>
    <w:rsid w:val="00485E70"/>
    <w:rsid w:val="004929D0"/>
    <w:rsid w:val="00492ACC"/>
    <w:rsid w:val="004A518D"/>
    <w:rsid w:val="004A6F74"/>
    <w:rsid w:val="004B1121"/>
    <w:rsid w:val="004D2C33"/>
    <w:rsid w:val="004E1632"/>
    <w:rsid w:val="004E37DA"/>
    <w:rsid w:val="004E5F14"/>
    <w:rsid w:val="00506989"/>
    <w:rsid w:val="00507A29"/>
    <w:rsid w:val="005111A1"/>
    <w:rsid w:val="005114A8"/>
    <w:rsid w:val="00511E6D"/>
    <w:rsid w:val="005260E2"/>
    <w:rsid w:val="005268C2"/>
    <w:rsid w:val="00530242"/>
    <w:rsid w:val="00531BD5"/>
    <w:rsid w:val="005339C8"/>
    <w:rsid w:val="00533A33"/>
    <w:rsid w:val="005371D4"/>
    <w:rsid w:val="00542138"/>
    <w:rsid w:val="005437B1"/>
    <w:rsid w:val="00555B76"/>
    <w:rsid w:val="00556BF2"/>
    <w:rsid w:val="0056336C"/>
    <w:rsid w:val="00563DC4"/>
    <w:rsid w:val="0056632F"/>
    <w:rsid w:val="0056735D"/>
    <w:rsid w:val="005702E9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451F8"/>
    <w:rsid w:val="00645BE7"/>
    <w:rsid w:val="00646776"/>
    <w:rsid w:val="00647358"/>
    <w:rsid w:val="006522D8"/>
    <w:rsid w:val="00661435"/>
    <w:rsid w:val="006629F4"/>
    <w:rsid w:val="0067237C"/>
    <w:rsid w:val="00683F01"/>
    <w:rsid w:val="006947AA"/>
    <w:rsid w:val="0069623D"/>
    <w:rsid w:val="006A5ACF"/>
    <w:rsid w:val="006B3C68"/>
    <w:rsid w:val="006C43B3"/>
    <w:rsid w:val="006C7EBF"/>
    <w:rsid w:val="006D71FE"/>
    <w:rsid w:val="006E5466"/>
    <w:rsid w:val="006E60A6"/>
    <w:rsid w:val="006E64AF"/>
    <w:rsid w:val="007048DC"/>
    <w:rsid w:val="00705919"/>
    <w:rsid w:val="007059B1"/>
    <w:rsid w:val="00706635"/>
    <w:rsid w:val="00707461"/>
    <w:rsid w:val="00710023"/>
    <w:rsid w:val="00714DAD"/>
    <w:rsid w:val="007307BA"/>
    <w:rsid w:val="00750B14"/>
    <w:rsid w:val="00752450"/>
    <w:rsid w:val="00752F9D"/>
    <w:rsid w:val="0077107F"/>
    <w:rsid w:val="0077647A"/>
    <w:rsid w:val="00780992"/>
    <w:rsid w:val="00791453"/>
    <w:rsid w:val="00796D64"/>
    <w:rsid w:val="007A46D1"/>
    <w:rsid w:val="007B2798"/>
    <w:rsid w:val="007B6A11"/>
    <w:rsid w:val="007D0BEA"/>
    <w:rsid w:val="007D0D38"/>
    <w:rsid w:val="007D45AB"/>
    <w:rsid w:val="007D7294"/>
    <w:rsid w:val="007E41A7"/>
    <w:rsid w:val="007E5395"/>
    <w:rsid w:val="007E7048"/>
    <w:rsid w:val="007F043D"/>
    <w:rsid w:val="007F10DD"/>
    <w:rsid w:val="007F5EA4"/>
    <w:rsid w:val="00800884"/>
    <w:rsid w:val="00807F4C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5DE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1015"/>
    <w:rsid w:val="00937B67"/>
    <w:rsid w:val="00940AC7"/>
    <w:rsid w:val="00950CED"/>
    <w:rsid w:val="00952AFF"/>
    <w:rsid w:val="009537F9"/>
    <w:rsid w:val="00964C67"/>
    <w:rsid w:val="009656D7"/>
    <w:rsid w:val="00974B1E"/>
    <w:rsid w:val="00987230"/>
    <w:rsid w:val="009A1F4D"/>
    <w:rsid w:val="009A5B30"/>
    <w:rsid w:val="009A5D04"/>
    <w:rsid w:val="009A609B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2486"/>
    <w:rsid w:val="00A04DF5"/>
    <w:rsid w:val="00A058AE"/>
    <w:rsid w:val="00A144B0"/>
    <w:rsid w:val="00A23043"/>
    <w:rsid w:val="00A24E5A"/>
    <w:rsid w:val="00A36FBA"/>
    <w:rsid w:val="00A64F92"/>
    <w:rsid w:val="00A8580C"/>
    <w:rsid w:val="00A878C4"/>
    <w:rsid w:val="00A91B92"/>
    <w:rsid w:val="00A929C8"/>
    <w:rsid w:val="00AA3981"/>
    <w:rsid w:val="00AA5ACF"/>
    <w:rsid w:val="00AA7512"/>
    <w:rsid w:val="00AA75B6"/>
    <w:rsid w:val="00AB1E2E"/>
    <w:rsid w:val="00AB2B4B"/>
    <w:rsid w:val="00AB7366"/>
    <w:rsid w:val="00AC2D50"/>
    <w:rsid w:val="00AC4AC1"/>
    <w:rsid w:val="00AC63ED"/>
    <w:rsid w:val="00AC65CC"/>
    <w:rsid w:val="00AD2581"/>
    <w:rsid w:val="00AE413C"/>
    <w:rsid w:val="00AE45D2"/>
    <w:rsid w:val="00AE6040"/>
    <w:rsid w:val="00AF7B7A"/>
    <w:rsid w:val="00B17141"/>
    <w:rsid w:val="00B17A68"/>
    <w:rsid w:val="00B17BC9"/>
    <w:rsid w:val="00B21C20"/>
    <w:rsid w:val="00B256C3"/>
    <w:rsid w:val="00B30626"/>
    <w:rsid w:val="00B34C7F"/>
    <w:rsid w:val="00B3761B"/>
    <w:rsid w:val="00B53D4E"/>
    <w:rsid w:val="00B5469B"/>
    <w:rsid w:val="00B54A72"/>
    <w:rsid w:val="00B54EE6"/>
    <w:rsid w:val="00B64535"/>
    <w:rsid w:val="00B86F73"/>
    <w:rsid w:val="00B92BB2"/>
    <w:rsid w:val="00B92BB7"/>
    <w:rsid w:val="00BA0037"/>
    <w:rsid w:val="00BA0622"/>
    <w:rsid w:val="00BA429E"/>
    <w:rsid w:val="00BA4DDC"/>
    <w:rsid w:val="00BA6363"/>
    <w:rsid w:val="00BD0EA2"/>
    <w:rsid w:val="00BD192A"/>
    <w:rsid w:val="00BD3442"/>
    <w:rsid w:val="00BE0A39"/>
    <w:rsid w:val="00BE25D6"/>
    <w:rsid w:val="00BE3D42"/>
    <w:rsid w:val="00BE6BEC"/>
    <w:rsid w:val="00C04F80"/>
    <w:rsid w:val="00C05043"/>
    <w:rsid w:val="00C15AE3"/>
    <w:rsid w:val="00C3297E"/>
    <w:rsid w:val="00C41808"/>
    <w:rsid w:val="00C45F3C"/>
    <w:rsid w:val="00C6044B"/>
    <w:rsid w:val="00C672A8"/>
    <w:rsid w:val="00C7110B"/>
    <w:rsid w:val="00C72C40"/>
    <w:rsid w:val="00C73814"/>
    <w:rsid w:val="00C74784"/>
    <w:rsid w:val="00C90A87"/>
    <w:rsid w:val="00C90ED7"/>
    <w:rsid w:val="00C96C80"/>
    <w:rsid w:val="00CC5072"/>
    <w:rsid w:val="00CC76C3"/>
    <w:rsid w:val="00CD18E2"/>
    <w:rsid w:val="00CD4CC2"/>
    <w:rsid w:val="00CD4E6B"/>
    <w:rsid w:val="00CD5E7C"/>
    <w:rsid w:val="00CE111F"/>
    <w:rsid w:val="00CE6907"/>
    <w:rsid w:val="00D006BB"/>
    <w:rsid w:val="00D11BA6"/>
    <w:rsid w:val="00D12EE2"/>
    <w:rsid w:val="00D202C0"/>
    <w:rsid w:val="00D2431E"/>
    <w:rsid w:val="00D300FA"/>
    <w:rsid w:val="00D32015"/>
    <w:rsid w:val="00D35F1A"/>
    <w:rsid w:val="00D43CD6"/>
    <w:rsid w:val="00D527CD"/>
    <w:rsid w:val="00D56C7F"/>
    <w:rsid w:val="00D64821"/>
    <w:rsid w:val="00D65246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4442"/>
    <w:rsid w:val="00DF53BB"/>
    <w:rsid w:val="00E070C6"/>
    <w:rsid w:val="00E078B6"/>
    <w:rsid w:val="00E15345"/>
    <w:rsid w:val="00E16C27"/>
    <w:rsid w:val="00E21158"/>
    <w:rsid w:val="00E21282"/>
    <w:rsid w:val="00E219D1"/>
    <w:rsid w:val="00E23CEA"/>
    <w:rsid w:val="00E32647"/>
    <w:rsid w:val="00E3298D"/>
    <w:rsid w:val="00E34325"/>
    <w:rsid w:val="00E354DE"/>
    <w:rsid w:val="00E43B2D"/>
    <w:rsid w:val="00E501BA"/>
    <w:rsid w:val="00E5253F"/>
    <w:rsid w:val="00E54F30"/>
    <w:rsid w:val="00E610E0"/>
    <w:rsid w:val="00E761FB"/>
    <w:rsid w:val="00E84BC4"/>
    <w:rsid w:val="00E8698D"/>
    <w:rsid w:val="00E93C23"/>
    <w:rsid w:val="00EA5BF6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F0033D"/>
    <w:rsid w:val="00F02F3C"/>
    <w:rsid w:val="00F11057"/>
    <w:rsid w:val="00F14997"/>
    <w:rsid w:val="00F17269"/>
    <w:rsid w:val="00F17B47"/>
    <w:rsid w:val="00F2139D"/>
    <w:rsid w:val="00F22507"/>
    <w:rsid w:val="00F268B7"/>
    <w:rsid w:val="00F43C76"/>
    <w:rsid w:val="00F4445B"/>
    <w:rsid w:val="00F47688"/>
    <w:rsid w:val="00F61322"/>
    <w:rsid w:val="00F63DD0"/>
    <w:rsid w:val="00F731DE"/>
    <w:rsid w:val="00F75960"/>
    <w:rsid w:val="00F8584F"/>
    <w:rsid w:val="00F963EA"/>
    <w:rsid w:val="00FA070C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3A99B"/>
  <w15:docId w15:val="{B5739260-956B-4906-AE2D-9244383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49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8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842"/>
  </w:style>
  <w:style w:type="character" w:styleId="Odwoanieprzypisudolnego">
    <w:name w:val="footnote reference"/>
    <w:basedOn w:val="Domylnaczcionkaakapitu"/>
    <w:uiPriority w:val="99"/>
    <w:semiHidden/>
    <w:unhideWhenUsed/>
    <w:rsid w:val="000C28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69E5-9C86-4E70-924B-3BBDBFA6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3386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Monika Krzeszowska-Guz</cp:lastModifiedBy>
  <cp:revision>7</cp:revision>
  <cp:lastPrinted>2013-12-19T12:37:00Z</cp:lastPrinted>
  <dcterms:created xsi:type="dcterms:W3CDTF">2024-05-28T08:01:00Z</dcterms:created>
  <dcterms:modified xsi:type="dcterms:W3CDTF">2024-06-03T13:03:00Z</dcterms:modified>
</cp:coreProperties>
</file>